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247C6">
      <w:pPr>
        <w:spacing w:line="560" w:lineRule="exact"/>
        <w:rPr>
          <w:rFonts w:hint="eastAsia" w:ascii="Times New Roman" w:hAnsi="Times New Roman" w:eastAsia="华文中宋"/>
          <w:b/>
          <w:bCs/>
          <w:color w:val="FF0000"/>
          <w:spacing w:val="10"/>
          <w:w w:val="85"/>
          <w:sz w:val="56"/>
          <w:szCs w:val="56"/>
        </w:rPr>
      </w:pPr>
    </w:p>
    <w:p w14:paraId="76783213">
      <w:pPr>
        <w:spacing w:line="560" w:lineRule="exact"/>
        <w:rPr>
          <w:rFonts w:ascii="Times New Roman" w:hAnsi="Times New Roman" w:eastAsia="华文中宋"/>
          <w:b/>
          <w:bCs/>
          <w:color w:val="FF0000"/>
          <w:spacing w:val="10"/>
          <w:w w:val="85"/>
          <w:sz w:val="56"/>
          <w:szCs w:val="56"/>
        </w:rPr>
      </w:pPr>
    </w:p>
    <w:p w14:paraId="6D817CB6">
      <w:pPr>
        <w:pStyle w:val="6"/>
        <w:rPr>
          <w:rFonts w:ascii="Times New Roman" w:hAnsi="Times New Roman"/>
        </w:rPr>
      </w:pPr>
    </w:p>
    <w:p w14:paraId="496FA2E3">
      <w:pPr>
        <w:autoSpaceDE w:val="0"/>
        <w:autoSpaceDN w:val="0"/>
        <w:adjustRightInd w:val="0"/>
        <w:jc w:val="center"/>
        <w:rPr>
          <w:rFonts w:ascii="Times New Roman" w:hAnsi="Times New Roman" w:eastAsia="方正小标宋_GBK"/>
          <w:snapToGrid w:val="0"/>
          <w:color w:val="000000"/>
          <w:spacing w:val="-11"/>
          <w:kern w:val="0"/>
          <w:sz w:val="112"/>
          <w:szCs w:val="112"/>
          <w:lang w:val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spacing w:val="-11"/>
          <w:kern w:val="0"/>
          <w:sz w:val="44"/>
          <w:szCs w:val="44"/>
          <w:lang w:val="zh-CN"/>
        </w:rPr>
        <w:t>城口县人民政府令</w:t>
      </w:r>
    </w:p>
    <w:p w14:paraId="74BBDCA3">
      <w:pPr>
        <w:autoSpaceDE w:val="0"/>
        <w:autoSpaceDN w:val="0"/>
        <w:adjustRightInd w:val="0"/>
        <w:spacing w:line="560" w:lineRule="exact"/>
        <w:jc w:val="center"/>
        <w:rPr>
          <w:rFonts w:ascii="Times New Roman" w:hAnsi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napToGrid w:val="0"/>
          <w:kern w:val="0"/>
          <w:sz w:val="32"/>
          <w:szCs w:val="32"/>
          <w:lang w:val="zh-CN"/>
        </w:rPr>
        <w:t>第</w:t>
      </w:r>
      <w:r>
        <w:rPr>
          <w:rFonts w:hint="eastAsia" w:ascii="Times New Roman" w:hAnsi="Times New Roman" w:eastAsia="方正仿宋_GBK" w:cs="方正仿宋_GBK"/>
          <w:snapToGrid w:val="0"/>
          <w:kern w:val="0"/>
          <w:sz w:val="32"/>
          <w:szCs w:val="32"/>
        </w:rPr>
        <w:t>1</w:t>
      </w:r>
      <w:r>
        <w:rPr>
          <w:rFonts w:hint="eastAsia" w:ascii="Times New Roman" w:hAnsi="Times New Roman" w:eastAsia="方正仿宋_GBK" w:cs="方正仿宋_GBK"/>
          <w:snapToGrid w:val="0"/>
          <w:kern w:val="0"/>
          <w:sz w:val="32"/>
          <w:szCs w:val="32"/>
          <w:lang w:val="zh-CN"/>
        </w:rPr>
        <w:t>号</w:t>
      </w:r>
    </w:p>
    <w:p w14:paraId="56FA9D7E">
      <w:pPr>
        <w:pStyle w:val="6"/>
        <w:ind w:firstLine="421"/>
        <w:rPr>
          <w:rFonts w:ascii="Times New Roman" w:hAnsi="Times New Roman"/>
        </w:rPr>
      </w:pPr>
    </w:p>
    <w:p w14:paraId="0505924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/>
          <w:bCs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bCs/>
          <w:kern w:val="0"/>
          <w:sz w:val="32"/>
          <w:szCs w:val="32"/>
        </w:rPr>
        <w:t>各乡镇人民政府、街道办事处，县政府各部门，有关单位：</w:t>
      </w:r>
    </w:p>
    <w:p w14:paraId="5D8636E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方正仿宋_GBK"/>
          <w:bCs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bCs/>
          <w:kern w:val="0"/>
          <w:sz w:val="32"/>
          <w:szCs w:val="32"/>
        </w:rPr>
        <w:t>《城口县人民政府关于发布森林草原禁火令的通告》已经县人民政府研究通过，现予发布。</w:t>
      </w:r>
    </w:p>
    <w:p w14:paraId="137C36C7">
      <w:pPr>
        <w:spacing w:line="560" w:lineRule="exact"/>
        <w:ind w:firstLine="640"/>
        <w:rPr>
          <w:rFonts w:ascii="Times New Roman" w:hAnsi="Times New Roman" w:eastAsia="方正仿宋_GBK"/>
          <w:bCs/>
          <w:kern w:val="0"/>
          <w:sz w:val="32"/>
          <w:szCs w:val="32"/>
        </w:rPr>
      </w:pPr>
    </w:p>
    <w:p w14:paraId="5257DF8D">
      <w:pPr>
        <w:spacing w:line="560" w:lineRule="exact"/>
        <w:ind w:firstLine="640"/>
        <w:rPr>
          <w:rFonts w:ascii="Times New Roman" w:hAnsi="Times New Roman" w:eastAsia="方正仿宋_GBK"/>
          <w:bCs/>
          <w:kern w:val="0"/>
          <w:sz w:val="32"/>
          <w:szCs w:val="32"/>
        </w:rPr>
      </w:pPr>
    </w:p>
    <w:p w14:paraId="11A3B62A">
      <w:pPr>
        <w:spacing w:line="560" w:lineRule="exact"/>
        <w:ind w:firstLine="5772" w:firstLineChars="1804"/>
        <w:rPr>
          <w:rFonts w:hint="default" w:ascii="Times New Roman" w:hAnsi="Times New Roman" w:eastAsia="方正仿宋_GBK"/>
          <w:bCs/>
          <w:kern w:val="0"/>
          <w:sz w:val="32"/>
          <w:szCs w:val="32"/>
          <w:lang w:val="en-US"/>
        </w:rPr>
      </w:pPr>
      <w:r>
        <w:rPr>
          <w:rFonts w:hint="eastAsia" w:eastAsia="方正仿宋_GBK"/>
          <w:bCs/>
          <w:kern w:val="0"/>
          <w:sz w:val="32"/>
          <w:szCs w:val="32"/>
          <w:lang w:eastAsia="zh-CN"/>
        </w:rPr>
        <w:t>代理</w:t>
      </w:r>
      <w:r>
        <w:rPr>
          <w:rFonts w:ascii="Times New Roman" w:hAnsi="Times New Roman" w:eastAsia="方正仿宋_GBK"/>
          <w:bCs/>
          <w:kern w:val="0"/>
          <w:sz w:val="32"/>
          <w:szCs w:val="32"/>
        </w:rPr>
        <w:t>县长</w:t>
      </w:r>
      <w:r>
        <w:rPr>
          <w:rFonts w:hint="eastAsia" w:ascii="Times New Roman" w:hAnsi="Times New Roman" w:eastAsia="方正仿宋_GBK"/>
          <w:bCs/>
          <w:kern w:val="0"/>
          <w:sz w:val="32"/>
          <w:szCs w:val="32"/>
          <w:lang w:val="en-US" w:eastAsia="zh-CN"/>
        </w:rPr>
        <w:t>：</w:t>
      </w:r>
      <w:r>
        <w:rPr>
          <w:rFonts w:hint="eastAsia" w:eastAsia="方正仿宋_GBK"/>
          <w:bCs/>
          <w:kern w:val="0"/>
          <w:sz w:val="32"/>
          <w:szCs w:val="32"/>
          <w:lang w:val="en-US" w:eastAsia="zh-CN"/>
        </w:rPr>
        <w:t>黎中华</w:t>
      </w:r>
    </w:p>
    <w:p w14:paraId="76609AB8">
      <w:pPr>
        <w:tabs>
          <w:tab w:val="left" w:pos="2153"/>
        </w:tabs>
        <w:spacing w:line="560" w:lineRule="exact"/>
        <w:ind w:firstLine="5772" w:firstLineChars="1804"/>
        <w:rPr>
          <w:rFonts w:ascii="Times New Roman" w:hAnsi="Times New Roman" w:eastAsia="方正仿宋_GBK"/>
          <w:sz w:val="32"/>
          <w:szCs w:val="32"/>
          <w:lang w:val="zh-CN"/>
        </w:rPr>
      </w:pPr>
      <w:r>
        <w:rPr>
          <w:rFonts w:hint="eastAsia" w:eastAsia="方正仿宋_GBK"/>
          <w:sz w:val="32"/>
          <w:szCs w:val="32"/>
          <w:lang w:eastAsia="zh-CN"/>
        </w:rPr>
        <w:tab/>
      </w:r>
      <w:r>
        <w:rPr>
          <w:rFonts w:ascii="Times New Roman" w:hAnsi="Times New Roman" w:eastAsia="方正仿宋_GBK"/>
          <w:sz w:val="32"/>
          <w:szCs w:val="32"/>
        </w:rPr>
        <w:t>202</w:t>
      </w:r>
      <w:r>
        <w:rPr>
          <w:rFonts w:hint="eastAsia" w:eastAsia="方正仿宋_GBK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/>
          <w:sz w:val="32"/>
          <w:szCs w:val="32"/>
          <w:lang w:val="zh-CN"/>
        </w:rPr>
        <w:t>年</w:t>
      </w:r>
      <w:r>
        <w:rPr>
          <w:rFonts w:ascii="Times New Roman" w:hAnsi="Times New Roman" w:eastAsia="方正仿宋_GBK"/>
          <w:sz w:val="32"/>
          <w:szCs w:val="32"/>
        </w:rPr>
        <w:t>7</w:t>
      </w:r>
      <w:r>
        <w:rPr>
          <w:rFonts w:ascii="Times New Roman" w:hAnsi="Times New Roman" w:eastAsia="方正仿宋_GBK"/>
          <w:sz w:val="32"/>
          <w:szCs w:val="32"/>
          <w:lang w:val="zh-CN"/>
        </w:rPr>
        <w:t>月</w:t>
      </w:r>
      <w:r>
        <w:rPr>
          <w:rFonts w:hint="eastAsia" w:eastAsia="方正仿宋_GBK"/>
          <w:sz w:val="32"/>
          <w:szCs w:val="32"/>
          <w:lang w:val="en-US" w:eastAsia="zh-CN"/>
        </w:rPr>
        <w:t>23</w:t>
      </w:r>
      <w:r>
        <w:rPr>
          <w:rFonts w:ascii="Times New Roman" w:hAnsi="Times New Roman" w:eastAsia="方正仿宋_GBK"/>
          <w:sz w:val="32"/>
          <w:szCs w:val="32"/>
          <w:lang w:val="zh-CN"/>
        </w:rPr>
        <w:t>日</w:t>
      </w:r>
    </w:p>
    <w:p w14:paraId="0DB194B2">
      <w:pPr>
        <w:rPr>
          <w:rFonts w:ascii="Times New Roman" w:hAnsi="Times New Roman"/>
        </w:rPr>
      </w:pPr>
      <w:r>
        <w:rPr>
          <w:rFonts w:ascii="Times New Roman" w:hAnsi="Times New Roman" w:eastAsia="方正仿宋_GBK"/>
          <w:sz w:val="32"/>
          <w:szCs w:val="32"/>
          <w:lang w:val="zh-CN"/>
        </w:rPr>
        <w:br w:type="page"/>
      </w:r>
    </w:p>
    <w:p w14:paraId="1EEC81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城口</w:t>
      </w:r>
      <w:r>
        <w:rPr>
          <w:rFonts w:ascii="Times New Roman" w:hAnsi="Times New Roman" w:eastAsia="方正小标宋_GBK"/>
          <w:sz w:val="44"/>
          <w:szCs w:val="44"/>
        </w:rPr>
        <w:t>县</w:t>
      </w:r>
      <w:r>
        <w:rPr>
          <w:rFonts w:hint="eastAsia" w:ascii="Times New Roman" w:hAnsi="Times New Roman" w:eastAsia="方正小标宋_GBK"/>
          <w:sz w:val="44"/>
          <w:szCs w:val="44"/>
        </w:rPr>
        <w:t>人民政府</w:t>
      </w:r>
    </w:p>
    <w:p w14:paraId="703E2F0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关于发布</w:t>
      </w:r>
      <w:r>
        <w:rPr>
          <w:rFonts w:hint="eastAsia" w:eastAsia="方正小标宋_GBK"/>
          <w:sz w:val="44"/>
          <w:szCs w:val="44"/>
          <w:lang w:eastAsia="zh-CN"/>
        </w:rPr>
        <w:t>森林草原</w:t>
      </w:r>
      <w:r>
        <w:rPr>
          <w:rFonts w:ascii="Times New Roman" w:hAnsi="Times New Roman" w:eastAsia="方正小标宋_GBK"/>
          <w:sz w:val="44"/>
          <w:szCs w:val="44"/>
        </w:rPr>
        <w:t>禁火令</w:t>
      </w:r>
      <w:r>
        <w:rPr>
          <w:rFonts w:hint="eastAsia" w:ascii="Times New Roman" w:hAnsi="Times New Roman" w:eastAsia="方正小标宋_GBK"/>
          <w:sz w:val="44"/>
          <w:szCs w:val="44"/>
        </w:rPr>
        <w:t>的通告</w:t>
      </w:r>
    </w:p>
    <w:p w14:paraId="196C60E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楷体_GBK"/>
          <w:sz w:val="36"/>
          <w:szCs w:val="36"/>
        </w:rPr>
      </w:pPr>
    </w:p>
    <w:p w14:paraId="77B936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为有效防控森林火灾，</w:t>
      </w:r>
      <w:r>
        <w:rPr>
          <w:rFonts w:ascii="Times New Roman" w:hAnsi="Times New Roman" w:eastAsia="方正仿宋_GBK"/>
          <w:sz w:val="32"/>
          <w:szCs w:val="32"/>
        </w:rPr>
        <w:t>保障人民群众生命财产和森林资源安全，</w:t>
      </w:r>
      <w:r>
        <w:rPr>
          <w:rFonts w:hint="eastAsia" w:ascii="Times New Roman" w:hAnsi="Times New Roman" w:eastAsia="方正仿宋_GBK"/>
          <w:sz w:val="32"/>
          <w:szCs w:val="32"/>
        </w:rPr>
        <w:t>根据《中华人民共和国森林法》《森林</w:t>
      </w:r>
      <w:r>
        <w:rPr>
          <w:rFonts w:hint="eastAsia" w:eastAsia="方正仿宋_GBK"/>
          <w:sz w:val="32"/>
          <w:szCs w:val="32"/>
          <w:lang w:eastAsia="zh-CN"/>
        </w:rPr>
        <w:t>草原</w:t>
      </w:r>
      <w:r>
        <w:rPr>
          <w:rFonts w:hint="eastAsia" w:ascii="Times New Roman" w:hAnsi="Times New Roman" w:eastAsia="方正仿宋_GBK"/>
          <w:sz w:val="32"/>
          <w:szCs w:val="32"/>
        </w:rPr>
        <w:t>防</w:t>
      </w:r>
      <w:r>
        <w:rPr>
          <w:rFonts w:hint="eastAsia" w:eastAsia="方正仿宋_GBK"/>
          <w:sz w:val="32"/>
          <w:szCs w:val="32"/>
          <w:lang w:eastAsia="zh-CN"/>
        </w:rPr>
        <w:t>灭</w:t>
      </w:r>
      <w:r>
        <w:rPr>
          <w:rFonts w:hint="eastAsia" w:ascii="Times New Roman" w:hAnsi="Times New Roman" w:eastAsia="方正仿宋_GBK"/>
          <w:sz w:val="32"/>
          <w:szCs w:val="32"/>
        </w:rPr>
        <w:t>火条例》《重庆市森林防火条例》等相关法律法规规定，结合我县森林防火形势，</w:t>
      </w:r>
      <w:r>
        <w:rPr>
          <w:rFonts w:hint="eastAsia" w:eastAsia="方正仿宋_GBK"/>
          <w:sz w:val="32"/>
          <w:szCs w:val="32"/>
          <w:lang w:eastAsia="zh-CN"/>
        </w:rPr>
        <w:t>特</w:t>
      </w:r>
      <w:r>
        <w:rPr>
          <w:rFonts w:hint="eastAsia" w:ascii="Times New Roman" w:hAnsi="Times New Roman" w:eastAsia="方正仿宋_GBK"/>
          <w:sz w:val="32"/>
          <w:szCs w:val="32"/>
        </w:rPr>
        <w:t>发布禁火令。</w:t>
      </w:r>
    </w:p>
    <w:p w14:paraId="7A97361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一、禁火时间：自本通告发布之</w:t>
      </w:r>
      <w:r>
        <w:rPr>
          <w:rFonts w:ascii="Times New Roman" w:hAnsi="Times New Roman" w:eastAsia="方正仿宋_GBK"/>
          <w:sz w:val="32"/>
          <w:szCs w:val="32"/>
        </w:rPr>
        <w:t>日起至202</w:t>
      </w:r>
      <w:r>
        <w:rPr>
          <w:rFonts w:hint="eastAsia" w:eastAsia="方正仿宋_GBK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/>
          <w:sz w:val="32"/>
          <w:szCs w:val="32"/>
        </w:rPr>
        <w:t>年10月10日。</w:t>
      </w:r>
    </w:p>
    <w:p w14:paraId="5E8E598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二、禁火区域：全</w:t>
      </w:r>
      <w:r>
        <w:rPr>
          <w:rFonts w:ascii="Times New Roman" w:hAnsi="Times New Roman" w:eastAsia="方正仿宋_GBK"/>
          <w:sz w:val="32"/>
          <w:szCs w:val="32"/>
        </w:rPr>
        <w:t>县</w:t>
      </w:r>
      <w:r>
        <w:rPr>
          <w:rFonts w:hint="eastAsia" w:ascii="Times New Roman" w:hAnsi="Times New Roman" w:eastAsia="方正仿宋_GBK"/>
          <w:sz w:val="32"/>
          <w:szCs w:val="32"/>
        </w:rPr>
        <w:t>所有林区及距林区</w:t>
      </w:r>
      <w:r>
        <w:rPr>
          <w:rFonts w:ascii="Times New Roman" w:hAnsi="Times New Roman" w:eastAsia="方正仿宋_GBK"/>
          <w:sz w:val="32"/>
          <w:szCs w:val="32"/>
        </w:rPr>
        <w:t>边缘100米范围内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</w:p>
    <w:p w14:paraId="624C572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三、禁火</w:t>
      </w:r>
      <w:r>
        <w:rPr>
          <w:rFonts w:hint="eastAsia" w:eastAsia="方正仿宋_GBK"/>
          <w:sz w:val="32"/>
          <w:szCs w:val="32"/>
          <w:lang w:eastAsia="zh-CN"/>
        </w:rPr>
        <w:t>规定</w:t>
      </w:r>
      <w:r>
        <w:rPr>
          <w:rFonts w:hint="eastAsia" w:ascii="Times New Roman" w:hAnsi="Times New Roman" w:eastAsia="方正仿宋_GBK"/>
          <w:sz w:val="32"/>
          <w:szCs w:val="32"/>
        </w:rPr>
        <w:t>：</w:t>
      </w:r>
      <w:r>
        <w:rPr>
          <w:rFonts w:hint="eastAsia" w:eastAsia="方正仿宋_GBK"/>
          <w:sz w:val="32"/>
          <w:szCs w:val="32"/>
          <w:lang w:eastAsia="zh-CN"/>
        </w:rPr>
        <w:t>禁火期间，禁火区域内禁止一切野外用火。凡进入禁火区域内的单位和个人，严格执行以下规定：</w:t>
      </w:r>
    </w:p>
    <w:p w14:paraId="48F5EF2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（一）严禁未经许可携带火种进入林区；</w:t>
      </w:r>
    </w:p>
    <w:p w14:paraId="12813CB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（二）严禁点烛、燃香、烧纸、燃放烟花爆竹和“孔明灯”等祭祀用火；</w:t>
      </w:r>
    </w:p>
    <w:p w14:paraId="79B6600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（三）严禁吸烟、野炊、烧烤、打火把、烧蜂窝、焚烧垃圾等野外用火；</w:t>
      </w:r>
    </w:p>
    <w:p w14:paraId="69D7BB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（四）严禁烧荒、烧桔梗、烧灰积肥等农事用火；</w:t>
      </w:r>
    </w:p>
    <w:p w14:paraId="53733C9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（五）严禁未经许可从事有可能引发火灾的施工作业；</w:t>
      </w:r>
    </w:p>
    <w:p w14:paraId="41401F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（六）严禁其他易引发森林火灾的行为活动。</w:t>
      </w:r>
    </w:p>
    <w:p w14:paraId="091DD60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四、进入禁火区域的人员，负有森林防火责任和义务，应自觉接受森林防火检查，严格遵守森林防火规定。</w:t>
      </w:r>
    </w:p>
    <w:p w14:paraId="75097AE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五、各乡镇（街道）和县森林</w:t>
      </w:r>
      <w:r>
        <w:rPr>
          <w:rFonts w:hint="eastAsia" w:eastAsia="方正仿宋_GBK"/>
          <w:sz w:val="32"/>
          <w:szCs w:val="32"/>
          <w:lang w:eastAsia="zh"/>
          <w:woUserID w:val="1"/>
        </w:rPr>
        <w:t>草原</w:t>
      </w:r>
      <w:r>
        <w:rPr>
          <w:rFonts w:hint="eastAsia" w:ascii="Times New Roman" w:hAnsi="Times New Roman" w:eastAsia="方正仿宋_GBK"/>
          <w:sz w:val="32"/>
          <w:szCs w:val="32"/>
        </w:rPr>
        <w:t>防灭火指挥部成员单位要切实履职尽责，加强森林防火宣传，加大巡护力度，严格用火管控，及时消除森林火灾隐患。一旦发生森林火灾，要及时组织开展扑救等工作。</w:t>
      </w:r>
    </w:p>
    <w:p w14:paraId="1EB4D03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六、电力、通讯、燃气、油料、危化易燃品等经营（管护）单位和个人负有经营（管护）范围内森林防火主体责任，要进行拉网式隐患排查，发现隐患坚决消除。</w:t>
      </w:r>
    </w:p>
    <w:p w14:paraId="3247DD2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七、违反本禁火令，根据《中华人民共和国森林法》《森林</w:t>
      </w:r>
      <w:r>
        <w:rPr>
          <w:rFonts w:hint="eastAsia" w:eastAsia="方正仿宋_GBK"/>
          <w:sz w:val="32"/>
          <w:szCs w:val="32"/>
          <w:lang w:eastAsia="zh-CN"/>
        </w:rPr>
        <w:t>草原</w:t>
      </w:r>
      <w:r>
        <w:rPr>
          <w:rFonts w:hint="eastAsia" w:ascii="Times New Roman" w:hAnsi="Times New Roman" w:eastAsia="方正仿宋_GBK"/>
          <w:sz w:val="32"/>
          <w:szCs w:val="32"/>
        </w:rPr>
        <w:t>防</w:t>
      </w:r>
      <w:r>
        <w:rPr>
          <w:rFonts w:hint="eastAsia" w:eastAsia="方正仿宋_GBK"/>
          <w:sz w:val="32"/>
          <w:szCs w:val="32"/>
          <w:lang w:eastAsia="zh-CN"/>
        </w:rPr>
        <w:t>灭</w:t>
      </w:r>
      <w:r>
        <w:rPr>
          <w:rFonts w:hint="eastAsia" w:ascii="Times New Roman" w:hAnsi="Times New Roman" w:eastAsia="方正仿宋_GBK"/>
          <w:sz w:val="32"/>
          <w:szCs w:val="32"/>
        </w:rPr>
        <w:t>火条例》《重庆市森林防火条例》等法律法规依法处罚，构成犯罪的，移送司法机关依法追究刑事责任。</w:t>
      </w:r>
    </w:p>
    <w:p w14:paraId="73E471C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八、社会各界和广大人民群众一旦发现森林火情或违规用火行为，应</w:t>
      </w:r>
      <w:r>
        <w:rPr>
          <w:rFonts w:hint="eastAsia" w:eastAsia="方正仿宋_GBK"/>
          <w:sz w:val="32"/>
          <w:szCs w:val="32"/>
          <w:lang w:eastAsia="zh-CN"/>
        </w:rPr>
        <w:t>当立即报警（报警电话：</w:t>
      </w:r>
      <w:r>
        <w:rPr>
          <w:rFonts w:hint="eastAsia" w:eastAsia="方正仿宋_GBK"/>
          <w:sz w:val="32"/>
          <w:szCs w:val="32"/>
          <w:lang w:eastAsia="zh"/>
          <w:woUserID w:val="1"/>
        </w:rPr>
        <w:t>县应急局</w:t>
      </w:r>
      <w:r>
        <w:rPr>
          <w:rFonts w:hint="eastAsia" w:eastAsia="方正仿宋_GBK"/>
          <w:sz w:val="32"/>
          <w:szCs w:val="32"/>
          <w:lang w:val="en-US" w:eastAsia="zh-CN"/>
          <w:woUserID w:val="1"/>
        </w:rPr>
        <w:t>023-59222355</w:t>
      </w:r>
      <w:r>
        <w:rPr>
          <w:rFonts w:hint="eastAsia" w:eastAsia="方正仿宋_GBK"/>
          <w:sz w:val="32"/>
          <w:szCs w:val="32"/>
          <w:lang w:eastAsia="zh"/>
          <w:woUserID w:val="1"/>
        </w:rPr>
        <w:t>、</w:t>
      </w:r>
      <w:r>
        <w:rPr>
          <w:rFonts w:hint="eastAsia" w:ascii="Times New Roman" w:hAnsi="Times New Roman" w:eastAsia="方正仿宋_GBK"/>
          <w:sz w:val="32"/>
          <w:szCs w:val="32"/>
        </w:rPr>
        <w:t>县</w:t>
      </w:r>
      <w:r>
        <w:rPr>
          <w:rFonts w:hint="eastAsia" w:eastAsia="方正仿宋_GBK"/>
          <w:sz w:val="32"/>
          <w:szCs w:val="32"/>
          <w:lang w:eastAsia="zh"/>
          <w:woUserID w:val="1"/>
        </w:rPr>
        <w:t>林业局</w:t>
      </w:r>
      <w:r>
        <w:rPr>
          <w:rFonts w:hint="eastAsia" w:eastAsia="方正仿宋_GBK"/>
          <w:sz w:val="32"/>
          <w:szCs w:val="32"/>
          <w:lang w:val="en-US" w:eastAsia="zh-CN"/>
          <w:woUserID w:val="1"/>
        </w:rPr>
        <w:t xml:space="preserve"> 023-59223366</w:t>
      </w:r>
      <w:r>
        <w:rPr>
          <w:rFonts w:hint="eastAsia" w:eastAsia="方正仿宋_GBK"/>
          <w:sz w:val="32"/>
          <w:szCs w:val="32"/>
          <w:lang w:eastAsia="zh-CN"/>
        </w:rPr>
        <w:t>）。</w:t>
      </w:r>
    </w:p>
    <w:p w14:paraId="72101E5B">
      <w:pPr>
        <w:pStyle w:val="6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421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本通告自发布之日起施行。</w:t>
      </w:r>
    </w:p>
    <w:p w14:paraId="74F50716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421"/>
        <w:textAlignment w:val="auto"/>
        <w:rPr>
          <w:rFonts w:hint="eastAsia" w:ascii="Times New Roman" w:hAnsi="Times New Roman"/>
        </w:rPr>
      </w:pPr>
    </w:p>
    <w:p w14:paraId="6A3B4E64">
      <w:pPr>
        <w:rPr>
          <w:rFonts w:hint="eastAsia"/>
        </w:rPr>
      </w:pPr>
    </w:p>
    <w:p w14:paraId="04FC283C">
      <w:pPr>
        <w:pStyle w:val="6"/>
        <w:rPr>
          <w:rFonts w:hint="eastAsia"/>
        </w:rPr>
      </w:pPr>
    </w:p>
    <w:p w14:paraId="7F99A6E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                      </w:t>
      </w:r>
      <w:r>
        <w:rPr>
          <w:rFonts w:ascii="Times New Roman" w:hAnsi="Times New Roman" w:eastAsia="方正仿宋_GBK"/>
          <w:sz w:val="32"/>
          <w:szCs w:val="32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    </w:t>
      </w:r>
      <w:r>
        <w:rPr>
          <w:rFonts w:ascii="Times New Roman" w:hAnsi="Times New Roman" w:eastAsia="方正仿宋_GBK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</w:rPr>
        <w:t>城口</w:t>
      </w:r>
      <w:r>
        <w:rPr>
          <w:rFonts w:ascii="Times New Roman" w:hAnsi="Times New Roman" w:eastAsia="方正仿宋_GBK"/>
          <w:sz w:val="32"/>
          <w:szCs w:val="32"/>
        </w:rPr>
        <w:t>县人民政府</w:t>
      </w:r>
    </w:p>
    <w:p w14:paraId="54409A4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                   </w:t>
      </w:r>
      <w:r>
        <w:rPr>
          <w:rFonts w:ascii="Times New Roman" w:hAnsi="Times New Roman" w:eastAsia="方正仿宋_GBK"/>
          <w:sz w:val="32"/>
          <w:szCs w:val="32"/>
        </w:rPr>
        <w:t xml:space="preserve">         202</w:t>
      </w:r>
      <w:r>
        <w:rPr>
          <w:rFonts w:hint="eastAsia" w:eastAsia="方正仿宋_GBK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/>
          <w:sz w:val="32"/>
          <w:szCs w:val="32"/>
        </w:rPr>
        <w:t>年7月</w:t>
      </w:r>
      <w:r>
        <w:rPr>
          <w:rFonts w:hint="eastAsia" w:eastAsia="方正仿宋_GBK"/>
          <w:sz w:val="32"/>
          <w:szCs w:val="32"/>
          <w:lang w:val="en-US" w:eastAsia="zh-CN"/>
        </w:rPr>
        <w:t>23</w:t>
      </w:r>
      <w:r>
        <w:rPr>
          <w:rFonts w:ascii="Times New Roman" w:hAnsi="Times New Roman" w:eastAsia="方正仿宋_GBK"/>
          <w:sz w:val="32"/>
          <w:szCs w:val="32"/>
        </w:rPr>
        <w:t xml:space="preserve">日        </w:t>
      </w:r>
    </w:p>
    <w:p w14:paraId="06F4D72B">
      <w:pPr>
        <w:pStyle w:val="6"/>
      </w:pPr>
      <w:r>
        <w:rPr>
          <w:rFonts w:hint="eastAsia" w:eastAsia="方正仿宋_GBK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此件公开发布</w:t>
      </w:r>
      <w:r>
        <w:rPr>
          <w:rFonts w:hint="eastAsia" w:eastAsia="方正仿宋_GBK"/>
          <w:sz w:val="32"/>
          <w:szCs w:val="32"/>
          <w:lang w:val="en-US" w:eastAsia="zh-CN"/>
        </w:rPr>
        <w:t>）</w:t>
      </w:r>
    </w:p>
    <w:p w14:paraId="11ABD342">
      <w:pPr>
        <w:rPr>
          <w:rFonts w:hint="eastAsia"/>
        </w:rPr>
      </w:pPr>
      <w:bookmarkStart w:id="0" w:name="_GoBack"/>
      <w:bookmarkEnd w:id="0"/>
    </w:p>
    <w:sectPr>
      <w:footerReference r:id="rId6" w:type="first"/>
      <w:footerReference r:id="rId4" w:type="default"/>
      <w:headerReference r:id="rId3" w:type="even"/>
      <w:footerReference r:id="rId5" w:type="even"/>
      <w:pgSz w:w="11906" w:h="16838"/>
      <w:pgMar w:top="2098" w:right="1474" w:bottom="1984" w:left="1588" w:header="851" w:footer="1134" w:gutter="0"/>
      <w:cols w:space="720" w:num="1"/>
      <w:titlePg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606B9FE-4ED8-4382-8A8A-3CB6311B5CF4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6E4B3122-59E3-4C11-819E-59C212DD94D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C1102A2A-5605-4044-99F2-56C74D550C3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C0B137F7-5D30-4854-8B7C-10B8742C765D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81018324-39B7-42D7-A7BC-7D992C7D3D0A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CB94463A-1C2E-4636-BC47-C9F5D57D1F47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A86A94AC-5319-49ED-A739-85B8842FF356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8" w:fontKey="{555AD192-E4F2-43CB-98E5-560A234146B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9" w:fontKey="{90B04CAE-0151-4B9C-BC4A-FBD933A81F20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  <w:embedRegular r:id="rId10" w:fontKey="{C6E21D4F-8010-4629-911B-570B7B9CE63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76EAA4">
    <w:pPr>
      <w:pStyle w:val="12"/>
      <w:wordWrap w:val="0"/>
      <w:jc w:val="right"/>
      <w:rPr>
        <w:rFonts w:hint="default" w:ascii="宋体" w:hAnsi="宋体" w:eastAsia="宋体"/>
        <w:sz w:val="28"/>
        <w:szCs w:val="28"/>
        <w:lang w:val="en-US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088474">
                          <w:pPr>
                            <w:pStyle w:val="12"/>
                          </w:pP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088474">
                    <w:pPr>
                      <w:pStyle w:val="12"/>
                    </w:pP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cs="宋体"/>
        <w:b/>
        <w:bCs/>
        <w:color w:val="005192"/>
        <w:sz w:val="28"/>
        <w:szCs w:val="44"/>
        <w:lang w:val="en-US" w:eastAsia="zh-CN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C3679">
    <w:pPr>
      <w:pStyle w:val="12"/>
      <w:wordWrap/>
      <w:ind w:firstLine="280" w:firstLineChars="100"/>
      <w:jc w:val="left"/>
      <w:rPr>
        <w:rFonts w:hint="default" w:ascii="宋体" w:hAnsi="宋体" w:eastAsia="宋体"/>
        <w:sz w:val="28"/>
        <w:szCs w:val="28"/>
        <w:lang w:val="en-US" w:eastAsia="zh-CN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  <w:r>
      <w:rPr>
        <w:rFonts w:hint="eastAsia" w:ascii="宋体" w:hAnsi="宋体" w:cs="宋体"/>
        <w:b/>
        <w:bCs/>
        <w:color w:val="005192"/>
        <w:sz w:val="28"/>
        <w:szCs w:val="44"/>
        <w:lang w:val="en-US" w:eastAsia="zh-CN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6AC5F">
    <w:pPr>
      <w:pStyle w:val="12"/>
      <w:jc w:val="right"/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D0E47">
    <w:pPr>
      <w:pStyle w:val="1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C28"/>
    <w:rsid w:val="00003420"/>
    <w:rsid w:val="00003F48"/>
    <w:rsid w:val="00007498"/>
    <w:rsid w:val="0001298B"/>
    <w:rsid w:val="00017F0D"/>
    <w:rsid w:val="00023CD6"/>
    <w:rsid w:val="0002446E"/>
    <w:rsid w:val="00035477"/>
    <w:rsid w:val="0003622B"/>
    <w:rsid w:val="00040C74"/>
    <w:rsid w:val="000463B2"/>
    <w:rsid w:val="000463C0"/>
    <w:rsid w:val="00046C34"/>
    <w:rsid w:val="00052366"/>
    <w:rsid w:val="00052860"/>
    <w:rsid w:val="000578B4"/>
    <w:rsid w:val="00061180"/>
    <w:rsid w:val="00067476"/>
    <w:rsid w:val="00072BAF"/>
    <w:rsid w:val="00072FB8"/>
    <w:rsid w:val="0007663A"/>
    <w:rsid w:val="0008104D"/>
    <w:rsid w:val="000816DB"/>
    <w:rsid w:val="00082A0D"/>
    <w:rsid w:val="00085DE0"/>
    <w:rsid w:val="00092002"/>
    <w:rsid w:val="00094DDA"/>
    <w:rsid w:val="00095B32"/>
    <w:rsid w:val="000A0FA2"/>
    <w:rsid w:val="000A5F00"/>
    <w:rsid w:val="000A6C14"/>
    <w:rsid w:val="000A6E50"/>
    <w:rsid w:val="000A7633"/>
    <w:rsid w:val="000A770C"/>
    <w:rsid w:val="000B25C1"/>
    <w:rsid w:val="000B442C"/>
    <w:rsid w:val="000B4CD7"/>
    <w:rsid w:val="000C09C1"/>
    <w:rsid w:val="000C3AD4"/>
    <w:rsid w:val="000D46FA"/>
    <w:rsid w:val="000E0317"/>
    <w:rsid w:val="000E4E90"/>
    <w:rsid w:val="000E54FD"/>
    <w:rsid w:val="000E5CE5"/>
    <w:rsid w:val="000E70BA"/>
    <w:rsid w:val="000E743D"/>
    <w:rsid w:val="000F34D8"/>
    <w:rsid w:val="000F540F"/>
    <w:rsid w:val="00100A8F"/>
    <w:rsid w:val="00101DBE"/>
    <w:rsid w:val="00103FE3"/>
    <w:rsid w:val="001057D9"/>
    <w:rsid w:val="00110797"/>
    <w:rsid w:val="0011344D"/>
    <w:rsid w:val="001144EF"/>
    <w:rsid w:val="00115382"/>
    <w:rsid w:val="00115A1D"/>
    <w:rsid w:val="00121187"/>
    <w:rsid w:val="00124890"/>
    <w:rsid w:val="00125281"/>
    <w:rsid w:val="00125D1D"/>
    <w:rsid w:val="00133512"/>
    <w:rsid w:val="0013620F"/>
    <w:rsid w:val="001367FA"/>
    <w:rsid w:val="00140F34"/>
    <w:rsid w:val="00141311"/>
    <w:rsid w:val="00142C1F"/>
    <w:rsid w:val="00144995"/>
    <w:rsid w:val="0015031F"/>
    <w:rsid w:val="00152D67"/>
    <w:rsid w:val="00154F88"/>
    <w:rsid w:val="00157FA8"/>
    <w:rsid w:val="00166785"/>
    <w:rsid w:val="00171156"/>
    <w:rsid w:val="00171D68"/>
    <w:rsid w:val="001840FF"/>
    <w:rsid w:val="00184E07"/>
    <w:rsid w:val="00184E0C"/>
    <w:rsid w:val="001908EA"/>
    <w:rsid w:val="0019157B"/>
    <w:rsid w:val="0019516F"/>
    <w:rsid w:val="001A2042"/>
    <w:rsid w:val="001A3B66"/>
    <w:rsid w:val="001A4620"/>
    <w:rsid w:val="001A4CD5"/>
    <w:rsid w:val="001B245C"/>
    <w:rsid w:val="001B5622"/>
    <w:rsid w:val="001C1FB2"/>
    <w:rsid w:val="001C2D44"/>
    <w:rsid w:val="001D3E2F"/>
    <w:rsid w:val="001D5DBF"/>
    <w:rsid w:val="001D7898"/>
    <w:rsid w:val="001E2E72"/>
    <w:rsid w:val="001E2E7E"/>
    <w:rsid w:val="001E5590"/>
    <w:rsid w:val="001F1454"/>
    <w:rsid w:val="001F38A9"/>
    <w:rsid w:val="001F7095"/>
    <w:rsid w:val="00201A8A"/>
    <w:rsid w:val="00202FC1"/>
    <w:rsid w:val="00206E0D"/>
    <w:rsid w:val="00210673"/>
    <w:rsid w:val="0021158A"/>
    <w:rsid w:val="00215F1F"/>
    <w:rsid w:val="00216B16"/>
    <w:rsid w:val="002220A0"/>
    <w:rsid w:val="00223169"/>
    <w:rsid w:val="002256E3"/>
    <w:rsid w:val="00225FC4"/>
    <w:rsid w:val="002266A6"/>
    <w:rsid w:val="0023461E"/>
    <w:rsid w:val="0023498E"/>
    <w:rsid w:val="00246A5B"/>
    <w:rsid w:val="00251E45"/>
    <w:rsid w:val="002524B2"/>
    <w:rsid w:val="00255C82"/>
    <w:rsid w:val="0025613D"/>
    <w:rsid w:val="00260EF9"/>
    <w:rsid w:val="00262D17"/>
    <w:rsid w:val="002637A3"/>
    <w:rsid w:val="0027094E"/>
    <w:rsid w:val="00273F39"/>
    <w:rsid w:val="00276DCE"/>
    <w:rsid w:val="0028145F"/>
    <w:rsid w:val="00283262"/>
    <w:rsid w:val="00286DB6"/>
    <w:rsid w:val="002913EC"/>
    <w:rsid w:val="00292988"/>
    <w:rsid w:val="00294E19"/>
    <w:rsid w:val="00297F50"/>
    <w:rsid w:val="002A01A8"/>
    <w:rsid w:val="002A03DF"/>
    <w:rsid w:val="002B195C"/>
    <w:rsid w:val="002B1D11"/>
    <w:rsid w:val="002B1E09"/>
    <w:rsid w:val="002B3D2A"/>
    <w:rsid w:val="002B54D6"/>
    <w:rsid w:val="002C14D2"/>
    <w:rsid w:val="002C5200"/>
    <w:rsid w:val="002C7350"/>
    <w:rsid w:val="002D0512"/>
    <w:rsid w:val="002D096C"/>
    <w:rsid w:val="002D1964"/>
    <w:rsid w:val="002D202F"/>
    <w:rsid w:val="002D5F7A"/>
    <w:rsid w:val="002D5FB5"/>
    <w:rsid w:val="002D643A"/>
    <w:rsid w:val="002D6865"/>
    <w:rsid w:val="002E09CC"/>
    <w:rsid w:val="002E56C1"/>
    <w:rsid w:val="002F24B4"/>
    <w:rsid w:val="002F4055"/>
    <w:rsid w:val="002F49C4"/>
    <w:rsid w:val="00301283"/>
    <w:rsid w:val="00306E4D"/>
    <w:rsid w:val="00307AB9"/>
    <w:rsid w:val="00307CE3"/>
    <w:rsid w:val="003107D7"/>
    <w:rsid w:val="003136A0"/>
    <w:rsid w:val="003219BA"/>
    <w:rsid w:val="00323A18"/>
    <w:rsid w:val="00325D3D"/>
    <w:rsid w:val="00326D28"/>
    <w:rsid w:val="003270CE"/>
    <w:rsid w:val="003308B5"/>
    <w:rsid w:val="00345A38"/>
    <w:rsid w:val="003473C8"/>
    <w:rsid w:val="00350626"/>
    <w:rsid w:val="00353DA2"/>
    <w:rsid w:val="0035548F"/>
    <w:rsid w:val="0035553C"/>
    <w:rsid w:val="00355B6B"/>
    <w:rsid w:val="003562EE"/>
    <w:rsid w:val="003563BB"/>
    <w:rsid w:val="00356861"/>
    <w:rsid w:val="003569D1"/>
    <w:rsid w:val="003578C4"/>
    <w:rsid w:val="00362CF1"/>
    <w:rsid w:val="00362CF9"/>
    <w:rsid w:val="00363464"/>
    <w:rsid w:val="003654CD"/>
    <w:rsid w:val="0036767A"/>
    <w:rsid w:val="003702F7"/>
    <w:rsid w:val="00373F01"/>
    <w:rsid w:val="00381412"/>
    <w:rsid w:val="00392026"/>
    <w:rsid w:val="003970EF"/>
    <w:rsid w:val="003A4D79"/>
    <w:rsid w:val="003B19D7"/>
    <w:rsid w:val="003B38D5"/>
    <w:rsid w:val="003B7550"/>
    <w:rsid w:val="003B771A"/>
    <w:rsid w:val="003C02FF"/>
    <w:rsid w:val="003C27DA"/>
    <w:rsid w:val="003C3319"/>
    <w:rsid w:val="003D19CA"/>
    <w:rsid w:val="003D2524"/>
    <w:rsid w:val="003D4833"/>
    <w:rsid w:val="003D6AB3"/>
    <w:rsid w:val="003E2BCB"/>
    <w:rsid w:val="003E4FD5"/>
    <w:rsid w:val="003E58C6"/>
    <w:rsid w:val="003F1050"/>
    <w:rsid w:val="003F293C"/>
    <w:rsid w:val="003F2FB5"/>
    <w:rsid w:val="003F55F0"/>
    <w:rsid w:val="003F5AE5"/>
    <w:rsid w:val="003F5B5D"/>
    <w:rsid w:val="003F7B35"/>
    <w:rsid w:val="004058FF"/>
    <w:rsid w:val="00405CFB"/>
    <w:rsid w:val="00407D0E"/>
    <w:rsid w:val="004122C0"/>
    <w:rsid w:val="00412319"/>
    <w:rsid w:val="00415619"/>
    <w:rsid w:val="0041711A"/>
    <w:rsid w:val="004174CC"/>
    <w:rsid w:val="00426418"/>
    <w:rsid w:val="0043094F"/>
    <w:rsid w:val="00440A91"/>
    <w:rsid w:val="004428F0"/>
    <w:rsid w:val="00444F9D"/>
    <w:rsid w:val="004466A6"/>
    <w:rsid w:val="004500E3"/>
    <w:rsid w:val="00450BC8"/>
    <w:rsid w:val="00451B0A"/>
    <w:rsid w:val="00454445"/>
    <w:rsid w:val="00456529"/>
    <w:rsid w:val="004629B8"/>
    <w:rsid w:val="004643D8"/>
    <w:rsid w:val="00464930"/>
    <w:rsid w:val="00464986"/>
    <w:rsid w:val="00467C89"/>
    <w:rsid w:val="00471ED2"/>
    <w:rsid w:val="004732AB"/>
    <w:rsid w:val="00481D80"/>
    <w:rsid w:val="00492BAB"/>
    <w:rsid w:val="0049367A"/>
    <w:rsid w:val="004974FD"/>
    <w:rsid w:val="004A51F5"/>
    <w:rsid w:val="004A6D3F"/>
    <w:rsid w:val="004B0521"/>
    <w:rsid w:val="004B25AC"/>
    <w:rsid w:val="004B3075"/>
    <w:rsid w:val="004B6EB0"/>
    <w:rsid w:val="004B6F9F"/>
    <w:rsid w:val="004C2EF6"/>
    <w:rsid w:val="004C356D"/>
    <w:rsid w:val="004C4418"/>
    <w:rsid w:val="004C44D8"/>
    <w:rsid w:val="004C5D38"/>
    <w:rsid w:val="004C7F20"/>
    <w:rsid w:val="004D1297"/>
    <w:rsid w:val="004D3716"/>
    <w:rsid w:val="004D5C05"/>
    <w:rsid w:val="004D5C4B"/>
    <w:rsid w:val="004D6FE4"/>
    <w:rsid w:val="004E2387"/>
    <w:rsid w:val="004E4F75"/>
    <w:rsid w:val="004F3F20"/>
    <w:rsid w:val="004F7E8E"/>
    <w:rsid w:val="005034DF"/>
    <w:rsid w:val="00517554"/>
    <w:rsid w:val="00522D06"/>
    <w:rsid w:val="005259C3"/>
    <w:rsid w:val="00526006"/>
    <w:rsid w:val="0052647A"/>
    <w:rsid w:val="005266BD"/>
    <w:rsid w:val="0053216A"/>
    <w:rsid w:val="00532F1F"/>
    <w:rsid w:val="0053614A"/>
    <w:rsid w:val="00537FDE"/>
    <w:rsid w:val="00541476"/>
    <w:rsid w:val="00541756"/>
    <w:rsid w:val="005419DD"/>
    <w:rsid w:val="00545C02"/>
    <w:rsid w:val="005474BA"/>
    <w:rsid w:val="00550968"/>
    <w:rsid w:val="005514B7"/>
    <w:rsid w:val="005576B1"/>
    <w:rsid w:val="005869F0"/>
    <w:rsid w:val="00597641"/>
    <w:rsid w:val="005A2333"/>
    <w:rsid w:val="005A67B1"/>
    <w:rsid w:val="005A6B29"/>
    <w:rsid w:val="005B021F"/>
    <w:rsid w:val="005B5C5F"/>
    <w:rsid w:val="005B7731"/>
    <w:rsid w:val="005C24EE"/>
    <w:rsid w:val="005C4529"/>
    <w:rsid w:val="005C4AE7"/>
    <w:rsid w:val="005D19EA"/>
    <w:rsid w:val="005D64A7"/>
    <w:rsid w:val="005E3C6C"/>
    <w:rsid w:val="005E3CAC"/>
    <w:rsid w:val="005E5B24"/>
    <w:rsid w:val="005F4215"/>
    <w:rsid w:val="005F4B90"/>
    <w:rsid w:val="005F5BAE"/>
    <w:rsid w:val="005F721C"/>
    <w:rsid w:val="005F72B8"/>
    <w:rsid w:val="00601F7D"/>
    <w:rsid w:val="00612AB1"/>
    <w:rsid w:val="00613A44"/>
    <w:rsid w:val="00614132"/>
    <w:rsid w:val="00616056"/>
    <w:rsid w:val="006212BB"/>
    <w:rsid w:val="00622A69"/>
    <w:rsid w:val="00630915"/>
    <w:rsid w:val="006330D9"/>
    <w:rsid w:val="006353D9"/>
    <w:rsid w:val="00636DD0"/>
    <w:rsid w:val="006445EE"/>
    <w:rsid w:val="00647207"/>
    <w:rsid w:val="006513DF"/>
    <w:rsid w:val="006524DF"/>
    <w:rsid w:val="00653AB2"/>
    <w:rsid w:val="00657F52"/>
    <w:rsid w:val="0066111D"/>
    <w:rsid w:val="006611D1"/>
    <w:rsid w:val="00661431"/>
    <w:rsid w:val="00665EE6"/>
    <w:rsid w:val="00666881"/>
    <w:rsid w:val="006723F8"/>
    <w:rsid w:val="006745F3"/>
    <w:rsid w:val="00677613"/>
    <w:rsid w:val="00682860"/>
    <w:rsid w:val="00682D9A"/>
    <w:rsid w:val="00683090"/>
    <w:rsid w:val="0068354A"/>
    <w:rsid w:val="00686C58"/>
    <w:rsid w:val="006907EA"/>
    <w:rsid w:val="00691F00"/>
    <w:rsid w:val="00693569"/>
    <w:rsid w:val="00695BAA"/>
    <w:rsid w:val="006A038A"/>
    <w:rsid w:val="006A1C1E"/>
    <w:rsid w:val="006A29E9"/>
    <w:rsid w:val="006A3534"/>
    <w:rsid w:val="006A4D90"/>
    <w:rsid w:val="006A657E"/>
    <w:rsid w:val="006A684C"/>
    <w:rsid w:val="006B06A0"/>
    <w:rsid w:val="006B1404"/>
    <w:rsid w:val="006B520B"/>
    <w:rsid w:val="006B5377"/>
    <w:rsid w:val="006C07DC"/>
    <w:rsid w:val="006C57E3"/>
    <w:rsid w:val="006D028C"/>
    <w:rsid w:val="006D2057"/>
    <w:rsid w:val="006D25B6"/>
    <w:rsid w:val="006D2C78"/>
    <w:rsid w:val="006D49ED"/>
    <w:rsid w:val="006D5F58"/>
    <w:rsid w:val="006D7A69"/>
    <w:rsid w:val="006E3E37"/>
    <w:rsid w:val="006E4B02"/>
    <w:rsid w:val="006F0984"/>
    <w:rsid w:val="006F2934"/>
    <w:rsid w:val="0070163D"/>
    <w:rsid w:val="00701F6B"/>
    <w:rsid w:val="00710269"/>
    <w:rsid w:val="00710849"/>
    <w:rsid w:val="00712861"/>
    <w:rsid w:val="0071437C"/>
    <w:rsid w:val="00717A8C"/>
    <w:rsid w:val="00717B82"/>
    <w:rsid w:val="00720397"/>
    <w:rsid w:val="0072213F"/>
    <w:rsid w:val="00722E01"/>
    <w:rsid w:val="00722EB4"/>
    <w:rsid w:val="007236F5"/>
    <w:rsid w:val="007269D1"/>
    <w:rsid w:val="0073475F"/>
    <w:rsid w:val="00736D50"/>
    <w:rsid w:val="0074610E"/>
    <w:rsid w:val="007557A7"/>
    <w:rsid w:val="00761ADE"/>
    <w:rsid w:val="00763232"/>
    <w:rsid w:val="00763559"/>
    <w:rsid w:val="00766351"/>
    <w:rsid w:val="007672B6"/>
    <w:rsid w:val="0076772E"/>
    <w:rsid w:val="00767B54"/>
    <w:rsid w:val="00767BA1"/>
    <w:rsid w:val="00771A64"/>
    <w:rsid w:val="00774136"/>
    <w:rsid w:val="00781680"/>
    <w:rsid w:val="0079297F"/>
    <w:rsid w:val="007968C5"/>
    <w:rsid w:val="00796B78"/>
    <w:rsid w:val="007A4DD8"/>
    <w:rsid w:val="007A51C6"/>
    <w:rsid w:val="007A6672"/>
    <w:rsid w:val="007A6BC2"/>
    <w:rsid w:val="007A795D"/>
    <w:rsid w:val="007B038B"/>
    <w:rsid w:val="007B156C"/>
    <w:rsid w:val="007B19D2"/>
    <w:rsid w:val="007C00E8"/>
    <w:rsid w:val="007C3416"/>
    <w:rsid w:val="007C5339"/>
    <w:rsid w:val="007C6384"/>
    <w:rsid w:val="007C75FC"/>
    <w:rsid w:val="007D35E8"/>
    <w:rsid w:val="007D6D5A"/>
    <w:rsid w:val="007E0079"/>
    <w:rsid w:val="007E0D0E"/>
    <w:rsid w:val="007E27E8"/>
    <w:rsid w:val="007E2D03"/>
    <w:rsid w:val="007E3AA5"/>
    <w:rsid w:val="007E42D1"/>
    <w:rsid w:val="007E4C13"/>
    <w:rsid w:val="007E52BB"/>
    <w:rsid w:val="007E5418"/>
    <w:rsid w:val="007F7159"/>
    <w:rsid w:val="00801B89"/>
    <w:rsid w:val="00805D23"/>
    <w:rsid w:val="0080656A"/>
    <w:rsid w:val="00811484"/>
    <w:rsid w:val="008152ED"/>
    <w:rsid w:val="00815775"/>
    <w:rsid w:val="00822E1D"/>
    <w:rsid w:val="00823716"/>
    <w:rsid w:val="00823A43"/>
    <w:rsid w:val="00824796"/>
    <w:rsid w:val="00826FAD"/>
    <w:rsid w:val="00830E2E"/>
    <w:rsid w:val="00832EE4"/>
    <w:rsid w:val="00836BDB"/>
    <w:rsid w:val="00840A6F"/>
    <w:rsid w:val="00840B3C"/>
    <w:rsid w:val="00844DD5"/>
    <w:rsid w:val="008468D8"/>
    <w:rsid w:val="00851E9F"/>
    <w:rsid w:val="00852AD5"/>
    <w:rsid w:val="008536BE"/>
    <w:rsid w:val="00855187"/>
    <w:rsid w:val="00857EA5"/>
    <w:rsid w:val="0086079C"/>
    <w:rsid w:val="00864142"/>
    <w:rsid w:val="00866AC9"/>
    <w:rsid w:val="00867213"/>
    <w:rsid w:val="008740A5"/>
    <w:rsid w:val="00875AB9"/>
    <w:rsid w:val="008763E9"/>
    <w:rsid w:val="00882AF8"/>
    <w:rsid w:val="0088311C"/>
    <w:rsid w:val="00884C1A"/>
    <w:rsid w:val="00885663"/>
    <w:rsid w:val="00887586"/>
    <w:rsid w:val="0089051A"/>
    <w:rsid w:val="00892072"/>
    <w:rsid w:val="00894621"/>
    <w:rsid w:val="00896F4E"/>
    <w:rsid w:val="008A08C8"/>
    <w:rsid w:val="008A0C6F"/>
    <w:rsid w:val="008A3267"/>
    <w:rsid w:val="008B2025"/>
    <w:rsid w:val="008B3835"/>
    <w:rsid w:val="008B74EA"/>
    <w:rsid w:val="008B7667"/>
    <w:rsid w:val="008C37F7"/>
    <w:rsid w:val="008C4FDD"/>
    <w:rsid w:val="008D0977"/>
    <w:rsid w:val="008D4B51"/>
    <w:rsid w:val="008D5101"/>
    <w:rsid w:val="008D6A06"/>
    <w:rsid w:val="008E00ED"/>
    <w:rsid w:val="008E0E4A"/>
    <w:rsid w:val="008E0FFF"/>
    <w:rsid w:val="008E3464"/>
    <w:rsid w:val="008E4821"/>
    <w:rsid w:val="008E6A0D"/>
    <w:rsid w:val="008F33EE"/>
    <w:rsid w:val="008F5474"/>
    <w:rsid w:val="00905B8F"/>
    <w:rsid w:val="009075E4"/>
    <w:rsid w:val="00910242"/>
    <w:rsid w:val="00913B74"/>
    <w:rsid w:val="00913C91"/>
    <w:rsid w:val="00914C77"/>
    <w:rsid w:val="009158C0"/>
    <w:rsid w:val="00915D95"/>
    <w:rsid w:val="00917753"/>
    <w:rsid w:val="0092228A"/>
    <w:rsid w:val="00922D5D"/>
    <w:rsid w:val="00923777"/>
    <w:rsid w:val="00926372"/>
    <w:rsid w:val="00926ED1"/>
    <w:rsid w:val="0093606D"/>
    <w:rsid w:val="00937893"/>
    <w:rsid w:val="00940D3F"/>
    <w:rsid w:val="00941849"/>
    <w:rsid w:val="00942F8A"/>
    <w:rsid w:val="00943891"/>
    <w:rsid w:val="00952CA0"/>
    <w:rsid w:val="00953C5C"/>
    <w:rsid w:val="00962071"/>
    <w:rsid w:val="009626C2"/>
    <w:rsid w:val="00970E42"/>
    <w:rsid w:val="009802D7"/>
    <w:rsid w:val="00983868"/>
    <w:rsid w:val="009855D1"/>
    <w:rsid w:val="00985841"/>
    <w:rsid w:val="00985E6B"/>
    <w:rsid w:val="0098644D"/>
    <w:rsid w:val="0099143F"/>
    <w:rsid w:val="009926C7"/>
    <w:rsid w:val="00992879"/>
    <w:rsid w:val="00993606"/>
    <w:rsid w:val="009942C1"/>
    <w:rsid w:val="00997C52"/>
    <w:rsid w:val="009A1A21"/>
    <w:rsid w:val="009A1C97"/>
    <w:rsid w:val="009A2EFC"/>
    <w:rsid w:val="009B49E1"/>
    <w:rsid w:val="009B705F"/>
    <w:rsid w:val="009C3E1C"/>
    <w:rsid w:val="009C63C3"/>
    <w:rsid w:val="009E47B8"/>
    <w:rsid w:val="009E4A19"/>
    <w:rsid w:val="009E670F"/>
    <w:rsid w:val="009E7115"/>
    <w:rsid w:val="009F35E8"/>
    <w:rsid w:val="009F5497"/>
    <w:rsid w:val="009F68C9"/>
    <w:rsid w:val="009F735E"/>
    <w:rsid w:val="00A000E0"/>
    <w:rsid w:val="00A03232"/>
    <w:rsid w:val="00A03B2C"/>
    <w:rsid w:val="00A04334"/>
    <w:rsid w:val="00A05D35"/>
    <w:rsid w:val="00A10B20"/>
    <w:rsid w:val="00A1257D"/>
    <w:rsid w:val="00A130C9"/>
    <w:rsid w:val="00A13D34"/>
    <w:rsid w:val="00A1501B"/>
    <w:rsid w:val="00A15516"/>
    <w:rsid w:val="00A15B95"/>
    <w:rsid w:val="00A2499D"/>
    <w:rsid w:val="00A249DB"/>
    <w:rsid w:val="00A24EEC"/>
    <w:rsid w:val="00A260B7"/>
    <w:rsid w:val="00A269AB"/>
    <w:rsid w:val="00A31F75"/>
    <w:rsid w:val="00A35188"/>
    <w:rsid w:val="00A36592"/>
    <w:rsid w:val="00A3715A"/>
    <w:rsid w:val="00A37E3E"/>
    <w:rsid w:val="00A40FCB"/>
    <w:rsid w:val="00A41428"/>
    <w:rsid w:val="00A44880"/>
    <w:rsid w:val="00A515FB"/>
    <w:rsid w:val="00A521FB"/>
    <w:rsid w:val="00A57068"/>
    <w:rsid w:val="00A635C0"/>
    <w:rsid w:val="00A637C8"/>
    <w:rsid w:val="00A64387"/>
    <w:rsid w:val="00A64473"/>
    <w:rsid w:val="00A64DAC"/>
    <w:rsid w:val="00A66C61"/>
    <w:rsid w:val="00A66EE4"/>
    <w:rsid w:val="00A672A4"/>
    <w:rsid w:val="00A71E7E"/>
    <w:rsid w:val="00A728D7"/>
    <w:rsid w:val="00A766D4"/>
    <w:rsid w:val="00A772F1"/>
    <w:rsid w:val="00A849EB"/>
    <w:rsid w:val="00A85410"/>
    <w:rsid w:val="00A8562C"/>
    <w:rsid w:val="00A85B4A"/>
    <w:rsid w:val="00A87797"/>
    <w:rsid w:val="00A91303"/>
    <w:rsid w:val="00A9140B"/>
    <w:rsid w:val="00A927A4"/>
    <w:rsid w:val="00A92833"/>
    <w:rsid w:val="00A941EA"/>
    <w:rsid w:val="00A9486E"/>
    <w:rsid w:val="00A96E33"/>
    <w:rsid w:val="00AA19E4"/>
    <w:rsid w:val="00AA1F17"/>
    <w:rsid w:val="00AA463E"/>
    <w:rsid w:val="00AA50CB"/>
    <w:rsid w:val="00AA7E4F"/>
    <w:rsid w:val="00AB19E7"/>
    <w:rsid w:val="00AB23D6"/>
    <w:rsid w:val="00AB277E"/>
    <w:rsid w:val="00AB2CE3"/>
    <w:rsid w:val="00AB4CB4"/>
    <w:rsid w:val="00AB5187"/>
    <w:rsid w:val="00AB55D4"/>
    <w:rsid w:val="00AB6720"/>
    <w:rsid w:val="00AC66A8"/>
    <w:rsid w:val="00AD6E4D"/>
    <w:rsid w:val="00AE054D"/>
    <w:rsid w:val="00AE209B"/>
    <w:rsid w:val="00AE45D6"/>
    <w:rsid w:val="00AE7BBF"/>
    <w:rsid w:val="00AF0251"/>
    <w:rsid w:val="00AF0BA6"/>
    <w:rsid w:val="00AF120E"/>
    <w:rsid w:val="00B051BE"/>
    <w:rsid w:val="00B10968"/>
    <w:rsid w:val="00B10E67"/>
    <w:rsid w:val="00B110EF"/>
    <w:rsid w:val="00B11292"/>
    <w:rsid w:val="00B13604"/>
    <w:rsid w:val="00B1487E"/>
    <w:rsid w:val="00B14E1F"/>
    <w:rsid w:val="00B16EDA"/>
    <w:rsid w:val="00B2064A"/>
    <w:rsid w:val="00B21A59"/>
    <w:rsid w:val="00B230EA"/>
    <w:rsid w:val="00B234D7"/>
    <w:rsid w:val="00B268B2"/>
    <w:rsid w:val="00B27B5D"/>
    <w:rsid w:val="00B31E9C"/>
    <w:rsid w:val="00B343E2"/>
    <w:rsid w:val="00B350D7"/>
    <w:rsid w:val="00B35C2A"/>
    <w:rsid w:val="00B4211C"/>
    <w:rsid w:val="00B42495"/>
    <w:rsid w:val="00B466F3"/>
    <w:rsid w:val="00B4761B"/>
    <w:rsid w:val="00B63DBF"/>
    <w:rsid w:val="00B679B2"/>
    <w:rsid w:val="00B70890"/>
    <w:rsid w:val="00B711B5"/>
    <w:rsid w:val="00B72624"/>
    <w:rsid w:val="00B732E7"/>
    <w:rsid w:val="00B7375E"/>
    <w:rsid w:val="00B76403"/>
    <w:rsid w:val="00B77775"/>
    <w:rsid w:val="00B83907"/>
    <w:rsid w:val="00B901CC"/>
    <w:rsid w:val="00B9088E"/>
    <w:rsid w:val="00B9175B"/>
    <w:rsid w:val="00B91B43"/>
    <w:rsid w:val="00BA2255"/>
    <w:rsid w:val="00BA3D1F"/>
    <w:rsid w:val="00BB0D87"/>
    <w:rsid w:val="00BB2FD6"/>
    <w:rsid w:val="00BB777E"/>
    <w:rsid w:val="00BB7DEF"/>
    <w:rsid w:val="00BC1BF0"/>
    <w:rsid w:val="00BC420A"/>
    <w:rsid w:val="00BC7420"/>
    <w:rsid w:val="00BD3D61"/>
    <w:rsid w:val="00BD45A6"/>
    <w:rsid w:val="00BD757E"/>
    <w:rsid w:val="00BE34B9"/>
    <w:rsid w:val="00BE496F"/>
    <w:rsid w:val="00BE4D4C"/>
    <w:rsid w:val="00BE5812"/>
    <w:rsid w:val="00BE68B2"/>
    <w:rsid w:val="00BE7452"/>
    <w:rsid w:val="00BF2730"/>
    <w:rsid w:val="00BF2C12"/>
    <w:rsid w:val="00BF40F2"/>
    <w:rsid w:val="00BF7BCA"/>
    <w:rsid w:val="00C0026D"/>
    <w:rsid w:val="00C06044"/>
    <w:rsid w:val="00C107D6"/>
    <w:rsid w:val="00C165FA"/>
    <w:rsid w:val="00C20C28"/>
    <w:rsid w:val="00C21A83"/>
    <w:rsid w:val="00C224C8"/>
    <w:rsid w:val="00C31B10"/>
    <w:rsid w:val="00C35B39"/>
    <w:rsid w:val="00C403EC"/>
    <w:rsid w:val="00C412BE"/>
    <w:rsid w:val="00C43B0C"/>
    <w:rsid w:val="00C50FDE"/>
    <w:rsid w:val="00C557EB"/>
    <w:rsid w:val="00C64E94"/>
    <w:rsid w:val="00C743B5"/>
    <w:rsid w:val="00C75D72"/>
    <w:rsid w:val="00C81E1F"/>
    <w:rsid w:val="00C83CF5"/>
    <w:rsid w:val="00C84B06"/>
    <w:rsid w:val="00C918D0"/>
    <w:rsid w:val="00C93975"/>
    <w:rsid w:val="00C944A7"/>
    <w:rsid w:val="00CA109D"/>
    <w:rsid w:val="00CA5632"/>
    <w:rsid w:val="00CA6415"/>
    <w:rsid w:val="00CA735F"/>
    <w:rsid w:val="00CC0C47"/>
    <w:rsid w:val="00CC1107"/>
    <w:rsid w:val="00CC39BE"/>
    <w:rsid w:val="00CC3F07"/>
    <w:rsid w:val="00CC6191"/>
    <w:rsid w:val="00CC7497"/>
    <w:rsid w:val="00CC7D42"/>
    <w:rsid w:val="00CD5EEE"/>
    <w:rsid w:val="00CD6405"/>
    <w:rsid w:val="00CD7D19"/>
    <w:rsid w:val="00CE0DE1"/>
    <w:rsid w:val="00CE410B"/>
    <w:rsid w:val="00CE6A6D"/>
    <w:rsid w:val="00CE7EE3"/>
    <w:rsid w:val="00CF06B9"/>
    <w:rsid w:val="00CF112B"/>
    <w:rsid w:val="00CF18FC"/>
    <w:rsid w:val="00CF3583"/>
    <w:rsid w:val="00CF650F"/>
    <w:rsid w:val="00D02085"/>
    <w:rsid w:val="00D04D2A"/>
    <w:rsid w:val="00D04EA7"/>
    <w:rsid w:val="00D050E4"/>
    <w:rsid w:val="00D10FDF"/>
    <w:rsid w:val="00D13FC9"/>
    <w:rsid w:val="00D1543F"/>
    <w:rsid w:val="00D167DF"/>
    <w:rsid w:val="00D21BC4"/>
    <w:rsid w:val="00D23AC0"/>
    <w:rsid w:val="00D30A6F"/>
    <w:rsid w:val="00D37DB4"/>
    <w:rsid w:val="00D40F98"/>
    <w:rsid w:val="00D4137B"/>
    <w:rsid w:val="00D4605A"/>
    <w:rsid w:val="00D478FC"/>
    <w:rsid w:val="00D47990"/>
    <w:rsid w:val="00D50957"/>
    <w:rsid w:val="00D50FFF"/>
    <w:rsid w:val="00D51DC8"/>
    <w:rsid w:val="00D53DF6"/>
    <w:rsid w:val="00D55516"/>
    <w:rsid w:val="00D5577A"/>
    <w:rsid w:val="00D61006"/>
    <w:rsid w:val="00D65117"/>
    <w:rsid w:val="00D65F76"/>
    <w:rsid w:val="00D669B9"/>
    <w:rsid w:val="00D66D77"/>
    <w:rsid w:val="00D75A4B"/>
    <w:rsid w:val="00D8422D"/>
    <w:rsid w:val="00D8727F"/>
    <w:rsid w:val="00D92A50"/>
    <w:rsid w:val="00D9318D"/>
    <w:rsid w:val="00D94520"/>
    <w:rsid w:val="00D97715"/>
    <w:rsid w:val="00DA1079"/>
    <w:rsid w:val="00DA4515"/>
    <w:rsid w:val="00DA536A"/>
    <w:rsid w:val="00DB549A"/>
    <w:rsid w:val="00DC08C8"/>
    <w:rsid w:val="00DC105A"/>
    <w:rsid w:val="00DC48AB"/>
    <w:rsid w:val="00DC4E24"/>
    <w:rsid w:val="00DC676E"/>
    <w:rsid w:val="00DC6EAE"/>
    <w:rsid w:val="00DD0ED7"/>
    <w:rsid w:val="00DD48A3"/>
    <w:rsid w:val="00DD6588"/>
    <w:rsid w:val="00DE028B"/>
    <w:rsid w:val="00DE59DB"/>
    <w:rsid w:val="00DE5D53"/>
    <w:rsid w:val="00DE64CE"/>
    <w:rsid w:val="00DE7292"/>
    <w:rsid w:val="00DF187B"/>
    <w:rsid w:val="00DF7DAC"/>
    <w:rsid w:val="00E00A7C"/>
    <w:rsid w:val="00E01752"/>
    <w:rsid w:val="00E01F34"/>
    <w:rsid w:val="00E04DFA"/>
    <w:rsid w:val="00E06148"/>
    <w:rsid w:val="00E1522D"/>
    <w:rsid w:val="00E15B14"/>
    <w:rsid w:val="00E2143A"/>
    <w:rsid w:val="00E23729"/>
    <w:rsid w:val="00E2403F"/>
    <w:rsid w:val="00E31877"/>
    <w:rsid w:val="00E31AAA"/>
    <w:rsid w:val="00E32F5B"/>
    <w:rsid w:val="00E344EB"/>
    <w:rsid w:val="00E40275"/>
    <w:rsid w:val="00E40965"/>
    <w:rsid w:val="00E40977"/>
    <w:rsid w:val="00E411B4"/>
    <w:rsid w:val="00E42432"/>
    <w:rsid w:val="00E42997"/>
    <w:rsid w:val="00E46566"/>
    <w:rsid w:val="00E47A14"/>
    <w:rsid w:val="00E53033"/>
    <w:rsid w:val="00E53F51"/>
    <w:rsid w:val="00E56045"/>
    <w:rsid w:val="00E615D0"/>
    <w:rsid w:val="00E61693"/>
    <w:rsid w:val="00E63FC1"/>
    <w:rsid w:val="00E6572A"/>
    <w:rsid w:val="00E66609"/>
    <w:rsid w:val="00E7077E"/>
    <w:rsid w:val="00E72E72"/>
    <w:rsid w:val="00E7512E"/>
    <w:rsid w:val="00E8095A"/>
    <w:rsid w:val="00E81BA4"/>
    <w:rsid w:val="00E94866"/>
    <w:rsid w:val="00E97D55"/>
    <w:rsid w:val="00EA422D"/>
    <w:rsid w:val="00EA449D"/>
    <w:rsid w:val="00EA4660"/>
    <w:rsid w:val="00EB2531"/>
    <w:rsid w:val="00EB2CF0"/>
    <w:rsid w:val="00EB4FE5"/>
    <w:rsid w:val="00EB5B68"/>
    <w:rsid w:val="00ED190A"/>
    <w:rsid w:val="00ED6BAB"/>
    <w:rsid w:val="00ED7D9C"/>
    <w:rsid w:val="00EE05BA"/>
    <w:rsid w:val="00EF09FA"/>
    <w:rsid w:val="00EF7540"/>
    <w:rsid w:val="00F02A7B"/>
    <w:rsid w:val="00F02B95"/>
    <w:rsid w:val="00F04AC7"/>
    <w:rsid w:val="00F13A21"/>
    <w:rsid w:val="00F207FA"/>
    <w:rsid w:val="00F20C2F"/>
    <w:rsid w:val="00F25FE0"/>
    <w:rsid w:val="00F26789"/>
    <w:rsid w:val="00F27154"/>
    <w:rsid w:val="00F277BD"/>
    <w:rsid w:val="00F30686"/>
    <w:rsid w:val="00F338DD"/>
    <w:rsid w:val="00F34891"/>
    <w:rsid w:val="00F3553B"/>
    <w:rsid w:val="00F37087"/>
    <w:rsid w:val="00F3760F"/>
    <w:rsid w:val="00F4054A"/>
    <w:rsid w:val="00F419C0"/>
    <w:rsid w:val="00F42385"/>
    <w:rsid w:val="00F424C8"/>
    <w:rsid w:val="00F42E22"/>
    <w:rsid w:val="00F44E39"/>
    <w:rsid w:val="00F45004"/>
    <w:rsid w:val="00F505FC"/>
    <w:rsid w:val="00F54214"/>
    <w:rsid w:val="00F56000"/>
    <w:rsid w:val="00F572F7"/>
    <w:rsid w:val="00F575AE"/>
    <w:rsid w:val="00F57EFE"/>
    <w:rsid w:val="00F616E5"/>
    <w:rsid w:val="00F7062D"/>
    <w:rsid w:val="00F72126"/>
    <w:rsid w:val="00F72971"/>
    <w:rsid w:val="00F752F4"/>
    <w:rsid w:val="00F81E57"/>
    <w:rsid w:val="00F820C1"/>
    <w:rsid w:val="00F84B2E"/>
    <w:rsid w:val="00F92377"/>
    <w:rsid w:val="00F92389"/>
    <w:rsid w:val="00F93CDE"/>
    <w:rsid w:val="00F971A7"/>
    <w:rsid w:val="00FA2698"/>
    <w:rsid w:val="00FB5935"/>
    <w:rsid w:val="00FC08D0"/>
    <w:rsid w:val="00FC1C0E"/>
    <w:rsid w:val="00FC6249"/>
    <w:rsid w:val="00FC6E46"/>
    <w:rsid w:val="00FD1D6B"/>
    <w:rsid w:val="00FE1B17"/>
    <w:rsid w:val="00FE3A7F"/>
    <w:rsid w:val="00FE7305"/>
    <w:rsid w:val="00FF154D"/>
    <w:rsid w:val="00FF4723"/>
    <w:rsid w:val="00FF69FC"/>
    <w:rsid w:val="044D0E09"/>
    <w:rsid w:val="0A6842D0"/>
    <w:rsid w:val="0D342CCA"/>
    <w:rsid w:val="0DB1447A"/>
    <w:rsid w:val="12DC585B"/>
    <w:rsid w:val="14157FF1"/>
    <w:rsid w:val="161314F7"/>
    <w:rsid w:val="1D9FEF78"/>
    <w:rsid w:val="1FCE10BF"/>
    <w:rsid w:val="24293D06"/>
    <w:rsid w:val="2C7C378F"/>
    <w:rsid w:val="2E8F2973"/>
    <w:rsid w:val="2F7383CC"/>
    <w:rsid w:val="35771FEF"/>
    <w:rsid w:val="35D3A372"/>
    <w:rsid w:val="377870AB"/>
    <w:rsid w:val="38C522B1"/>
    <w:rsid w:val="3BFFA447"/>
    <w:rsid w:val="3CFEA12B"/>
    <w:rsid w:val="3EAE2269"/>
    <w:rsid w:val="3EFF334D"/>
    <w:rsid w:val="3F77D631"/>
    <w:rsid w:val="3F7F487F"/>
    <w:rsid w:val="3FD6E3C3"/>
    <w:rsid w:val="43F62BD0"/>
    <w:rsid w:val="448E6C25"/>
    <w:rsid w:val="45FB8848"/>
    <w:rsid w:val="46FA3642"/>
    <w:rsid w:val="47BF7721"/>
    <w:rsid w:val="47F3DC4D"/>
    <w:rsid w:val="4EEE230C"/>
    <w:rsid w:val="4EFDB926"/>
    <w:rsid w:val="51B860DD"/>
    <w:rsid w:val="53624BE9"/>
    <w:rsid w:val="57FAFF62"/>
    <w:rsid w:val="5B7B3D7B"/>
    <w:rsid w:val="5BC1EC45"/>
    <w:rsid w:val="5DDB0271"/>
    <w:rsid w:val="5DF54714"/>
    <w:rsid w:val="5E9F41D0"/>
    <w:rsid w:val="5F763743"/>
    <w:rsid w:val="5FCE3C78"/>
    <w:rsid w:val="5FFB7FF1"/>
    <w:rsid w:val="5FFF2B7B"/>
    <w:rsid w:val="60E973AF"/>
    <w:rsid w:val="61E95535"/>
    <w:rsid w:val="637D3BE0"/>
    <w:rsid w:val="64D7514E"/>
    <w:rsid w:val="677BA23E"/>
    <w:rsid w:val="67ED1449"/>
    <w:rsid w:val="681C5653"/>
    <w:rsid w:val="6A520BEF"/>
    <w:rsid w:val="6A75A5B7"/>
    <w:rsid w:val="6ABC136F"/>
    <w:rsid w:val="6AF791F5"/>
    <w:rsid w:val="6B3FFF80"/>
    <w:rsid w:val="6BCD7C3B"/>
    <w:rsid w:val="6C8C0618"/>
    <w:rsid w:val="6D8C0F1B"/>
    <w:rsid w:val="6DCC458E"/>
    <w:rsid w:val="6DEFDC5A"/>
    <w:rsid w:val="6DFB33A7"/>
    <w:rsid w:val="6FF455B7"/>
    <w:rsid w:val="6FFE7409"/>
    <w:rsid w:val="70221C74"/>
    <w:rsid w:val="73931E2A"/>
    <w:rsid w:val="73D3DC07"/>
    <w:rsid w:val="756D969C"/>
    <w:rsid w:val="75FE9C77"/>
    <w:rsid w:val="75FF076B"/>
    <w:rsid w:val="777C4F8C"/>
    <w:rsid w:val="777E0203"/>
    <w:rsid w:val="77A9B9C4"/>
    <w:rsid w:val="77CB5D51"/>
    <w:rsid w:val="77FD593A"/>
    <w:rsid w:val="77FDC5FD"/>
    <w:rsid w:val="78B9D365"/>
    <w:rsid w:val="78F75C01"/>
    <w:rsid w:val="791DBE88"/>
    <w:rsid w:val="79BFC532"/>
    <w:rsid w:val="7A5F241C"/>
    <w:rsid w:val="7AFDA62C"/>
    <w:rsid w:val="7B3791F4"/>
    <w:rsid w:val="7BBFF4A8"/>
    <w:rsid w:val="7BDF8840"/>
    <w:rsid w:val="7BDFF939"/>
    <w:rsid w:val="7BEFFBA7"/>
    <w:rsid w:val="7CBB6B20"/>
    <w:rsid w:val="7DFF3039"/>
    <w:rsid w:val="7DFFB104"/>
    <w:rsid w:val="7EBE0EFA"/>
    <w:rsid w:val="7ECB73F9"/>
    <w:rsid w:val="7EEE2453"/>
    <w:rsid w:val="7EFFB88A"/>
    <w:rsid w:val="7F0E09D9"/>
    <w:rsid w:val="7F3F5FB7"/>
    <w:rsid w:val="7F7FB14D"/>
    <w:rsid w:val="7F96323F"/>
    <w:rsid w:val="7FB1370A"/>
    <w:rsid w:val="7FBF899B"/>
    <w:rsid w:val="7FEF3A9A"/>
    <w:rsid w:val="7FFB58ED"/>
    <w:rsid w:val="7FFFFD80"/>
    <w:rsid w:val="8EEF5C9C"/>
    <w:rsid w:val="8FBE9DBE"/>
    <w:rsid w:val="9A9F63C8"/>
    <w:rsid w:val="9D3FAB4D"/>
    <w:rsid w:val="9FBDFF3F"/>
    <w:rsid w:val="ACDB7536"/>
    <w:rsid w:val="ADED7797"/>
    <w:rsid w:val="AEFC507C"/>
    <w:rsid w:val="AF4D67B7"/>
    <w:rsid w:val="AFBF7F43"/>
    <w:rsid w:val="B7E3AEF5"/>
    <w:rsid w:val="B9DEE696"/>
    <w:rsid w:val="BB7BF217"/>
    <w:rsid w:val="BDAD1572"/>
    <w:rsid w:val="BEFC5C84"/>
    <w:rsid w:val="BFF993AD"/>
    <w:rsid w:val="C8FD6946"/>
    <w:rsid w:val="CBFF467E"/>
    <w:rsid w:val="CEFBFA6E"/>
    <w:rsid w:val="CFBCF5F5"/>
    <w:rsid w:val="D3EDBB72"/>
    <w:rsid w:val="D5FFF3C7"/>
    <w:rsid w:val="D6DE24CB"/>
    <w:rsid w:val="DD7F7A0A"/>
    <w:rsid w:val="DDD7DEC3"/>
    <w:rsid w:val="DED771A7"/>
    <w:rsid w:val="DFBBB83B"/>
    <w:rsid w:val="DFBCD6CC"/>
    <w:rsid w:val="DFEF4B7C"/>
    <w:rsid w:val="E2D6F7DA"/>
    <w:rsid w:val="E3B9A259"/>
    <w:rsid w:val="E7AF945F"/>
    <w:rsid w:val="EB9F7624"/>
    <w:rsid w:val="F55F1F2E"/>
    <w:rsid w:val="F6BE1A6A"/>
    <w:rsid w:val="F6FBE98F"/>
    <w:rsid w:val="F771A81A"/>
    <w:rsid w:val="F7F625F9"/>
    <w:rsid w:val="FADD9715"/>
    <w:rsid w:val="FBB7EFC1"/>
    <w:rsid w:val="FBD7026B"/>
    <w:rsid w:val="FBEF7866"/>
    <w:rsid w:val="FCBB8E2E"/>
    <w:rsid w:val="FCEE57FD"/>
    <w:rsid w:val="FCFD9EB6"/>
    <w:rsid w:val="FDD50F0F"/>
    <w:rsid w:val="FE3E5675"/>
    <w:rsid w:val="FE5948DC"/>
    <w:rsid w:val="FE7B0877"/>
    <w:rsid w:val="FEDBF543"/>
    <w:rsid w:val="FF3B7698"/>
    <w:rsid w:val="FF6D8217"/>
    <w:rsid w:val="FF7F8870"/>
    <w:rsid w:val="FF9D926C"/>
    <w:rsid w:val="FFBC3551"/>
    <w:rsid w:val="FFDB6730"/>
    <w:rsid w:val="FFFCB0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nhideWhenUsed="0" w:uiPriority="0" w:semiHidden="0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paragraph" w:styleId="4">
    <w:name w:val="heading 1"/>
    <w:basedOn w:val="1"/>
    <w:next w:val="1"/>
    <w:link w:val="19"/>
    <w:qFormat/>
    <w:uiPriority w:val="9"/>
    <w:pPr>
      <w:keepNext/>
      <w:keepLines/>
      <w:widowControl/>
      <w:ind w:firstLine="200" w:firstLineChars="200"/>
      <w:outlineLvl w:val="0"/>
    </w:pPr>
    <w:rPr>
      <w:rFonts w:eastAsia="方正黑体_GBK"/>
      <w:bCs/>
      <w:kern w:val="44"/>
      <w:sz w:val="20"/>
      <w:szCs w:val="44"/>
    </w:rPr>
  </w:style>
  <w:style w:type="paragraph" w:styleId="5">
    <w:name w:val="heading 2"/>
    <w:basedOn w:val="1"/>
    <w:next w:val="1"/>
    <w:link w:val="20"/>
    <w:qFormat/>
    <w:uiPriority w:val="9"/>
    <w:pPr>
      <w:keepNext/>
      <w:keepLines/>
      <w:ind w:firstLine="200" w:firstLineChars="200"/>
      <w:outlineLvl w:val="1"/>
    </w:pPr>
    <w:rPr>
      <w:rFonts w:eastAsia="方正楷体_GBK"/>
      <w:bCs/>
      <w:kern w:val="0"/>
      <w:sz w:val="20"/>
      <w:szCs w:val="32"/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3"/>
    <w:next w:val="3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3">
    <w:name w:val="Plain Text"/>
    <w:basedOn w:val="1"/>
    <w:next w:val="1"/>
    <w:link w:val="22"/>
    <w:unhideWhenUsed/>
    <w:qFormat/>
    <w:uiPriority w:val="99"/>
    <w:rPr>
      <w:rFonts w:ascii="宋体" w:hAnsi="Courier New" w:eastAsia="宋体"/>
      <w:sz w:val="21"/>
      <w:szCs w:val="21"/>
    </w:rPr>
  </w:style>
  <w:style w:type="paragraph" w:styleId="6">
    <w:name w:val="Normal Indent"/>
    <w:basedOn w:val="1"/>
    <w:next w:val="1"/>
    <w:qFormat/>
    <w:uiPriority w:val="99"/>
    <w:pPr>
      <w:ind w:firstLine="420" w:firstLineChars="200"/>
    </w:pPr>
  </w:style>
  <w:style w:type="paragraph" w:styleId="7">
    <w:name w:val="Document Map"/>
    <w:basedOn w:val="1"/>
    <w:link w:val="21"/>
    <w:unhideWhenUsed/>
    <w:qFormat/>
    <w:uiPriority w:val="99"/>
    <w:rPr>
      <w:rFonts w:ascii="宋体" w:eastAsia="宋体"/>
      <w:sz w:val="18"/>
      <w:szCs w:val="18"/>
    </w:rPr>
  </w:style>
  <w:style w:type="paragraph" w:styleId="8">
    <w:name w:val="Body Text"/>
    <w:basedOn w:val="1"/>
    <w:unhideWhenUsed/>
    <w:qFormat/>
    <w:uiPriority w:val="99"/>
    <w:pPr>
      <w:spacing w:after="120"/>
    </w:pPr>
  </w:style>
  <w:style w:type="paragraph" w:styleId="9">
    <w:name w:val="toc 5"/>
    <w:basedOn w:val="1"/>
    <w:next w:val="1"/>
    <w:qFormat/>
    <w:uiPriority w:val="0"/>
    <w:pPr>
      <w:ind w:left="1680" w:leftChars="800"/>
    </w:pPr>
  </w:style>
  <w:style w:type="paragraph" w:styleId="10">
    <w:name w:val="Date"/>
    <w:basedOn w:val="1"/>
    <w:next w:val="1"/>
    <w:link w:val="23"/>
    <w:unhideWhenUsed/>
    <w:qFormat/>
    <w:uiPriority w:val="99"/>
    <w:pPr>
      <w:ind w:left="100" w:leftChars="2500"/>
    </w:pPr>
  </w:style>
  <w:style w:type="paragraph" w:styleId="11">
    <w:name w:val="Balloon Text"/>
    <w:basedOn w:val="1"/>
    <w:link w:val="24"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7"/>
    <w:qFormat/>
    <w:uiPriority w:val="11"/>
    <w:pPr>
      <w:spacing w:line="600" w:lineRule="exact"/>
      <w:jc w:val="center"/>
      <w:outlineLvl w:val="1"/>
    </w:pPr>
    <w:rPr>
      <w:rFonts w:eastAsia="方正楷体_GBK"/>
      <w:bCs/>
      <w:kern w:val="28"/>
      <w:sz w:val="20"/>
      <w:szCs w:val="32"/>
    </w:rPr>
  </w:style>
  <w:style w:type="paragraph" w:styleId="15">
    <w:name w:val="Title"/>
    <w:basedOn w:val="1"/>
    <w:next w:val="1"/>
    <w:link w:val="28"/>
    <w:qFormat/>
    <w:uiPriority w:val="10"/>
    <w:pPr>
      <w:spacing w:line="600" w:lineRule="exact"/>
      <w:jc w:val="center"/>
      <w:outlineLvl w:val="0"/>
    </w:pPr>
    <w:rPr>
      <w:rFonts w:eastAsia="方正小标宋_GBK"/>
      <w:bCs/>
      <w:kern w:val="0"/>
      <w:sz w:val="44"/>
      <w:szCs w:val="32"/>
    </w:rPr>
  </w:style>
  <w:style w:type="character" w:styleId="18">
    <w:name w:val="page number"/>
    <w:basedOn w:val="17"/>
    <w:qFormat/>
    <w:uiPriority w:val="0"/>
  </w:style>
  <w:style w:type="character" w:customStyle="1" w:styleId="19">
    <w:name w:val="标题 1 Char"/>
    <w:link w:val="4"/>
    <w:qFormat/>
    <w:uiPriority w:val="9"/>
    <w:rPr>
      <w:rFonts w:eastAsia="方正黑体_GBK"/>
      <w:bCs/>
      <w:kern w:val="44"/>
      <w:szCs w:val="44"/>
    </w:rPr>
  </w:style>
  <w:style w:type="character" w:customStyle="1" w:styleId="20">
    <w:name w:val="标题 2 Char"/>
    <w:link w:val="5"/>
    <w:semiHidden/>
    <w:qFormat/>
    <w:uiPriority w:val="9"/>
    <w:rPr>
      <w:rFonts w:eastAsia="方正楷体_GBK" w:cs="Times New Roman"/>
      <w:bCs/>
      <w:szCs w:val="32"/>
    </w:rPr>
  </w:style>
  <w:style w:type="character" w:customStyle="1" w:styleId="21">
    <w:name w:val="文档结构图 Char"/>
    <w:link w:val="7"/>
    <w:semiHidden/>
    <w:qFormat/>
    <w:uiPriority w:val="99"/>
    <w:rPr>
      <w:rFonts w:ascii="宋体" w:eastAsia="宋体"/>
      <w:kern w:val="2"/>
      <w:sz w:val="18"/>
      <w:szCs w:val="18"/>
    </w:rPr>
  </w:style>
  <w:style w:type="character" w:customStyle="1" w:styleId="22">
    <w:name w:val="纯文本 Char"/>
    <w:link w:val="3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23">
    <w:name w:val="日期 Char"/>
    <w:link w:val="10"/>
    <w:qFormat/>
    <w:uiPriority w:val="99"/>
    <w:rPr>
      <w:kern w:val="2"/>
      <w:sz w:val="32"/>
      <w:szCs w:val="22"/>
    </w:rPr>
  </w:style>
  <w:style w:type="character" w:customStyle="1" w:styleId="24">
    <w:name w:val="批注框文本 Char"/>
    <w:link w:val="11"/>
    <w:semiHidden/>
    <w:qFormat/>
    <w:uiPriority w:val="99"/>
    <w:rPr>
      <w:kern w:val="2"/>
      <w:sz w:val="18"/>
      <w:szCs w:val="18"/>
    </w:rPr>
  </w:style>
  <w:style w:type="character" w:customStyle="1" w:styleId="25">
    <w:name w:val="页脚 Char"/>
    <w:link w:val="12"/>
    <w:qFormat/>
    <w:uiPriority w:val="99"/>
    <w:rPr>
      <w:kern w:val="2"/>
      <w:sz w:val="18"/>
      <w:szCs w:val="18"/>
    </w:rPr>
  </w:style>
  <w:style w:type="character" w:customStyle="1" w:styleId="26">
    <w:name w:val="页眉 Char"/>
    <w:link w:val="13"/>
    <w:qFormat/>
    <w:uiPriority w:val="99"/>
    <w:rPr>
      <w:kern w:val="2"/>
      <w:sz w:val="18"/>
      <w:szCs w:val="18"/>
    </w:rPr>
  </w:style>
  <w:style w:type="character" w:customStyle="1" w:styleId="27">
    <w:name w:val="副标题 Char"/>
    <w:link w:val="14"/>
    <w:qFormat/>
    <w:uiPriority w:val="11"/>
    <w:rPr>
      <w:rFonts w:eastAsia="方正楷体_GBK" w:cs="Times New Roman"/>
      <w:bCs/>
      <w:kern w:val="28"/>
      <w:szCs w:val="32"/>
    </w:rPr>
  </w:style>
  <w:style w:type="character" w:customStyle="1" w:styleId="28">
    <w:name w:val="标题 Char"/>
    <w:link w:val="15"/>
    <w:qFormat/>
    <w:uiPriority w:val="10"/>
    <w:rPr>
      <w:rFonts w:eastAsia="方正小标宋_GBK" w:cs="Times New Roman"/>
      <w:bCs/>
      <w:sz w:val="44"/>
      <w:szCs w:val="32"/>
    </w:rPr>
  </w:style>
  <w:style w:type="paragraph" w:customStyle="1" w:styleId="29">
    <w:name w:val="索引 51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771</Words>
  <Characters>807</Characters>
  <Lines>4</Lines>
  <Paragraphs>1</Paragraphs>
  <TotalTime>1</TotalTime>
  <ScaleCrop>false</ScaleCrop>
  <LinksUpToDate>false</LinksUpToDate>
  <CharactersWithSpaces>872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2021-09-26T19:14:00Z</dcterms:created>
  <dc:creator>怕瓦落地</dc:creator>
  <cp:lastModifiedBy>Administrator</cp:lastModifiedBy>
  <cp:lastPrinted>2024-08-02T15:32:00Z</cp:lastPrinted>
  <dcterms:modified xsi:type="dcterms:W3CDTF">2026-07-28T09:47:36Z</dcterms:modified>
  <dc:title>城口县人民政府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SaveFontToCloudKey">
    <vt:lpwstr>250670773_embed</vt:lpwstr>
  </property>
  <property fmtid="{D5CDD505-2E9C-101B-9397-08002B2CF9AE}" pid="4" name="KSOTemplateDocerSaveRecord">
    <vt:lpwstr>eyJoZGlkIjoiNmFlZmNkODNiYmQ2MGU3YjUzOTMxNzBmNWVjOGE2NzgifQ==</vt:lpwstr>
  </property>
  <property fmtid="{D5CDD505-2E9C-101B-9397-08002B2CF9AE}" pid="5" name="ICV">
    <vt:lpwstr>02854112FF9C19D73307566A5FAB5FE2_43</vt:lpwstr>
  </property>
</Properties>
</file>