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8415C">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bookmarkStart w:id="0" w:name="_GoBack"/>
      <w:bookmarkEnd w:id="0"/>
      <w:r>
        <w:rPr>
          <w:rFonts w:ascii="方正小标宋_GBK" w:hAnsi="方正小标宋_GBK" w:eastAsia="方正小标宋_GBK" w:cs="方正小标宋_GBK"/>
          <w:sz w:val="44"/>
          <w:szCs w:val="44"/>
        </w:rPr>
        <w:t>城口县坪坝中心卫生院</w:t>
      </w:r>
    </w:p>
    <w:p w14:paraId="516D4B04">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0CD7A7F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6FDDD82C">
      <w:pPr>
        <w:pStyle w:val="9"/>
        <w:shd w:val="clear" w:color="auto" w:fill="FFFFFF"/>
        <w:spacing w:before="0" w:beforeAutospacing="0" w:after="0" w:afterAutospacing="0" w:line="596" w:lineRule="exact"/>
        <w:ind w:firstLine="643" w:firstLineChars="200"/>
        <w:rPr>
          <w:rFonts w:hint="default" w:ascii="方正仿宋_GBK" w:hAnsi="方正仿宋_GBK" w:eastAsia="方正仿宋_GBK" w:cs="方正仿宋_GBK"/>
          <w:sz w:val="32"/>
          <w:szCs w:val="32"/>
        </w:rPr>
      </w:pPr>
      <w:r>
        <w:rPr>
          <w:rStyle w:val="13"/>
          <w:rFonts w:ascii="楷体" w:hAnsi="楷体" w:eastAsia="楷体" w:cs="楷体"/>
          <w:sz w:val="32"/>
          <w:szCs w:val="32"/>
          <w:shd w:val="clear" w:color="auto" w:fill="FFFFFF"/>
        </w:rPr>
        <w:t>（一）职能职责</w:t>
      </w:r>
    </w:p>
    <w:p w14:paraId="2118E2BB">
      <w:pPr>
        <w:pStyle w:val="9"/>
        <w:shd w:val="clear" w:color="auto" w:fill="FFFFFF"/>
        <w:spacing w:before="0" w:beforeAutospacing="0" w:after="0" w:afterAutospacing="0" w:line="596" w:lineRule="exact"/>
        <w:ind w:firstLine="640" w:firstLineChars="200"/>
        <w:rPr>
          <w:rFonts w:hint="eastAsia" w:ascii="方正仿宋_GBK" w:hAnsi="方正仿宋_GBK" w:eastAsia="方正仿宋_GBK" w:cs="方正仿宋_GBK"/>
          <w:kern w:val="0"/>
          <w:sz w:val="32"/>
          <w:szCs w:val="32"/>
          <w:shd w:val="clear" w:color="auto" w:fill="FFFFFF"/>
          <w:lang w:val="en-US" w:eastAsia="zh-CN" w:bidi="ar"/>
        </w:rPr>
      </w:pPr>
      <w:r>
        <w:rPr>
          <w:rFonts w:hint="eastAsia" w:ascii="方正仿宋_GBK" w:hAnsi="方正仿宋_GBK" w:eastAsia="方正仿宋_GBK" w:cs="方正仿宋_GBK"/>
          <w:kern w:val="0"/>
          <w:sz w:val="32"/>
          <w:szCs w:val="32"/>
          <w:shd w:val="clear" w:color="auto" w:fill="FFFFFF"/>
          <w:lang w:val="en-US" w:eastAsia="zh-CN" w:bidi="ar"/>
        </w:rPr>
        <w:t>我院是一所集医疗、预防保健、健康教育、计划生育等为一体的综合性卫生院，其任务是负责所在地区医疗卫生工作，组织领导群众卫生运动，培养卫生技术人员。担负着医疗防疫、公共卫生的重要任务，是直接解决农村看病难、看病贵的重要一关。</w:t>
      </w:r>
    </w:p>
    <w:p w14:paraId="2B014696">
      <w:pPr>
        <w:pStyle w:val="9"/>
        <w:shd w:val="clear" w:color="auto" w:fill="FFFFFF"/>
        <w:spacing w:before="0" w:beforeAutospacing="0" w:after="0" w:afterAutospacing="0" w:line="596" w:lineRule="exact"/>
        <w:ind w:firstLine="643" w:firstLineChars="200"/>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14:paraId="3104B03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3"/>
          <w:rFonts w:hint="eastAsia" w:ascii="方正仿宋_GBK" w:hAnsi="方正仿宋_GBK" w:eastAsia="方正仿宋_GBK" w:cs="方正仿宋_GBK"/>
          <w:b w:val="0"/>
          <w:bCs/>
          <w:sz w:val="32"/>
          <w:szCs w:val="32"/>
          <w:shd w:val="clear" w:color="auto" w:fill="FFFFFF"/>
          <w:lang w:eastAsia="zh-CN"/>
        </w:rPr>
      </w:pPr>
      <w:r>
        <w:rPr>
          <w:rStyle w:val="13"/>
          <w:rFonts w:hint="eastAsia" w:ascii="方正仿宋_GBK" w:hAnsi="方正仿宋_GBK" w:eastAsia="方正仿宋_GBK" w:cs="方正仿宋_GBK"/>
          <w:b w:val="0"/>
          <w:bCs/>
          <w:sz w:val="32"/>
          <w:szCs w:val="32"/>
          <w:shd w:val="clear" w:color="auto" w:fill="FFFFFF"/>
          <w:lang w:eastAsia="zh-CN"/>
        </w:rPr>
        <w:t>本单位由内科、外科、妇产科、儿科、中医科、中医理疗科、儿保科及预防保健等科室组成。</w:t>
      </w:r>
    </w:p>
    <w:p w14:paraId="5064C8C9">
      <w:pPr>
        <w:pStyle w:val="9"/>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96" w:lineRule="exact"/>
        <w:ind w:firstLine="321" w:firstLineChars="100"/>
        <w:textAlignment w:val="auto"/>
        <w:rPr>
          <w:rStyle w:val="13"/>
          <w:rFonts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36B3D23B">
      <w:pPr>
        <w:pStyle w:val="14"/>
        <w:autoSpaceDE w:val="0"/>
        <w:spacing w:line="596" w:lineRule="exact"/>
        <w:ind w:left="0" w:leftChars="0" w:firstLine="321" w:firstLineChars="1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1D224BD3">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1138.11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收、支与2023年度相比，增加31.76万元，增长2.9%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事业收入增加。</w:t>
      </w:r>
    </w:p>
    <w:p w14:paraId="384BB2E7">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1138.11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与2023年度相比，增加69.87万元，增长6.5%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事业收入增加。</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45.5%</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620.29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54.5%</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0.19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1B131E46">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1138.11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与2023年度相比，增加31.76万元，增长2.9%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事业收入增加，药品耗材及人员待遇增加，支出也相对增加，</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999.90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87.9%</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138.22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12.1%</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0F090987">
      <w:pPr>
        <w:pStyle w:val="14"/>
        <w:autoSpaceDE w:val="0"/>
        <w:spacing w:line="596" w:lineRule="exact"/>
        <w:ind w:firstLine="643"/>
        <w:rPr>
          <w:rFonts w:hint="eastAsia" w:ascii="Times New Roman" w:hAnsi="Times New Roman" w:eastAsia="方正仿宋_GBK"/>
          <w:sz w:val="32"/>
          <w:szCs w:val="32"/>
          <w:shd w:val="clear" w:color="auto" w:fill="FFFFFF"/>
          <w:lang w:eastAsia="zh-CN"/>
        </w:rPr>
      </w:pPr>
      <w:r>
        <w:rPr>
          <w:rStyle w:val="13"/>
          <w:rFonts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306618AD">
      <w:pPr>
        <w:pStyle w:val="14"/>
        <w:autoSpaceDE w:val="0"/>
        <w:spacing w:line="596" w:lineRule="exact"/>
        <w:ind w:left="0" w:leftChars="0"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2FB912F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财政拨款收、支总计各减少8.23万元，下降1.6%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人员经费减少。</w:t>
      </w:r>
    </w:p>
    <w:p w14:paraId="6674EA0F">
      <w:pPr>
        <w:pStyle w:val="14"/>
        <w:autoSpaceDE w:val="0"/>
        <w:spacing w:line="596" w:lineRule="exact"/>
        <w:ind w:left="0" w:leftChars="0"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2899C9AC">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与2023年度相比，减少8.23万元，下降1.6%</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sz w:val="32"/>
          <w:szCs w:val="32"/>
          <w:shd w:val="clear" w:color="auto" w:fill="FFFFFF"/>
          <w:lang w:eastAsia="zh-CN"/>
        </w:rPr>
        <w:t>人员经费减少。</w:t>
      </w:r>
      <w:r>
        <w:rPr>
          <w:rFonts w:hint="default" w:ascii="Times New Roman" w:hAnsi="Times New Roman" w:eastAsia="方正仿宋_GBK"/>
          <w:sz w:val="32"/>
          <w:szCs w:val="32"/>
          <w:shd w:val="clear" w:color="auto" w:fill="FFFFFF"/>
        </w:rPr>
        <w:t>较年初预算数增加18.38万元，增长3.7%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项目拨款增加，</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66762C86">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与2023年度相比，减少8.23万元，下降1.6%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人员经费减少，</w:t>
      </w:r>
      <w:r>
        <w:rPr>
          <w:rFonts w:hint="default" w:ascii="Times New Roman" w:hAnsi="Times New Roman" w:eastAsia="方正仿宋_GBK"/>
          <w:sz w:val="32"/>
          <w:szCs w:val="32"/>
          <w:shd w:val="clear" w:color="auto" w:fill="FFFFFF"/>
        </w:rPr>
        <w:t>较年初预算数增加18.38万元，增长3.7%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项目拨款增加。</w:t>
      </w:r>
    </w:p>
    <w:p w14:paraId="0F946A37">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14:paraId="5B427C7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2.14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5896B2F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）外交支出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5FCDF86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3</w:t>
      </w:r>
      <w:r>
        <w:rPr>
          <w:rFonts w:ascii="方正仿宋_GBK" w:hAnsi="方正仿宋_GBK" w:eastAsia="方正仿宋_GBK" w:cs="方正仿宋_GBK"/>
          <w:sz w:val="32"/>
          <w:szCs w:val="32"/>
          <w:shd w:val="clear" w:color="auto" w:fill="FFFFFF"/>
        </w:rPr>
        <w:t>）国防支出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138BFB9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4</w:t>
      </w:r>
      <w:r>
        <w:rPr>
          <w:rFonts w:ascii="方正仿宋_GBK" w:hAnsi="方正仿宋_GBK" w:eastAsia="方正仿宋_GBK" w:cs="方正仿宋_GBK"/>
          <w:sz w:val="32"/>
          <w:szCs w:val="32"/>
          <w:shd w:val="clear" w:color="auto" w:fill="FFFFFF"/>
        </w:rPr>
        <w:t>）公共安全支出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76C8427">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5</w:t>
      </w:r>
      <w:r>
        <w:rPr>
          <w:rFonts w:ascii="方正仿宋_GBK" w:hAnsi="方正仿宋_GBK" w:eastAsia="方正仿宋_GBK" w:cs="方正仿宋_GBK"/>
          <w:sz w:val="32"/>
          <w:szCs w:val="32"/>
          <w:shd w:val="clear" w:color="auto" w:fill="FFFFFF"/>
        </w:rPr>
        <w:t>）教育支出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CCBE2EE">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6</w:t>
      </w:r>
      <w:r>
        <w:rPr>
          <w:rFonts w:ascii="方正仿宋_GBK" w:hAnsi="方正仿宋_GBK" w:eastAsia="方正仿宋_GBK" w:cs="方正仿宋_GBK"/>
          <w:sz w:val="32"/>
          <w:szCs w:val="32"/>
          <w:shd w:val="clear" w:color="auto" w:fill="FFFFFF"/>
        </w:rPr>
        <w:t>）科学技术支出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4BA3235">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7</w:t>
      </w:r>
      <w:r>
        <w:rPr>
          <w:rFonts w:ascii="方正仿宋_GBK" w:hAnsi="方正仿宋_GBK" w:eastAsia="方正仿宋_GBK" w:cs="方正仿宋_GBK"/>
          <w:sz w:val="32"/>
          <w:szCs w:val="32"/>
          <w:shd w:val="clear" w:color="auto" w:fill="FFFFFF"/>
        </w:rPr>
        <w:t>）文化旅游体育与传媒支出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78B19139">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8</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79.71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15.4%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AA55CB6">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9</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409.73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79.2%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较年初预算数增加18.38万元，增长4.7%</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拨款项目增加。</w:t>
      </w:r>
    </w:p>
    <w:p w14:paraId="57BDBDDC">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10</w:t>
      </w:r>
      <w:r>
        <w:rPr>
          <w:rFonts w:ascii="方正仿宋_GBK" w:hAnsi="方正仿宋_GBK" w:eastAsia="方正仿宋_GBK" w:cs="方正仿宋_GBK"/>
          <w:sz w:val="32"/>
          <w:szCs w:val="32"/>
          <w:shd w:val="clear" w:color="auto" w:fill="FFFFFF"/>
        </w:rPr>
        <w:t>）节能环保支出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50621423">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11</w:t>
      </w:r>
      <w:r>
        <w:rPr>
          <w:rFonts w:ascii="方正仿宋_GBK" w:hAnsi="方正仿宋_GBK" w:eastAsia="方正仿宋_GBK" w:cs="方正仿宋_GBK"/>
          <w:sz w:val="32"/>
          <w:szCs w:val="32"/>
          <w:shd w:val="clear" w:color="auto" w:fill="FFFFFF"/>
        </w:rPr>
        <w:t>）城乡社区支出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032CEC2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）农林水支出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4A9012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13</w:t>
      </w:r>
      <w:r>
        <w:rPr>
          <w:rFonts w:ascii="方正仿宋_GBK" w:hAnsi="方正仿宋_GBK" w:eastAsia="方正仿宋_GBK" w:cs="方正仿宋_GBK"/>
          <w:sz w:val="32"/>
          <w:szCs w:val="32"/>
          <w:shd w:val="clear" w:color="auto" w:fill="FFFFFF"/>
        </w:rPr>
        <w:t>）交通运输支出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2B342D1">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14</w:t>
      </w:r>
      <w:r>
        <w:rPr>
          <w:rFonts w:ascii="方正仿宋_GBK" w:hAnsi="方正仿宋_GBK" w:eastAsia="方正仿宋_GBK" w:cs="方正仿宋_GBK"/>
          <w:sz w:val="32"/>
          <w:szCs w:val="32"/>
          <w:shd w:val="clear" w:color="auto" w:fill="FFFFFF"/>
        </w:rPr>
        <w:t>）资源勘探信息等支出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700B25EC">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15</w:t>
      </w:r>
      <w:r>
        <w:rPr>
          <w:rFonts w:ascii="方正仿宋_GBK" w:hAnsi="方正仿宋_GBK" w:eastAsia="方正仿宋_GBK" w:cs="方正仿宋_GBK"/>
          <w:sz w:val="32"/>
          <w:szCs w:val="32"/>
          <w:shd w:val="clear" w:color="auto" w:fill="FFFFFF"/>
        </w:rPr>
        <w:t>）商业服务业等支出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15BA13E4">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16</w:t>
      </w:r>
      <w:r>
        <w:rPr>
          <w:rFonts w:ascii="方正仿宋_GBK" w:hAnsi="方正仿宋_GBK" w:eastAsia="方正仿宋_GBK" w:cs="方正仿宋_GBK"/>
          <w:sz w:val="32"/>
          <w:szCs w:val="32"/>
          <w:shd w:val="clear" w:color="auto" w:fill="FFFFFF"/>
        </w:rPr>
        <w:t>）金融支出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C141279">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17</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援助其他地区支出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C2C975A">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18</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自然资源海洋气象等支出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E203603">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19</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26.05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A126B0D">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20</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粮油物资储备支出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6AE210E">
      <w:pPr>
        <w:spacing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21</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国有资本经营预算支出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99819F2">
      <w:pPr>
        <w:spacing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22</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灾害防治及应急管理支出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07E41049">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其他支出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D8468CB">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（24）</w:t>
      </w:r>
      <w:r>
        <w:rPr>
          <w:rFonts w:ascii="方正仿宋_GBK" w:hAnsi="方正仿宋_GBK" w:eastAsia="方正仿宋_GBK" w:cs="方正仿宋_GBK"/>
          <w:sz w:val="32"/>
          <w:szCs w:val="32"/>
        </w:rPr>
        <w:t>债务还本支出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746741F8">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25</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债务付息支出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7AAEBA83">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26</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抗疫特别国债安排的支出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6134F09A">
      <w:pPr>
        <w:pStyle w:val="14"/>
        <w:autoSpaceDE w:val="0"/>
        <w:spacing w:line="596" w:lineRule="exact"/>
        <w:ind w:firstLine="643"/>
        <w:rPr>
          <w:rFonts w:hint="eastAsia" w:ascii="Times New Roman" w:hAnsi="Times New Roman" w:eastAsia="方正仿宋_GBK"/>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7716EBDF">
      <w:pPr>
        <w:pStyle w:val="14"/>
        <w:autoSpaceDE w:val="0"/>
        <w:spacing w:line="596" w:lineRule="exact"/>
        <w:ind w:left="0" w:leftChars="0"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68EA971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419.82</w:t>
      </w:r>
      <w:r>
        <w:rPr>
          <w:rFonts w:ascii="方正仿宋_GBK" w:hAnsi="方正仿宋_GBK" w:eastAsia="方正仿宋_GBK" w:cs="方正仿宋_GBK"/>
          <w:sz w:val="32"/>
          <w:szCs w:val="32"/>
          <w:shd w:val="clear" w:color="auto" w:fill="FFFFFF"/>
        </w:rPr>
        <w:t>万元。</w:t>
      </w:r>
    </w:p>
    <w:p w14:paraId="0485B107">
      <w:pPr>
        <w:pStyle w:val="9"/>
        <w:snapToGrid w:val="0"/>
        <w:spacing w:before="0" w:beforeAutospacing="0" w:after="0" w:afterAutospacing="0" w:line="596" w:lineRule="exact"/>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7CE2F07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411.19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与2023年度相比，减少21.45万元，下降5.0%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是人员退休一个，</w:t>
      </w:r>
      <w:r>
        <w:rPr>
          <w:rFonts w:ascii="方正仿宋_GBK" w:hAnsi="方正仿宋_GBK" w:eastAsia="方正仿宋_GBK" w:cs="方正仿宋_GBK"/>
          <w:sz w:val="32"/>
          <w:szCs w:val="32"/>
          <w:shd w:val="clear" w:color="auto" w:fill="FFFFFF"/>
        </w:rPr>
        <w:t>人员经费用途主要包括主要包括</w:t>
      </w:r>
      <w:r>
        <w:rPr>
          <w:rFonts w:hint="eastAsia" w:ascii="方正仿宋_GBK" w:hAnsi="方正仿宋_GBK" w:eastAsia="方正仿宋_GBK" w:cs="方正仿宋_GBK"/>
          <w:sz w:val="32"/>
          <w:szCs w:val="32"/>
          <w:shd w:val="clear" w:color="auto" w:fill="FFFFFF"/>
          <w:lang w:eastAsia="zh-CN"/>
        </w:rPr>
        <w:t>基本工资</w:t>
      </w:r>
      <w:r>
        <w:rPr>
          <w:rFonts w:hint="eastAsia" w:ascii="方正仿宋_GBK" w:hAnsi="方正仿宋_GBK" w:eastAsia="方正仿宋_GBK" w:cs="方正仿宋_GBK"/>
          <w:sz w:val="32"/>
          <w:szCs w:val="32"/>
          <w:shd w:val="clear" w:color="auto" w:fill="FFFFFF"/>
          <w:lang w:val="en-US" w:eastAsia="zh-CN"/>
        </w:rPr>
        <w:t>107.13</w:t>
      </w:r>
      <w:r>
        <w:rPr>
          <w:rFonts w:hint="eastAsia" w:ascii="方正仿宋_GBK" w:hAnsi="方正仿宋_GBK" w:eastAsia="方正仿宋_GBK" w:cs="方正仿宋_GBK"/>
          <w:sz w:val="32"/>
          <w:szCs w:val="32"/>
          <w:shd w:val="clear" w:color="auto" w:fill="FFFFFF"/>
          <w:lang w:eastAsia="zh-CN"/>
        </w:rPr>
        <w:t>万元、津贴补贴</w:t>
      </w:r>
      <w:r>
        <w:rPr>
          <w:rFonts w:hint="eastAsia" w:ascii="方正仿宋_GBK" w:hAnsi="方正仿宋_GBK" w:eastAsia="方正仿宋_GBK" w:cs="方正仿宋_GBK"/>
          <w:sz w:val="32"/>
          <w:szCs w:val="32"/>
          <w:shd w:val="clear" w:color="auto" w:fill="FFFFFF"/>
          <w:lang w:val="en-US" w:eastAsia="zh-CN"/>
        </w:rPr>
        <w:t>30.35</w:t>
      </w:r>
      <w:r>
        <w:rPr>
          <w:rFonts w:hint="eastAsia" w:ascii="方正仿宋_GBK" w:hAnsi="方正仿宋_GBK" w:eastAsia="方正仿宋_GBK" w:cs="方正仿宋_GBK"/>
          <w:sz w:val="32"/>
          <w:szCs w:val="32"/>
          <w:shd w:val="clear" w:color="auto" w:fill="FFFFFF"/>
          <w:lang w:eastAsia="zh-CN"/>
        </w:rPr>
        <w:t>万元、绩效工资</w:t>
      </w:r>
      <w:r>
        <w:rPr>
          <w:rFonts w:hint="eastAsia" w:ascii="方正仿宋_GBK" w:hAnsi="方正仿宋_GBK" w:eastAsia="方正仿宋_GBK" w:cs="方正仿宋_GBK"/>
          <w:sz w:val="32"/>
          <w:szCs w:val="32"/>
          <w:shd w:val="clear" w:color="auto" w:fill="FFFFFF"/>
          <w:lang w:val="en-US" w:eastAsia="zh-CN"/>
        </w:rPr>
        <w:t>141.70万元</w:t>
      </w:r>
      <w:r>
        <w:rPr>
          <w:rFonts w:hint="eastAsia" w:ascii="方正仿宋_GBK" w:hAnsi="方正仿宋_GBK" w:eastAsia="方正仿宋_GBK" w:cs="方正仿宋_GBK"/>
          <w:sz w:val="32"/>
          <w:szCs w:val="32"/>
          <w:shd w:val="clear" w:color="auto" w:fill="FFFFFF"/>
          <w:lang w:eastAsia="zh-CN"/>
        </w:rPr>
        <w:t>、社会保障费</w:t>
      </w:r>
      <w:r>
        <w:rPr>
          <w:rFonts w:hint="eastAsia" w:ascii="方正仿宋_GBK" w:hAnsi="方正仿宋_GBK" w:eastAsia="方正仿宋_GBK" w:cs="方正仿宋_GBK"/>
          <w:sz w:val="32"/>
          <w:szCs w:val="32"/>
          <w:shd w:val="clear" w:color="auto" w:fill="FFFFFF"/>
          <w:lang w:val="en-US" w:eastAsia="zh-CN"/>
        </w:rPr>
        <w:t>74.48</w:t>
      </w:r>
      <w:r>
        <w:rPr>
          <w:rFonts w:hint="eastAsia" w:ascii="方正仿宋_GBK" w:hAnsi="方正仿宋_GBK" w:eastAsia="方正仿宋_GBK" w:cs="方正仿宋_GBK"/>
          <w:sz w:val="32"/>
          <w:szCs w:val="32"/>
          <w:shd w:val="clear" w:color="auto" w:fill="FFFFFF"/>
          <w:lang w:eastAsia="zh-CN"/>
        </w:rPr>
        <w:t>万元、住房公积金</w:t>
      </w:r>
      <w:r>
        <w:rPr>
          <w:rFonts w:hint="eastAsia" w:ascii="方正仿宋_GBK" w:hAnsi="方正仿宋_GBK" w:eastAsia="方正仿宋_GBK" w:cs="方正仿宋_GBK"/>
          <w:sz w:val="32"/>
          <w:szCs w:val="32"/>
          <w:shd w:val="clear" w:color="auto" w:fill="FFFFFF"/>
          <w:lang w:val="en-US" w:eastAsia="zh-CN"/>
        </w:rPr>
        <w:t>26.05</w:t>
      </w:r>
      <w:r>
        <w:rPr>
          <w:rFonts w:hint="eastAsia" w:ascii="方正仿宋_GBK" w:hAnsi="方正仿宋_GBK" w:eastAsia="方正仿宋_GBK" w:cs="方正仿宋_GBK"/>
          <w:sz w:val="32"/>
          <w:szCs w:val="32"/>
          <w:shd w:val="clear" w:color="auto" w:fill="FFFFFF"/>
          <w:lang w:eastAsia="zh-CN"/>
        </w:rPr>
        <w:t>万元，对个人和家庭补助支出</w:t>
      </w:r>
      <w:r>
        <w:rPr>
          <w:rFonts w:hint="eastAsia" w:ascii="方正仿宋_GBK" w:hAnsi="方正仿宋_GBK" w:eastAsia="方正仿宋_GBK" w:cs="方正仿宋_GBK"/>
          <w:sz w:val="32"/>
          <w:szCs w:val="32"/>
          <w:shd w:val="clear" w:color="auto" w:fill="FFFFFF"/>
          <w:lang w:val="en-US" w:eastAsia="zh-CN"/>
        </w:rPr>
        <w:t>31.48万元。</w:t>
      </w:r>
    </w:p>
    <w:p w14:paraId="15DE1691">
      <w:pPr>
        <w:pStyle w:val="9"/>
        <w:snapToGrid w:val="0"/>
        <w:spacing w:before="0" w:beforeAutospacing="0" w:after="0" w:afterAutospacing="0" w:line="596" w:lineRule="exact"/>
        <w:ind w:firstLine="320" w:firstLineChars="1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8.63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与2023年度相比，增加1.93万元，增长28.8%</w:t>
      </w:r>
      <w:r>
        <w:rPr>
          <w:rFonts w:ascii="方正仿宋_GBK" w:hAnsi="方正仿宋_GBK" w:eastAsia="方正仿宋_GBK" w:cs="方正仿宋_GBK"/>
          <w:sz w:val="32"/>
          <w:szCs w:val="32"/>
          <w:shd w:val="clear" w:color="auto" w:fill="FFFFFF"/>
        </w:rPr>
        <w:t>，主要</w:t>
      </w:r>
      <w:r>
        <w:rPr>
          <w:rFonts w:hint="eastAsia" w:ascii="方正仿宋_GBK" w:hAnsi="方正仿宋_GBK" w:eastAsia="方正仿宋_GBK" w:cs="方正仿宋_GBK"/>
          <w:sz w:val="32"/>
          <w:szCs w:val="32"/>
          <w:shd w:val="clear" w:color="auto" w:fill="FFFFFF"/>
          <w:lang w:eastAsia="zh-CN"/>
        </w:rPr>
        <w:t>原因是办公经费及福利费增加。</w:t>
      </w:r>
      <w:r>
        <w:rPr>
          <w:rFonts w:ascii="方正仿宋_GBK" w:hAnsi="方正仿宋_GBK" w:eastAsia="方正仿宋_GBK" w:cs="方正仿宋_GBK"/>
          <w:sz w:val="32"/>
          <w:szCs w:val="32"/>
          <w:shd w:val="clear" w:color="auto" w:fill="FFFFFF"/>
        </w:rPr>
        <w:t>公用经费用途主要</w:t>
      </w:r>
      <w:r>
        <w:rPr>
          <w:rFonts w:hint="eastAsia" w:ascii="方正仿宋_GBK" w:hAnsi="方正仿宋_GBK" w:eastAsia="方正仿宋_GBK" w:cs="方正仿宋_GBK"/>
          <w:sz w:val="32"/>
          <w:szCs w:val="32"/>
          <w:shd w:val="clear" w:color="auto" w:fill="FFFFFF"/>
          <w:lang w:eastAsia="zh-CN"/>
        </w:rPr>
        <w:t>包括办公费</w:t>
      </w:r>
      <w:r>
        <w:rPr>
          <w:rFonts w:hint="eastAsia" w:ascii="方正仿宋_GBK" w:hAnsi="方正仿宋_GBK" w:eastAsia="方正仿宋_GBK" w:cs="方正仿宋_GBK"/>
          <w:sz w:val="32"/>
          <w:szCs w:val="32"/>
          <w:shd w:val="clear" w:color="auto" w:fill="FFFFFF"/>
          <w:lang w:val="en-US" w:eastAsia="zh-CN"/>
        </w:rPr>
        <w:t>4.29</w:t>
      </w:r>
      <w:r>
        <w:rPr>
          <w:rFonts w:hint="eastAsia" w:ascii="方正仿宋_GBK" w:hAnsi="方正仿宋_GBK" w:eastAsia="方正仿宋_GBK" w:cs="方正仿宋_GBK"/>
          <w:sz w:val="32"/>
          <w:szCs w:val="32"/>
          <w:shd w:val="clear" w:color="auto" w:fill="FFFFFF"/>
          <w:lang w:eastAsia="zh-CN"/>
        </w:rPr>
        <w:t>万元</w:t>
      </w:r>
      <w:r>
        <w:rPr>
          <w:rFonts w:hint="eastAsia" w:ascii="方正仿宋_GBK" w:hAnsi="方正仿宋_GBK" w:eastAsia="方正仿宋_GBK" w:cs="方正仿宋_GBK"/>
          <w:sz w:val="32"/>
          <w:szCs w:val="32"/>
          <w:shd w:val="clear" w:color="auto" w:fill="FFFFFF"/>
          <w:lang w:val="en-US" w:eastAsia="zh-CN"/>
        </w:rPr>
        <w:t>、</w:t>
      </w:r>
      <w:r>
        <w:rPr>
          <w:rFonts w:hint="eastAsia" w:ascii="方正仿宋_GBK" w:hAnsi="方正仿宋_GBK" w:eastAsia="方正仿宋_GBK" w:cs="方正仿宋_GBK"/>
          <w:sz w:val="32"/>
          <w:szCs w:val="32"/>
          <w:shd w:val="clear" w:color="auto" w:fill="FFFFFF"/>
          <w:lang w:eastAsia="zh-CN"/>
        </w:rPr>
        <w:t>工会经费</w:t>
      </w:r>
      <w:r>
        <w:rPr>
          <w:rFonts w:hint="eastAsia" w:ascii="方正仿宋_GBK" w:hAnsi="方正仿宋_GBK" w:eastAsia="方正仿宋_GBK" w:cs="方正仿宋_GBK"/>
          <w:sz w:val="32"/>
          <w:szCs w:val="32"/>
          <w:shd w:val="clear" w:color="auto" w:fill="FFFFFF"/>
          <w:lang w:val="en-US" w:eastAsia="zh-CN"/>
        </w:rPr>
        <w:t>4.34</w:t>
      </w:r>
      <w:r>
        <w:rPr>
          <w:rFonts w:hint="eastAsia" w:ascii="方正仿宋_GBK" w:hAnsi="方正仿宋_GBK" w:eastAsia="方正仿宋_GBK" w:cs="方正仿宋_GBK"/>
          <w:sz w:val="32"/>
          <w:szCs w:val="32"/>
          <w:shd w:val="clear" w:color="auto" w:fill="FFFFFF"/>
          <w:lang w:eastAsia="zh-CN"/>
        </w:rPr>
        <w:t>万元</w:t>
      </w:r>
      <w:r>
        <w:rPr>
          <w:rFonts w:hint="eastAsia" w:ascii="方正仿宋_GBK" w:hAnsi="方正仿宋_GBK" w:eastAsia="方正仿宋_GBK" w:cs="方正仿宋_GBK"/>
          <w:sz w:val="32"/>
          <w:szCs w:val="32"/>
          <w:shd w:val="clear" w:color="auto" w:fill="FFFFFF"/>
          <w:lang w:val="en-US" w:eastAsia="zh-CN"/>
        </w:rPr>
        <w:t>。</w:t>
      </w:r>
    </w:p>
    <w:p w14:paraId="09F856F4">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p>
    <w:p w14:paraId="63E5A114">
      <w:pPr>
        <w:pStyle w:val="9"/>
        <w:snapToGrid w:val="0"/>
        <w:spacing w:before="0" w:beforeAutospacing="0" w:after="0" w:afterAutospacing="0" w:line="596" w:lineRule="exact"/>
        <w:jc w:val="both"/>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544B3CE0">
      <w:pPr>
        <w:pStyle w:val="14"/>
        <w:autoSpaceDE w:val="0"/>
        <w:spacing w:line="596" w:lineRule="exact"/>
        <w:ind w:firstLine="643"/>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我单位属于基层医疗卫生单位，财政未保障我单位“三公”经费。</w:t>
      </w:r>
    </w:p>
    <w:p w14:paraId="61746F86">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59448E14">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4DF8BEA1">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62670E1B">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年度本单位因公出国（境）费用</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56CFB087">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公务用车购置费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5BEABDD3">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公务用车运行维护费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464F7C7F">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3AD610DB">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2DDF879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年本单位人均接待费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p>
    <w:p w14:paraId="0CD0A5C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74B2D411">
      <w:pPr>
        <w:pStyle w:val="9"/>
        <w:shd w:val="clear" w:color="auto" w:fill="FFFFFF"/>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3C4C204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yellow"/>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hint="default" w:ascii="Times New Roman" w:hAnsi="Times New Roman" w:eastAsia="方正仿宋_GBK"/>
          <w:sz w:val="32"/>
          <w:szCs w:val="32"/>
          <w:shd w:val="clear" w:color="auto" w:fill="FFFFFF"/>
        </w:rPr>
        <w:t>0.90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与2023年度相比，增加0.90万元，增长100.0%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是本年外出培训人员较多，</w:t>
      </w:r>
      <w:r>
        <w:rPr>
          <w:rFonts w:ascii="方正仿宋_GBK" w:hAnsi="方正仿宋_GBK" w:eastAsia="方正仿宋_GBK" w:cs="方正仿宋_GBK"/>
          <w:sz w:val="32"/>
          <w:szCs w:val="32"/>
          <w:shd w:val="clear" w:color="auto" w:fill="FFFFFF"/>
        </w:rPr>
        <w:t>本年度差旅费支出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与2023年度相比，无变化</w:t>
      </w:r>
      <w:r>
        <w:rPr>
          <w:rFonts w:hint="eastAsia" w:ascii="Times New Roman" w:hAnsi="Times New Roman" w:eastAsia="方正仿宋_GBK"/>
          <w:sz w:val="32"/>
          <w:szCs w:val="32"/>
          <w:shd w:val="clear" w:color="auto" w:fill="FFFFFF"/>
          <w:lang w:eastAsia="zh-CN"/>
        </w:rPr>
        <w:t>。</w:t>
      </w:r>
    </w:p>
    <w:p w14:paraId="50C728C9">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183B76DA">
      <w:pPr>
        <w:spacing w:line="596" w:lineRule="exact"/>
        <w:ind w:firstLine="480" w:firstLineChars="150"/>
        <w:rPr>
          <w:rFonts w:hint="eastAsia" w:ascii="方正仿宋_GBK" w:hAnsi="宋体" w:eastAsia="方正仿宋_GBK" w:cs="宋体"/>
          <w:kern w:val="0"/>
          <w:sz w:val="32"/>
          <w:szCs w:val="32"/>
        </w:rPr>
      </w:pPr>
      <w:r>
        <w:rPr>
          <w:rFonts w:ascii="Times New Roman" w:hAnsi="Times New Roman" w:eastAsia="方正仿宋_GBK" w:cs="宋体"/>
          <w:kern w:val="0"/>
          <w:sz w:val="32"/>
          <w:szCs w:val="32"/>
        </w:rPr>
        <w:t>按照部门决算</w:t>
      </w:r>
      <w:r>
        <w:rPr>
          <w:rFonts w:hint="eastAsia" w:ascii="Times New Roman" w:hAnsi="Times New Roman" w:eastAsia="方正仿宋_GBK" w:cs="宋体"/>
          <w:kern w:val="0"/>
          <w:sz w:val="32"/>
          <w:szCs w:val="32"/>
        </w:rPr>
        <w:t>列报</w:t>
      </w:r>
      <w:r>
        <w:rPr>
          <w:rFonts w:ascii="Times New Roman" w:hAnsi="Times New Roman" w:eastAsia="方正仿宋_GBK" w:cs="宋体"/>
          <w:kern w:val="0"/>
          <w:sz w:val="32"/>
          <w:szCs w:val="32"/>
        </w:rPr>
        <w:t>口径，我单位不在机关运行经费统计范围之内。</w:t>
      </w:r>
    </w:p>
    <w:p w14:paraId="2853A5F2">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10ABDF6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日，本单位共有车辆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0D51F39A">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69EC1881">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color w:val="auto"/>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年度本单位政府采购支出总额</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100.0 %</w:t>
      </w:r>
      <w:r>
        <w:rPr>
          <w:rFonts w:ascii="方正仿宋_GBK" w:hAnsi="方正仿宋_GBK" w:eastAsia="方正仿宋_GBK" w:cs="方正仿宋_GBK"/>
          <w:sz w:val="32"/>
          <w:szCs w:val="32"/>
          <w:shd w:val="clear" w:color="auto" w:fill="FFFFFF"/>
        </w:rPr>
        <w:t>。主要用于采</w:t>
      </w:r>
      <w:r>
        <w:rPr>
          <w:rFonts w:hint="eastAsia" w:ascii="方正仿宋_GBK" w:hAnsi="方正仿宋_GBK" w:eastAsia="方正仿宋_GBK" w:cs="方正仿宋_GBK"/>
          <w:sz w:val="32"/>
          <w:szCs w:val="32"/>
          <w:shd w:val="clear" w:color="auto" w:fill="FFFFFF"/>
          <w:lang w:eastAsia="zh-CN"/>
        </w:rPr>
        <w:t>购</w:t>
      </w:r>
      <w:r>
        <w:rPr>
          <w:rFonts w:hint="eastAsia" w:ascii="方正仿宋_GBK" w:hAnsi="方正仿宋_GBK" w:eastAsia="方正仿宋_GBK" w:cs="方正仿宋_GBK"/>
          <w:color w:val="auto"/>
          <w:sz w:val="32"/>
          <w:szCs w:val="32"/>
          <w:shd w:val="clear" w:color="auto" w:fill="FFFFFF"/>
          <w:lang w:eastAsia="zh-CN"/>
        </w:rPr>
        <w:t>专用设备、办公设备及家具用具。</w:t>
      </w:r>
    </w:p>
    <w:p w14:paraId="6FD514E7">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752DDBA3">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321" w:firstLineChars="1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14:paraId="73450AF3">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根据预算绩效管理要求，我单位对</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个二级项目开展了绩效自评，涉及财政拨款项目支出资金</w:t>
      </w:r>
      <w:r>
        <w:rPr>
          <w:rFonts w:hint="eastAsia" w:ascii="方正仿宋_GBK" w:hAnsi="方正仿宋_GBK" w:eastAsia="方正仿宋_GBK" w:cs="方正仿宋_GBK"/>
          <w:sz w:val="32"/>
          <w:szCs w:val="32"/>
          <w:shd w:val="clear" w:color="auto" w:fill="FFFFFF"/>
          <w:lang w:val="en-US" w:eastAsia="zh-CN"/>
        </w:rPr>
        <w:t>92.52</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w:t>
      </w:r>
    </w:p>
    <w:p w14:paraId="594139FB">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w:t>
      </w:r>
      <w:r>
        <w:rPr>
          <w:rFonts w:hint="eastAsia" w:ascii="楷体" w:hAnsi="楷体" w:eastAsia="楷体" w:cs="楷体"/>
          <w:b/>
          <w:bCs/>
          <w:kern w:val="0"/>
          <w:sz w:val="32"/>
          <w:szCs w:val="32"/>
          <w:shd w:val="clear" w:fill="FFFFFF"/>
          <w:lang w:eastAsia="zh-CN"/>
        </w:rPr>
        <w:t>单位</w:t>
      </w:r>
      <w:r>
        <w:rPr>
          <w:rFonts w:hint="eastAsia" w:ascii="楷体" w:hAnsi="楷体" w:eastAsia="楷体" w:cs="楷体"/>
          <w:b/>
          <w:bCs/>
          <w:kern w:val="0"/>
          <w:sz w:val="32"/>
          <w:szCs w:val="32"/>
          <w:shd w:val="clear" w:fill="FFFFFF"/>
        </w:rPr>
        <w:t>绩效评价情况</w:t>
      </w:r>
    </w:p>
    <w:p w14:paraId="39B730B1">
      <w:pPr>
        <w:pStyle w:val="17"/>
        <w:autoSpaceDE w:val="0"/>
        <w:ind w:firstLine="960" w:firstLineChars="300"/>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我单位对</w:t>
      </w:r>
      <w:r>
        <w:rPr>
          <w:rFonts w:hint="eastAsia" w:ascii="方正仿宋_GBK" w:hAnsi="方正仿宋_GBK" w:eastAsia="方正仿宋_GBK" w:cs="方正仿宋_GBK"/>
          <w:sz w:val="32"/>
          <w:szCs w:val="32"/>
          <w:shd w:val="clear" w:color="auto" w:fill="FFFFFF"/>
          <w:lang w:eastAsia="zh-CN"/>
        </w:rPr>
        <w:t>尘肺康复站日常运行补助</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lang w:val="en-US" w:eastAsia="zh-CN"/>
        </w:rPr>
        <w:t>,</w:t>
      </w:r>
      <w:r>
        <w:rPr>
          <w:rFonts w:hint="eastAsia" w:ascii="方正仿宋_GBK" w:hAnsi="方正仿宋_GBK" w:eastAsia="方正仿宋_GBK" w:cs="方正仿宋_GBK"/>
          <w:sz w:val="32"/>
          <w:szCs w:val="32"/>
          <w:shd w:val="clear" w:color="auto" w:fill="FFFFFF"/>
        </w:rPr>
        <w:t>对</w:t>
      </w:r>
      <w:r>
        <w:rPr>
          <w:rFonts w:hint="eastAsia" w:ascii="方正仿宋_GBK" w:hAnsi="方正仿宋_GBK" w:eastAsia="方正仿宋_GBK" w:cs="方正仿宋_GBK"/>
          <w:sz w:val="32"/>
          <w:szCs w:val="32"/>
          <w:shd w:val="clear" w:color="auto" w:fill="FFFFFF"/>
          <w:lang w:eastAsia="zh-CN"/>
        </w:rPr>
        <w:t>国家基本药物补助</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11.92</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rPr>
        <w:t>对</w:t>
      </w:r>
      <w:r>
        <w:rPr>
          <w:rFonts w:hint="eastAsia" w:ascii="方正仿宋_GBK" w:hAnsi="方正仿宋_GBK" w:eastAsia="方正仿宋_GBK" w:cs="方正仿宋_GBK"/>
          <w:sz w:val="32"/>
          <w:szCs w:val="32"/>
          <w:shd w:val="clear" w:color="auto" w:fill="FFFFFF"/>
          <w:lang w:eastAsia="zh-CN"/>
        </w:rPr>
        <w:t>基本公共卫生服务</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75.60</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lang w:val="en-US" w:eastAsia="zh-CN"/>
        </w:rPr>
        <w:t>。</w:t>
      </w:r>
    </w:p>
    <w:p w14:paraId="40EB13A1">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0AD24809">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县</w:t>
      </w:r>
      <w:r>
        <w:rPr>
          <w:rFonts w:hint="eastAsia" w:ascii="方正仿宋_GBK" w:hAnsi="方正仿宋_GBK" w:eastAsia="方正仿宋_GBK" w:cs="方正仿宋_GBK"/>
          <w:sz w:val="32"/>
          <w:szCs w:val="32"/>
          <w:shd w:val="clear" w:color="auto" w:fill="FFFFFF"/>
        </w:rPr>
        <w:t>财政</w:t>
      </w:r>
      <w:r>
        <w:rPr>
          <w:rFonts w:hint="eastAsia" w:ascii="方正仿宋_GBK" w:hAnsi="方正仿宋_GBK" w:eastAsia="方正仿宋_GBK" w:cs="方正仿宋_GBK"/>
          <w:sz w:val="32"/>
          <w:szCs w:val="32"/>
          <w:shd w:val="clear" w:color="auto" w:fill="FFFFFF"/>
          <w:lang w:eastAsia="zh-CN"/>
        </w:rPr>
        <w:t>局未委托第三方对我单位开展绩效评价</w:t>
      </w:r>
    </w:p>
    <w:p w14:paraId="09BA7D51">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43FB190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6A0DBF8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0C38114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2510D64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526A2AB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0DE2866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04F5F45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4B47E58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0ADABC1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1A5BFD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226EC8E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4931F2F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A62A94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0C01C56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565ACF0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1464C9A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60F43FE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6CCE531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73486F1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14:paraId="0B3BFB51">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Fonts w:hint="eastAsia" w:ascii="方正仿宋_GBK" w:hAnsi="方正仿宋_GBK" w:eastAsia="方正仿宋_GBK" w:cs="方正仿宋_GBK"/>
          <w:color w:val="000000" w:themeColor="text1"/>
          <w:kern w:val="0"/>
          <w:sz w:val="32"/>
          <w:szCs w:val="32"/>
          <w:shd w:val="clear" w:fill="FFFFFF"/>
          <w:lang w:val="en-US" w:eastAsia="zh-CN"/>
        </w:rPr>
      </w:pPr>
      <w:r>
        <w:rPr>
          <w:rFonts w:hint="eastAsia" w:ascii="方正仿宋_GBK" w:hAnsi="方正仿宋_GBK" w:eastAsia="方正仿宋_GBK" w:cs="方正仿宋_GBK"/>
          <w:color w:val="000000" w:themeColor="text1"/>
          <w:kern w:val="0"/>
          <w:sz w:val="32"/>
          <w:szCs w:val="32"/>
          <w:shd w:val="clear" w:fill="FFFFFF"/>
          <w:lang w:eastAsia="zh-CN"/>
        </w:rPr>
        <w:t>张奎</w:t>
      </w:r>
      <w:r>
        <w:rPr>
          <w:rFonts w:hint="eastAsia" w:ascii="方正仿宋_GBK" w:hAnsi="方正仿宋_GBK" w:eastAsia="方正仿宋_GBK" w:cs="方正仿宋_GBK"/>
          <w:color w:val="000000" w:themeColor="text1"/>
          <w:kern w:val="0"/>
          <w:sz w:val="32"/>
          <w:szCs w:val="32"/>
          <w:shd w:val="clear" w:fill="FFFFFF"/>
          <w:lang w:val="en-US" w:eastAsia="zh-CN"/>
        </w:rPr>
        <w:t xml:space="preserve">  023-59283009</w:t>
      </w:r>
    </w:p>
    <w:p w14:paraId="4D41C5B9">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4281D432">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7665AF7A">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444EFB18">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6AC9B348">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5998F4CA">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110F07D8">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5EB6577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3BA0F834">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0692A5A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城口县坪坝中心卫生院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3F5FE936">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6D2A515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D002177">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237A2">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B7BD363">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7EB13E5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A82C7">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2C233D">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19F509">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95C30">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4C4953A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5FAF2">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FCF4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517.64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E328EA">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753B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r>
      <w:tr w14:paraId="621835A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A1833">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33CC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37654">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E016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F8CC4C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C485F">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08EE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37104">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72483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9B4EF3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C3576">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92A5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690EB">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6D40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151523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CFE81">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F2D9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620.29</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7E5981">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CA5A6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93C88A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D6FED">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EAAA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42898">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88F5D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DC33A0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22C32">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84DF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2FC88">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506E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6C2F62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ABB44">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548AEF3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0.19</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5EB7E3">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F65E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79.71</w:t>
            </w:r>
            <w:r>
              <w:rPr>
                <w:rFonts w:ascii="Times New Roman" w:hAnsi="Times New Roman"/>
                <w:color w:val="000000"/>
                <w:sz w:val="20"/>
                <w:u w:color="auto"/>
              </w:rPr>
              <w:t xml:space="preserve"> </w:t>
            </w:r>
          </w:p>
        </w:tc>
      </w:tr>
      <w:tr w14:paraId="3CEA356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E617C">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C7B79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29878">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F29B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1,030.21</w:t>
            </w:r>
            <w:r>
              <w:rPr>
                <w:rFonts w:ascii="Times New Roman" w:hAnsi="Times New Roman"/>
                <w:color w:val="000000"/>
                <w:sz w:val="20"/>
                <w:u w:color="auto"/>
              </w:rPr>
              <w:t xml:space="preserve"> </w:t>
            </w:r>
          </w:p>
        </w:tc>
      </w:tr>
      <w:tr w14:paraId="6DFC597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90F46">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48FAF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4429E">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109C8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5C1C67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D8E24">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54924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AFCC16">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4191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82AB30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6CD28">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04FFB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1184A">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F609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B36B84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F7881">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0AB8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122FFC">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3660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A1C7C9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3138E">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C27BE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A4666">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B64B6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6E5263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D552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6C86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D1D88">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443F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046413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8284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41BD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B3465B">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4144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F132C4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40C62">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D3CC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49C84">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3E6F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6344B04">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91FF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D8E7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C7F62">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1B34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B5A473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6862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25E6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7FD4CF">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D7AFA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r>
      <w:tr w14:paraId="2304B9C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5A65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1258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435BF">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B94F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58AFBA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0B73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95736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9B261">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3EE8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837BB1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61F2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8950F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88F7E">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5013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315564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F017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BA29B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26560">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00A2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56150B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AE9AE">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65C45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60096">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91C0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2BD6A8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9AB4E">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334E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E14B9">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0F9B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5BBA66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3A32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CF7E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5ADEE">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8595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81AFD8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DA1C6">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5048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655A2">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E67C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r>
      <w:tr w14:paraId="070AA47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BB2E3">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E93B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9B3DB">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28A8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EDC93F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A9DCF">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4F42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BB043">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B54A40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BE874BE">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8293B">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E76B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2FD0D7CB">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7661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r>
    </w:tbl>
    <w:p w14:paraId="48E0F972">
      <w:pPr>
        <w:rPr>
          <w:rFonts w:hint="default" w:cs="宋体"/>
          <w:sz w:val="21"/>
          <w:szCs w:val="21"/>
        </w:rPr>
      </w:pPr>
    </w:p>
    <w:p w14:paraId="77AAA1A3">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4DA73700">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3583F040">
            <w:pPr>
              <w:jc w:val="center"/>
              <w:textAlignment w:val="bottom"/>
              <w:rPr>
                <w:rFonts w:hint="default" w:cs="宋体"/>
                <w:b/>
                <w:color w:val="000000"/>
                <w:sz w:val="32"/>
                <w:szCs w:val="32"/>
              </w:rPr>
            </w:pPr>
            <w:r>
              <w:rPr>
                <w:rFonts w:cs="宋体"/>
                <w:b/>
                <w:color w:val="000000"/>
                <w:sz w:val="32"/>
                <w:szCs w:val="32"/>
              </w:rPr>
              <w:t>收入决算表</w:t>
            </w:r>
          </w:p>
        </w:tc>
      </w:tr>
      <w:tr w14:paraId="0E3C3311">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5CE65A7E">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城口县坪坝中心卫生院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38C6309A">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077CC5A0">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5F626C5F">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6EE0D8B4">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705CD0AB">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7E1F8686">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6DAD26C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29A6FDA5">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0E3E3468">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5A872C96">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7E04A784">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79A62CA">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3032BB24">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662641E0">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085CFACC">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5096C9D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90DA421">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08261B78">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EEFFD">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5D6D5">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40A22">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7CC01F">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ABFAA">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5168E">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7E845">
            <w:pPr>
              <w:jc w:val="center"/>
              <w:textAlignment w:val="center"/>
              <w:rPr>
                <w:rFonts w:hint="default" w:cs="宋体"/>
                <w:b/>
                <w:color w:val="000000"/>
                <w:sz w:val="20"/>
                <w:szCs w:val="20"/>
              </w:rPr>
            </w:pPr>
            <w:r>
              <w:rPr>
                <w:rFonts w:cs="宋体"/>
                <w:b/>
                <w:color w:val="000000"/>
                <w:sz w:val="20"/>
                <w:szCs w:val="20"/>
              </w:rPr>
              <w:t>其他收入</w:t>
            </w:r>
          </w:p>
        </w:tc>
      </w:tr>
      <w:tr w14:paraId="38DFBF3F">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4642A">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1F85F3C0">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3B8AE">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46462">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89DB2">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D91BF">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15A27">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675CA">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BDC4D">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6B320">
            <w:pPr>
              <w:jc w:val="center"/>
              <w:rPr>
                <w:rFonts w:hint="default" w:cs="宋体"/>
                <w:b/>
                <w:color w:val="000000"/>
                <w:sz w:val="20"/>
                <w:szCs w:val="20"/>
              </w:rPr>
            </w:pPr>
          </w:p>
        </w:tc>
      </w:tr>
      <w:tr w14:paraId="74D6A25C">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E50AF">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9B408BD">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E3201">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EECF0">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34C35">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CBD77">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C3274">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9A73C">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FC600">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8DF48">
            <w:pPr>
              <w:jc w:val="center"/>
              <w:rPr>
                <w:rFonts w:hint="default" w:cs="宋体"/>
                <w:b/>
                <w:color w:val="000000"/>
                <w:sz w:val="20"/>
                <w:szCs w:val="20"/>
              </w:rPr>
            </w:pPr>
          </w:p>
        </w:tc>
      </w:tr>
      <w:tr w14:paraId="10792A01">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96BCD">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E694A6C">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80B5">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5AB0D">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F5A1">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D1476">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BE215">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D529F">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EF0CD">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817F">
            <w:pPr>
              <w:jc w:val="center"/>
              <w:rPr>
                <w:rFonts w:hint="default" w:cs="宋体"/>
                <w:b/>
                <w:color w:val="000000"/>
                <w:sz w:val="20"/>
                <w:szCs w:val="20"/>
              </w:rPr>
            </w:pPr>
          </w:p>
        </w:tc>
      </w:tr>
      <w:tr w14:paraId="28B9B610">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001D1">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4B22CDD">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43DB6">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27AA1">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C66D5">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2EF71">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AB695">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C8ADD">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367DE">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7E719">
            <w:pPr>
              <w:jc w:val="center"/>
              <w:rPr>
                <w:rFonts w:hint="default" w:cs="宋体"/>
                <w:b/>
                <w:color w:val="000000"/>
                <w:sz w:val="20"/>
                <w:szCs w:val="20"/>
              </w:rPr>
            </w:pPr>
          </w:p>
        </w:tc>
      </w:tr>
      <w:tr w14:paraId="2EBA2E8E">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F9AC9">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C821B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1,138.11</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32E1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517.64</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A101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E7866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620.29</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66CE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393C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9579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4C9F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0.19</w:t>
            </w:r>
            <w:r>
              <w:rPr>
                <w:rFonts w:ascii="Times New Roman" w:hAnsi="Times New Roman"/>
                <w:b/>
                <w:color w:val="000000"/>
                <w:sz w:val="20"/>
                <w:u w:color="auto"/>
              </w:rPr>
              <w:t xml:space="preserve"> </w:t>
            </w:r>
          </w:p>
        </w:tc>
      </w:tr>
      <w:tr w14:paraId="72FB4E0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46B7D">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A654FB">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F1A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AD9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69A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BDE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E55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A83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4B0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3DD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D50D2B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9AE02">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57F62">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A6D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7ED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431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865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E18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05A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987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D23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59D90A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F8610">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BF114">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291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E0A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67F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61C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E04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A7A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DB0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6DF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6CCB8C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1611E">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5EC85">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D7B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26B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FB3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DE9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3B1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361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037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857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D7C123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522E9">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0DD923">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3E1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11C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280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756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BD3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393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78F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F233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850611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C684C">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9BC22">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A94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AA8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FC2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109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4F2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B51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66D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DDB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08BD0E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DEB15">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5C8C4">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009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9C3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36FD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566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B03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166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393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AEC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A56980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EAE9D">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45C00">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6A7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8DF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601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EF5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06B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59B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495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395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07B7C7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60086">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D6DB2">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C29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1,030.21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BF0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409.73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05F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D6C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620.29</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C3C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BAF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DA3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D3B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0.19</w:t>
            </w:r>
            <w:r>
              <w:rPr>
                <w:rFonts w:ascii="Times New Roman" w:hAnsi="Times New Roman"/>
                <w:b/>
                <w:color w:val="000000"/>
                <w:sz w:val="20"/>
                <w:u w:color="auto"/>
              </w:rPr>
              <w:t xml:space="preserve"> </w:t>
            </w:r>
          </w:p>
        </w:tc>
      </w:tr>
      <w:tr w14:paraId="28375C4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C5511">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BA9C73">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C40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981.24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F2C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360.77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FFF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E8A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620.29</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8D8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372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AA9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73E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0.19</w:t>
            </w:r>
            <w:r>
              <w:rPr>
                <w:rFonts w:ascii="Times New Roman" w:hAnsi="Times New Roman"/>
                <w:b/>
                <w:color w:val="000000"/>
                <w:sz w:val="20"/>
                <w:u w:color="auto"/>
              </w:rPr>
              <w:t xml:space="preserve"> </w:t>
            </w:r>
          </w:p>
        </w:tc>
      </w:tr>
      <w:tr w14:paraId="5FA27D2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39839">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D96B2E">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A5E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981.24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717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360.77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DC5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CF4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620.29</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D3E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6AF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7972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E31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0.19</w:t>
            </w:r>
            <w:r>
              <w:rPr>
                <w:rFonts w:ascii="Times New Roman" w:hAnsi="Times New Roman"/>
                <w:color w:val="000000"/>
                <w:sz w:val="20"/>
                <w:u w:color="auto"/>
              </w:rPr>
              <w:t xml:space="preserve"> </w:t>
            </w:r>
          </w:p>
        </w:tc>
      </w:tr>
      <w:tr w14:paraId="5F29595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3F292">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2CAA1">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018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515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3CF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758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3C4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355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D95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D13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26B743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1099C">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756631">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FA4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9F09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4E5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065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545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EAA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8F9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9F9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858DB3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F8ACC">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55C0C">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C86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3F8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93D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907A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0E7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C4E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0C2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7C6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8D76E6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B37D3">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7D820">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1D5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DA3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5B2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262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3EB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154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D3D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C02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B2E1FB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CBC6E">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71239">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A4F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40C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493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955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173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B4C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284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8E4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01CD7C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2A962">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E57713">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366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2B9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2CB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69B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737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D59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C33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D23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24D200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F6A4D">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40BFE">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F88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080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7F7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C54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0A8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6D1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2D6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94C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EFD70E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B5681">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9F4304">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F738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E0D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96B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A3E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82B8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3C3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5CD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DEF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8D2236A">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208E71E6">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168DAEB6">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444EEDF0">
            <w:pPr>
              <w:jc w:val="center"/>
              <w:textAlignment w:val="bottom"/>
              <w:rPr>
                <w:rFonts w:hint="default" w:cs="宋体"/>
                <w:b/>
                <w:color w:val="000000"/>
                <w:sz w:val="32"/>
                <w:szCs w:val="32"/>
              </w:rPr>
            </w:pPr>
            <w:r>
              <w:rPr>
                <w:rFonts w:cs="宋体"/>
                <w:b/>
                <w:color w:val="000000"/>
                <w:sz w:val="32"/>
                <w:szCs w:val="32"/>
              </w:rPr>
              <w:t>支出决算表</w:t>
            </w:r>
          </w:p>
        </w:tc>
      </w:tr>
      <w:tr w14:paraId="2B6D6A9B">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788C0BAC">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城口县坪坝中心卫生院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76D7CFB8">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598A5390">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1D666E94">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58B77913">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2B1D9BE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50BA6553">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601E8C6B">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1CC57E11">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A9DF522">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24139D3E">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12FC6324">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40C70F1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8630DF2">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28F781">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113BF">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9C998">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FF245">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5800E">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827C9">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10A05">
            <w:pPr>
              <w:jc w:val="center"/>
              <w:textAlignment w:val="center"/>
              <w:rPr>
                <w:rFonts w:hint="default" w:cs="宋体"/>
                <w:b/>
                <w:color w:val="000000"/>
                <w:sz w:val="20"/>
                <w:szCs w:val="20"/>
              </w:rPr>
            </w:pPr>
            <w:r>
              <w:rPr>
                <w:rFonts w:cs="宋体"/>
                <w:b/>
                <w:color w:val="000000"/>
                <w:sz w:val="20"/>
                <w:szCs w:val="20"/>
              </w:rPr>
              <w:t>对附属单位补助支出</w:t>
            </w:r>
          </w:p>
        </w:tc>
      </w:tr>
      <w:tr w14:paraId="4CCCDCAD">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5D091">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587ED58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B3696">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EB23A">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882CA">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6F235">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525DF">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0518B">
            <w:pPr>
              <w:jc w:val="center"/>
              <w:rPr>
                <w:rFonts w:hint="default" w:cs="宋体"/>
                <w:b/>
                <w:color w:val="000000"/>
                <w:sz w:val="20"/>
                <w:szCs w:val="20"/>
              </w:rPr>
            </w:pPr>
          </w:p>
        </w:tc>
      </w:tr>
      <w:tr w14:paraId="22ABE738">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92EFB">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57A000E">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DB29D">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C7118">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45E0D">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068C0">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2F75C">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9CDC6">
            <w:pPr>
              <w:jc w:val="center"/>
              <w:rPr>
                <w:rFonts w:hint="default" w:cs="宋体"/>
                <w:b/>
                <w:color w:val="000000"/>
                <w:sz w:val="20"/>
                <w:szCs w:val="20"/>
              </w:rPr>
            </w:pPr>
          </w:p>
        </w:tc>
      </w:tr>
      <w:tr w14:paraId="12F072FB">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5BE8B">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D68C23A">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5E1C9">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3421C">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1BB51">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518E8">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579DC">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BF4A3">
            <w:pPr>
              <w:jc w:val="center"/>
              <w:rPr>
                <w:rFonts w:hint="default" w:cs="宋体"/>
                <w:b/>
                <w:color w:val="000000"/>
                <w:sz w:val="20"/>
                <w:szCs w:val="20"/>
              </w:rPr>
            </w:pPr>
          </w:p>
        </w:tc>
      </w:tr>
      <w:tr w14:paraId="1C6C7A32">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D94F2">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C37D510">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BCD45">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03FF2">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E7025">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DDAFB">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2CB66">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22378">
            <w:pPr>
              <w:jc w:val="center"/>
              <w:rPr>
                <w:rFonts w:hint="default" w:cs="宋体"/>
                <w:b/>
                <w:color w:val="000000"/>
                <w:sz w:val="20"/>
                <w:szCs w:val="20"/>
              </w:rPr>
            </w:pPr>
          </w:p>
        </w:tc>
      </w:tr>
      <w:tr w14:paraId="066EF7AB">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C8332">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335C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1,138.11</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A74D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999.90</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4B1A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138.22</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7C67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7B80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6D45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6960CE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B3648">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E3899">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741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2A7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775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C95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CA4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26A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B92901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6C227">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643C2">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2CD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B86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407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ED8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B641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D84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77E33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3E2BE">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23330">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C2E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925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646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917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42A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B4B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6117D0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521D9">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B1919">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417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023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B4E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208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388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C2B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6655CB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617B3">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CCBFC">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8CA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D55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1E1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2F5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70B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FB2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575D61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050A4">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003E5F">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43E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EAB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331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80D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11A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8BF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3FAFD4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71C2B">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E8E89C">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827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631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5C5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B03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A8F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854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82012D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74E10">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74C57">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E35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71FE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428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038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364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C53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7AA891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D2B06">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A3F27">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C17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1,030.21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DC63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891.99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A23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138.22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002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E72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58E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1BD1D5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B139A">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6C3B9">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62B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981.24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D8A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869.63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7E8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111.62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A46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36A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956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03AC1A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0DBD5">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46AC1">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D61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981.24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8B2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869.63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DE2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111.62</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FC3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AC5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7E1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3DCA33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9123C">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110643">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B7C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16A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5DA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A0D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A04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831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F33113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5B3A4">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E8117">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FEA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000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DC4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C6E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FB2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9E3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432D03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A981F">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4B390D">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D6C7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90D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6B9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55F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94A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1CF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42F311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519EA">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0F996">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20C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850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A16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E468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EF6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CC6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B69415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0502C">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A0F9F">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720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DCB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01B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B47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B99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88B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907635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BF30B">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76352">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860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C0B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289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1F3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82A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982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71EE11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04C5C">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4B86AC">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8F9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4A0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260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596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33F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246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7256A5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E6C37">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E24BE7">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455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E4F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4D1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FD6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981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448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47AE8F1">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190F258">
      <w:pPr>
        <w:rPr>
          <w:rFonts w:hint="default" w:cs="宋体"/>
          <w:sz w:val="21"/>
          <w:szCs w:val="21"/>
        </w:rPr>
      </w:pPr>
      <w:r>
        <w:rPr>
          <w:rFonts w:cs="宋体"/>
          <w:sz w:val="21"/>
          <w:szCs w:val="21"/>
        </w:rPr>
        <w:br w:type="page"/>
      </w:r>
    </w:p>
    <w:p w14:paraId="60FDA024">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6E9C138C">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08A61569">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55EF7E9A">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4551C68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城口县坪坝中心卫生院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7F85E5A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1E2B1F4D">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E6C2BBF">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39AE546F">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032E0617">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77C9586E">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BA812D4">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65CBCB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8626E6B">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770DFE57">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4D6C806">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AFB15">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E2C49">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716FAA86">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0EE74">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7C1D5">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C3E7E2">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A5907">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3ED4C8FB">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0F2C7">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5C9F3">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F85F30">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52A98">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F8091">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9FEB5">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7C13F">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5D25A20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33BEF">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853A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32A8B">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B678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3E7E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A4C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2556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06A784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CAA83">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810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7C364">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AAD4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B99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9DAF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0721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6C1D6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0A7BF">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B6A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41C14">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A00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325D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4106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F2A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DCF6D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51F4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13C876">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0A094">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64F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A89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D9FB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5F9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0F7C6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EBEB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73330F">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5A33C">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6A7A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F15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06E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3458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55575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7CE6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CDFF82">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DBB26">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1642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D52D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9A9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5D4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887D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7A33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0B8B8F">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3AEF0">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675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3888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DB73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CF5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77181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E763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B37F0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B0319">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B26A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E924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912E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C5A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F4471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EF89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3C557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B017A">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F5D5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409.73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1576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409.73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41B2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989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DCE2B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58A8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621A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97780">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1E0D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DE0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BDDF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014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60A71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1E3D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F0A1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FC077">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F02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FE1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BF2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A72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06D30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FBC5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23EF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4FC2B">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EEF4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494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51E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EFC5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CC4E6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383B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576E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BD7F0">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01D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F8DA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CA9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C26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88B8FD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076A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B794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03D56">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AC1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CC33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A92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AE9D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22E41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7293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1EFC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F46C9">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B35F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D9CC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31D0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802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F7B51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821E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0579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18CA6">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1A7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FDC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1F03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BF80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5B379B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D79A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D745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24352">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CEE0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6E4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D100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BFF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278B9B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356C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8071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BBEEA">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73A4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D73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373B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43A8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9AEDA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5B79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E5F1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F6E33">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35D9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7521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E281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EA8E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13E6F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54F0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C3DE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9BAF5">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225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CE6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60FE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6DB6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F24229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DB7D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0301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17404">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05F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5BD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62B5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2CD5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1EE441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D21D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DBD5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63740">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169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FDF8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0D1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880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05E25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6621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4503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F0FB0">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AAE2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89F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3AF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77A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FEB931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033FC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D565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04FA8">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4096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678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807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D05D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DF75A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C9B23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A2E2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1BE62">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CE5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8CA7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C309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93D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1D421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72717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C207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EF316">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98E8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064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FC9A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AD92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15DC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810A9">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4285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A6EC9">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7831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FEC1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F38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A16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307980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140F4">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6CA5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C6CDF">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8DEB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4A4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D99B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914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AE20C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970A0">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016C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E7024C">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3D0547">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64C0B5">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53C301">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87D718">
            <w:pPr>
              <w:spacing w:line="200" w:lineRule="exact"/>
              <w:rPr>
                <w:rFonts w:hint="default" w:ascii="Times New Roman" w:hAnsi="Times New Roman"/>
                <w:color w:val="000000"/>
                <w:sz w:val="18"/>
                <w:szCs w:val="18"/>
              </w:rPr>
            </w:pPr>
          </w:p>
        </w:tc>
      </w:tr>
      <w:tr w14:paraId="4F55525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77160">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956C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43ACC">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BEAF1">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205E5">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148F1">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329BD">
            <w:pPr>
              <w:spacing w:line="200" w:lineRule="exact"/>
              <w:jc w:val="right"/>
              <w:rPr>
                <w:rFonts w:hint="default" w:ascii="Times New Roman" w:hAnsi="Times New Roman"/>
                <w:color w:val="000000"/>
                <w:sz w:val="18"/>
                <w:szCs w:val="18"/>
              </w:rPr>
            </w:pPr>
          </w:p>
        </w:tc>
      </w:tr>
      <w:tr w14:paraId="70909C2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4413E">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844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F29D3">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EDDD3">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B5AAA">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BF0FF">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86642">
            <w:pPr>
              <w:spacing w:line="200" w:lineRule="exact"/>
              <w:jc w:val="right"/>
              <w:rPr>
                <w:rFonts w:hint="default" w:ascii="Times New Roman" w:hAnsi="Times New Roman"/>
                <w:color w:val="000000"/>
                <w:sz w:val="18"/>
                <w:szCs w:val="18"/>
              </w:rPr>
            </w:pPr>
          </w:p>
        </w:tc>
      </w:tr>
      <w:tr w14:paraId="096C473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65A01">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5E6D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D3608">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4CD6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ECF7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96FE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CC9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0C9994DC">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121ED57F">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2DDBCA0C">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53B1A310">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13154BB8">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城口县坪坝中心卫生院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2C2BCCFF">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F1B223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57B082D7">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7CED690E">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36D1D518">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54654D5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6433552">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D9972">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2D109C">
            <w:pPr>
              <w:jc w:val="center"/>
              <w:textAlignment w:val="center"/>
              <w:rPr>
                <w:rFonts w:hint="default" w:cs="宋体"/>
                <w:b/>
                <w:color w:val="000000"/>
                <w:sz w:val="20"/>
                <w:szCs w:val="20"/>
              </w:rPr>
            </w:pPr>
            <w:r>
              <w:rPr>
                <w:rFonts w:cs="宋体"/>
                <w:b/>
                <w:color w:val="000000"/>
                <w:sz w:val="20"/>
                <w:szCs w:val="20"/>
              </w:rPr>
              <w:t>本年支出</w:t>
            </w:r>
          </w:p>
        </w:tc>
      </w:tr>
      <w:tr w14:paraId="772EA6D3">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677DA">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4031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B45229">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A5C648">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BFC847">
            <w:pPr>
              <w:jc w:val="center"/>
              <w:textAlignment w:val="center"/>
              <w:rPr>
                <w:rFonts w:hint="default" w:cs="宋体"/>
                <w:b/>
                <w:color w:val="000000"/>
                <w:sz w:val="20"/>
                <w:szCs w:val="20"/>
              </w:rPr>
            </w:pPr>
            <w:r>
              <w:rPr>
                <w:rFonts w:cs="宋体"/>
                <w:b/>
                <w:color w:val="000000"/>
                <w:sz w:val="20"/>
                <w:szCs w:val="20"/>
              </w:rPr>
              <w:t>项目支出</w:t>
            </w:r>
          </w:p>
        </w:tc>
      </w:tr>
      <w:tr w14:paraId="4901B1C2">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565A0">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3FD27B">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BDF241">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B8D227">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313882">
            <w:pPr>
              <w:jc w:val="center"/>
              <w:rPr>
                <w:rFonts w:hint="default" w:cs="宋体"/>
                <w:b/>
                <w:color w:val="000000"/>
                <w:sz w:val="20"/>
                <w:szCs w:val="20"/>
              </w:rPr>
            </w:pPr>
          </w:p>
        </w:tc>
      </w:tr>
      <w:tr w14:paraId="56FCCCCB">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1ED63">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CD2E2E">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7287B9">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E6D0CD">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18A184">
            <w:pPr>
              <w:jc w:val="center"/>
              <w:rPr>
                <w:rFonts w:hint="default" w:cs="宋体"/>
                <w:b/>
                <w:color w:val="000000"/>
                <w:sz w:val="20"/>
                <w:szCs w:val="20"/>
              </w:rPr>
            </w:pPr>
          </w:p>
        </w:tc>
      </w:tr>
      <w:tr w14:paraId="154BD64E">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9460A">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1CB3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517.64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6D14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419.82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AFC9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97.82</w:t>
            </w:r>
            <w:r>
              <w:rPr>
                <w:rFonts w:ascii="Times New Roman" w:hAnsi="Times New Roman"/>
                <w:b/>
                <w:color w:val="000000"/>
                <w:sz w:val="20"/>
                <w:u w:color="auto"/>
              </w:rPr>
              <w:t xml:space="preserve"> </w:t>
            </w:r>
          </w:p>
        </w:tc>
      </w:tr>
      <w:tr w14:paraId="4670A33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6F1F7">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1A4EA">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342E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E828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B8CBB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74B13D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3C10C">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4EE03">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E3A4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14F6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4319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3B0EC6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6DEED">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A365BC">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729DD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78C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491A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87CDCD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CAD77">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E611E5">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A22A2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9B469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9BD7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2D034A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F53F5">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97B2E">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06AD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3194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5D746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D0D1AC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5AC85">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E9CD17">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2CF8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55B7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AE1A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2B26F9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6AF46">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533EE">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6790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C64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02B7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CDB38C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874E6">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D020A">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5249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F3F4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B3EF0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7BDC80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0EB0">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44F05">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9CE1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409.73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F18CA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311.91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293F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97.82</w:t>
            </w:r>
            <w:r>
              <w:rPr>
                <w:rFonts w:ascii="Times New Roman" w:hAnsi="Times New Roman"/>
                <w:b/>
                <w:color w:val="000000"/>
                <w:sz w:val="20"/>
                <w:u w:color="auto"/>
              </w:rPr>
              <w:t xml:space="preserve"> </w:t>
            </w:r>
          </w:p>
        </w:tc>
      </w:tr>
      <w:tr w14:paraId="3899725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BF5DF">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A963F1">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2212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360.77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8DB2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289.55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1BBA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71.22</w:t>
            </w:r>
            <w:r>
              <w:rPr>
                <w:rFonts w:ascii="Times New Roman" w:hAnsi="Times New Roman"/>
                <w:b/>
                <w:color w:val="000000"/>
                <w:sz w:val="20"/>
                <w:u w:color="auto"/>
              </w:rPr>
              <w:t xml:space="preserve"> </w:t>
            </w:r>
          </w:p>
        </w:tc>
      </w:tr>
      <w:tr w14:paraId="77AE9A3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C9A01">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C68D4">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6F34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360.77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03C8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289.55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551A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71.22</w:t>
            </w:r>
            <w:r>
              <w:rPr>
                <w:rFonts w:ascii="Times New Roman" w:hAnsi="Times New Roman"/>
                <w:color w:val="000000"/>
                <w:sz w:val="20"/>
                <w:u w:color="auto"/>
              </w:rPr>
              <w:t xml:space="preserve"> </w:t>
            </w:r>
          </w:p>
        </w:tc>
      </w:tr>
      <w:tr w14:paraId="1251674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7A0A9">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B6A25">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7279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C2ACB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9F58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r>
      <w:tr w14:paraId="39ABFA3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1682E">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7486B">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F791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7B15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5220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r>
      <w:tr w14:paraId="4EF85B1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C5A3F">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E4669">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B19A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CCCB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144A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CF85A0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EEB66">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E8A58A">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BE68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CCB1C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F633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0FD4F7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EC057">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14C1D">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E43A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CCC8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3AA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1CBBEC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41B96">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CF527">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9DA7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B233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05C19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55C975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712D8">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C1C273">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6C0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73A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770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CB66A0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82A7E">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5C235">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F4E42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E4FBC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3CF6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34B2D02D">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5BB9143E">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09DB067D">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010E1087">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7825F367">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55AAE09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城口县坪坝中心卫生院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60CABFC8">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629D5AC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3F4E930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7E9CA9C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1AA933F3">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3EC0326D">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6225878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0F54B6BB">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EBE481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267D0F3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A57136B">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444A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92FA0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7D250713">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17FE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E6AD4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77CB6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2355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D8A86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41C34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B3ED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FDE4E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D0D7B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4A9EEEBD">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382B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6C603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20D7C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F02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0005B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342D8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BA1B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7A439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48F33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36BAB3A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E20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785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9915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379.71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F4C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B118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F3D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8.63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E63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C21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C94B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658C1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16A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CAB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110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107.13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6CD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7DA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7F9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4.29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EE0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256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415C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9B664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705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9DC7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84D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30.35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3AC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9B3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3E4B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827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043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8AFC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243E9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E34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305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3FD5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FA6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BB8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47B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3D9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ACC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995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DA8C5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B9C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838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2CE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5D5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029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1B97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1F3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B2B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495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1A7D3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5AE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D33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E70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141.70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658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761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D33C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35F6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9A8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D1A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CE032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BAF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E07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3C34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34.74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541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C61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CFA9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F9C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CA2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08E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8EB30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A52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5DB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CF9B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17.37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13F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410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6F66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8CE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FD5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2419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34581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920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B72C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8BEA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18.46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4B0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335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1E4F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DA5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FF0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C7D0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494859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66E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794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105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9A9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10E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B90E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8D5C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85D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C2D1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631F3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3CC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46C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FE5F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3.91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5CD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A79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0A5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87F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4E5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57B4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9B0E4C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EC2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2AA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BEA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61C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C20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93B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5A5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8EA2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67DF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A908B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4E4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CE7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92C2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ACD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75A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7DBA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F14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E94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B943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44A91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B8A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00D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D31F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037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7FD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703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52A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895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10F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17880A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A7C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ADD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C88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31.48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555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DE4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5F6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2ED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9DF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B2C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4E212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4AE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A32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D4CC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FA7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5A9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88B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18B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BE3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B5ED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2AB9C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415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E92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3874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22E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02E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C1F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7CDD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CFD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3CD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84C43F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DF7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DD5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FA4C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3BF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6B8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3B09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422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6AC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8218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63820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00F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62F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A76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5055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CC04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F159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280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B2A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DABE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9F3AC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E94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45C8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F2CF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30.88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BE5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829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681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8FA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387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906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185DA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66B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217C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53C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36E4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569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8514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F0E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87B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9DCC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BF6F0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6CB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440F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589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7E9B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E96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BBF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505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9C7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2FF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9B1DD6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61B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9D7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9E0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D9C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86E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6D6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327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26BF1">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BD5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800A5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4EB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5CB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DEC2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498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803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27F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5E3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4FD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383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BFCEB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12D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451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500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C1A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B1F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64E9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D39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E94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6B0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8D7FC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D7CB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CB5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47E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96F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0C1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9FF1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269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E11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9F5A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D8ACA2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43E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518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67EF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5CC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093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3BD7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ADA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BE1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7396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F0A1C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456C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E3E6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D66CE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1E9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FB7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A86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279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518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F9D3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26836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750AF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BA63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13A02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99F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A16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3CA9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AC1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D94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D25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0098F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D379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0133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1A594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28C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1D3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6D1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49A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D96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C1D2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CCE7A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790E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E934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6C6CD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38C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7D1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4701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9B65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0DF7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CB535">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396BFC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1317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C310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BB47E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226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B06D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45DA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EE21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5E42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0009B">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2363BEF8">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DB8B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1BA4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CDFB9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C5C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795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D256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9112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CCD1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C7DA0">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B7D8574">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E6EF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69C552">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411.19</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E43F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915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8.63</w:t>
            </w:r>
            <w:r>
              <w:rPr>
                <w:rFonts w:ascii="Times New Roman" w:hAnsi="Times New Roman"/>
                <w:color w:val="000000"/>
                <w:sz w:val="18"/>
                <w:u w:color="auto"/>
              </w:rPr>
              <w:t xml:space="preserve"> </w:t>
            </w:r>
          </w:p>
        </w:tc>
      </w:tr>
    </w:tbl>
    <w:p w14:paraId="34428F31">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3BEFB3A0">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B8E4B52">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0CDE0F41">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6CA7F8D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城口县坪坝中心卫生院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36478CA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D18E387">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1CF6A67">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76D171FE">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0F93C59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070E9118">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7AD04DD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2DB60BF">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6BB295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655308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56C558A9">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39FDC2B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1F10590">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9AF2D">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BB3DF74">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90EC3">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64A46F">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E6792">
            <w:pPr>
              <w:jc w:val="center"/>
              <w:textAlignment w:val="center"/>
              <w:rPr>
                <w:rFonts w:hint="default" w:cs="宋体"/>
                <w:b/>
                <w:color w:val="000000"/>
                <w:sz w:val="20"/>
                <w:szCs w:val="20"/>
              </w:rPr>
            </w:pPr>
            <w:r>
              <w:rPr>
                <w:rFonts w:cs="宋体"/>
                <w:b/>
                <w:color w:val="000000"/>
                <w:sz w:val="20"/>
                <w:szCs w:val="20"/>
              </w:rPr>
              <w:t>年末结转和结余</w:t>
            </w:r>
          </w:p>
        </w:tc>
      </w:tr>
      <w:tr w14:paraId="309A9B6D">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CB2A0">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3ABDA">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AA2420">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C837F">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DEFC56">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B83892">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385BAB">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4BAEE">
            <w:pPr>
              <w:jc w:val="center"/>
              <w:rPr>
                <w:rFonts w:hint="default" w:cs="宋体"/>
                <w:b/>
                <w:color w:val="000000"/>
                <w:sz w:val="20"/>
                <w:szCs w:val="20"/>
              </w:rPr>
            </w:pPr>
          </w:p>
        </w:tc>
      </w:tr>
      <w:tr w14:paraId="6DE1A3CA">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3A924">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E5976">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B842EF">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4B14D">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8BBC07">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7E4A30">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D6EC38">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664B3">
            <w:pPr>
              <w:jc w:val="center"/>
              <w:rPr>
                <w:rFonts w:hint="default" w:cs="宋体"/>
                <w:b/>
                <w:color w:val="000000"/>
                <w:sz w:val="20"/>
                <w:szCs w:val="20"/>
              </w:rPr>
            </w:pPr>
          </w:p>
        </w:tc>
      </w:tr>
      <w:tr w14:paraId="0F6DC20D">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A3DDA">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9897C">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4510883">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35035">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923FF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93A79">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EC1ACD">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20F52">
            <w:pPr>
              <w:jc w:val="center"/>
              <w:rPr>
                <w:rFonts w:hint="default" w:cs="宋体"/>
                <w:b/>
                <w:color w:val="000000"/>
                <w:sz w:val="20"/>
                <w:szCs w:val="20"/>
              </w:rPr>
            </w:pPr>
          </w:p>
        </w:tc>
      </w:tr>
      <w:tr w14:paraId="125EEC84">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07714">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F21E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3C63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6740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E65BA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53AFB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76978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1A386B19">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0F1DB">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8811D">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A39B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9A0DF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BABA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AE57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DF17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3F7C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2A7C0FBE">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039DED2B">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19F5D904">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5E4A7BEB">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57D088FE">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61054CC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城口县坪坝中心卫生院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5A0808FB">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50E7069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06681019">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4CC069AC">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26D0972A">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2D0D338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B4A9093">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C5D9A7">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9FFD7C">
            <w:pPr>
              <w:jc w:val="center"/>
              <w:textAlignment w:val="bottom"/>
              <w:rPr>
                <w:rFonts w:hint="default" w:cs="宋体"/>
                <w:b/>
                <w:color w:val="000000"/>
                <w:sz w:val="20"/>
                <w:szCs w:val="20"/>
              </w:rPr>
            </w:pPr>
            <w:r>
              <w:rPr>
                <w:rFonts w:cs="宋体"/>
                <w:b/>
                <w:color w:val="000000"/>
                <w:sz w:val="20"/>
                <w:szCs w:val="20"/>
              </w:rPr>
              <w:t>本年支出</w:t>
            </w:r>
          </w:p>
        </w:tc>
      </w:tr>
      <w:tr w14:paraId="6D84A88A">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438DA">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6B4F92">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43706">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C6A564">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20B9F3">
            <w:pPr>
              <w:jc w:val="center"/>
              <w:textAlignment w:val="center"/>
              <w:rPr>
                <w:rFonts w:hint="default" w:cs="宋体"/>
                <w:b/>
                <w:color w:val="000000"/>
                <w:sz w:val="20"/>
                <w:szCs w:val="20"/>
              </w:rPr>
            </w:pPr>
            <w:r>
              <w:rPr>
                <w:rFonts w:cs="宋体"/>
                <w:b/>
                <w:color w:val="000000"/>
                <w:sz w:val="20"/>
                <w:szCs w:val="20"/>
              </w:rPr>
              <w:t>项目支出</w:t>
            </w:r>
          </w:p>
        </w:tc>
      </w:tr>
      <w:tr w14:paraId="7DE1D0F3">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5E2B5">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1CF55D">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A985A">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4589ED">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B294B1">
            <w:pPr>
              <w:jc w:val="center"/>
              <w:rPr>
                <w:rFonts w:hint="default" w:cs="宋体"/>
                <w:b/>
                <w:color w:val="000000"/>
                <w:sz w:val="20"/>
                <w:szCs w:val="20"/>
              </w:rPr>
            </w:pPr>
          </w:p>
        </w:tc>
      </w:tr>
      <w:tr w14:paraId="027EA8CC">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A370E">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062C7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7CE5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16CCC5">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FDEDA5">
            <w:pPr>
              <w:jc w:val="center"/>
              <w:rPr>
                <w:rFonts w:hint="default" w:cs="宋体"/>
                <w:b/>
                <w:color w:val="000000"/>
                <w:sz w:val="20"/>
                <w:szCs w:val="20"/>
              </w:rPr>
            </w:pPr>
          </w:p>
        </w:tc>
      </w:tr>
      <w:tr w14:paraId="718F50A2">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90F1C">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7959C2">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2AA8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EEF200">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644AB8">
            <w:pPr>
              <w:jc w:val="center"/>
              <w:rPr>
                <w:rFonts w:hint="default" w:cs="宋体"/>
                <w:b/>
                <w:color w:val="000000"/>
                <w:sz w:val="20"/>
                <w:szCs w:val="20"/>
              </w:rPr>
            </w:pPr>
          </w:p>
        </w:tc>
      </w:tr>
      <w:tr w14:paraId="4B971123">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90B7">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94C0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5636C">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53B80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67E50D23">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A8D49">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9EF45F">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E8BB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876E6">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A0D7A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12711FC2">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15210620">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41FE8066">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025BD271">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46C898DB">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16AB728B">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45482441">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77A53BC9">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322F2DB5">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0458EE12">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2EEC6AAC">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56B06B1C">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城口县坪坝中心卫生院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2900B37A">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10BA9B7D">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3F38A686">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1CD55427">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E400E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321C6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76068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559F5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3C6C5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122DF57C">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09379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E1395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1DBD0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A9ED8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CB1D30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A5215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A9EB6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A4902A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1D7AEC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A2C0C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9E74E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10F46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2CCD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A13ED1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1B156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74F5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83FA0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67F97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01DD4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00C63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4CFEE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79B91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363402">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20BE07F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F4BE2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DF0FD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F4F57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EF776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35CE8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1B119EA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8653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1441F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0AD0F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81D2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04AA2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6AD95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C3088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D5ED1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A0A43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11034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9CFDB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05F8D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998C0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B814D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8C1C3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10ED4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15F74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C674B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12E41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EC686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E4E82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8610C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50782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2CD425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17151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8905A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BA7AB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5972A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C448A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25B91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2020E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ED085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0512C1">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9B680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8835E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421EF37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40AB6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A3797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E2F66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CE221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D6A4A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7AA0D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4D48E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81C1C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BEB04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74B7F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5EC37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C63F6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CF865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98465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57C23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07EA3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D7FBB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AAEC7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BC298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B168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E5B0B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8B2C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C484B0">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251ECA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84655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E88E7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9C6DAE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069A3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0B9A3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75825C6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FCF3F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7200A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7C377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DDF59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AAC15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57A2F36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35BFD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58D07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F6FA5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C200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48B6C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65CC6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586FA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4F284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BB18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80A37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A2B69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EB391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9CB2B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B3154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71857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0A7D2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EE40F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3E42001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2E03C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E7E77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D20B6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EA065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C79B0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17028BC0">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2FBEF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00E71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7FBC9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89F837">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AC77F0">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35C23220">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FA108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A9BBE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40E831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189723">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920D7D">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027E1783">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69869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D43DB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1FAC4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B85487">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FDA41C">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042555E0">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01E59">
    <w:pPr>
      <w:pStyle w:val="6"/>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F90783">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DF90783">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29C4A">
    <w:pPr>
      <w:pStyle w:val="6"/>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125DCA">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25125DCA">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6510AB85">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6510AB85">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E0D5B">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49B9C"/>
    <w:multiLevelType w:val="singleLevel"/>
    <w:tmpl w:val="C8549B9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0C1FF9"/>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C81AF1"/>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4645A15"/>
    <w:rsid w:val="155E2E9F"/>
    <w:rsid w:val="163A6CEE"/>
    <w:rsid w:val="173708E3"/>
    <w:rsid w:val="17C374FC"/>
    <w:rsid w:val="180C273E"/>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076109D"/>
    <w:rsid w:val="21556F04"/>
    <w:rsid w:val="22403BD3"/>
    <w:rsid w:val="22AD3177"/>
    <w:rsid w:val="235417B6"/>
    <w:rsid w:val="248C6F23"/>
    <w:rsid w:val="24B92327"/>
    <w:rsid w:val="24C14514"/>
    <w:rsid w:val="2533755C"/>
    <w:rsid w:val="25791755"/>
    <w:rsid w:val="26307F40"/>
    <w:rsid w:val="26396DF4"/>
    <w:rsid w:val="27167136"/>
    <w:rsid w:val="271B442C"/>
    <w:rsid w:val="27B23302"/>
    <w:rsid w:val="29310A5F"/>
    <w:rsid w:val="29C37A35"/>
    <w:rsid w:val="2A076083"/>
    <w:rsid w:val="2A73162E"/>
    <w:rsid w:val="2B167953"/>
    <w:rsid w:val="2B200583"/>
    <w:rsid w:val="2B2729C0"/>
    <w:rsid w:val="2B8209DE"/>
    <w:rsid w:val="2B821C91"/>
    <w:rsid w:val="2BF81A22"/>
    <w:rsid w:val="2C5D5807"/>
    <w:rsid w:val="2C636760"/>
    <w:rsid w:val="2C6762A3"/>
    <w:rsid w:val="2DE81C9F"/>
    <w:rsid w:val="2FCA4B37"/>
    <w:rsid w:val="2FE029D7"/>
    <w:rsid w:val="2FF06E00"/>
    <w:rsid w:val="30586FEC"/>
    <w:rsid w:val="315F0B22"/>
    <w:rsid w:val="31A15828"/>
    <w:rsid w:val="31D84415"/>
    <w:rsid w:val="32285F6F"/>
    <w:rsid w:val="32770556"/>
    <w:rsid w:val="329C0913"/>
    <w:rsid w:val="32AA0460"/>
    <w:rsid w:val="3337290D"/>
    <w:rsid w:val="33DC5263"/>
    <w:rsid w:val="33E31118"/>
    <w:rsid w:val="33EF7674"/>
    <w:rsid w:val="342D7BC6"/>
    <w:rsid w:val="352930DB"/>
    <w:rsid w:val="35305866"/>
    <w:rsid w:val="35573069"/>
    <w:rsid w:val="355F6038"/>
    <w:rsid w:val="358C217E"/>
    <w:rsid w:val="36C9128A"/>
    <w:rsid w:val="36CA035D"/>
    <w:rsid w:val="37841E99"/>
    <w:rsid w:val="37BF1123"/>
    <w:rsid w:val="38055726"/>
    <w:rsid w:val="383C3F15"/>
    <w:rsid w:val="38417D8A"/>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AC7E24"/>
    <w:rsid w:val="41E0734B"/>
    <w:rsid w:val="420F4A55"/>
    <w:rsid w:val="426C1EA8"/>
    <w:rsid w:val="42736402"/>
    <w:rsid w:val="42E86A87"/>
    <w:rsid w:val="43307B09"/>
    <w:rsid w:val="439A3EB9"/>
    <w:rsid w:val="43BB152F"/>
    <w:rsid w:val="44C37687"/>
    <w:rsid w:val="45CB699A"/>
    <w:rsid w:val="46423C66"/>
    <w:rsid w:val="465B470D"/>
    <w:rsid w:val="469D6AD4"/>
    <w:rsid w:val="46EC713F"/>
    <w:rsid w:val="471E6C84"/>
    <w:rsid w:val="4748792B"/>
    <w:rsid w:val="475D719D"/>
    <w:rsid w:val="47674801"/>
    <w:rsid w:val="48225EF7"/>
    <w:rsid w:val="48517B76"/>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024E7D"/>
    <w:rsid w:val="696C0310"/>
    <w:rsid w:val="6A6C7940"/>
    <w:rsid w:val="6A9F1565"/>
    <w:rsid w:val="6AAD2300"/>
    <w:rsid w:val="6B474EF5"/>
    <w:rsid w:val="6B715E04"/>
    <w:rsid w:val="6BC938E5"/>
    <w:rsid w:val="6C0A5AC5"/>
    <w:rsid w:val="6C313697"/>
    <w:rsid w:val="6C560CAE"/>
    <w:rsid w:val="6C576495"/>
    <w:rsid w:val="6D903FF5"/>
    <w:rsid w:val="6DA955B8"/>
    <w:rsid w:val="6DE346AB"/>
    <w:rsid w:val="6DE5391A"/>
    <w:rsid w:val="6EFD1324"/>
    <w:rsid w:val="6F5953DE"/>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55F7833"/>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4916</Words>
  <Characters>5570</Characters>
  <Lines>186</Lines>
  <Paragraphs>52</Paragraphs>
  <TotalTime>0</TotalTime>
  <ScaleCrop>false</ScaleCrop>
  <LinksUpToDate>false</LinksUpToDate>
  <CharactersWithSpaces>5623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安然弱水</cp:lastModifiedBy>
  <dcterms:modified xsi:type="dcterms:W3CDTF">2026-08-17T07:04:29Z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0A25A4069F90468CB60DD5E0EA401D3C_13</vt:lpwstr>
  </property>
  <property fmtid="{D5CDD505-2E9C-101B-9397-08002B2CF9AE}" pid="4" name="KSOTemplateDocerSaveRecord">
    <vt:lpwstr>eyJoZGlkIjoiN2U0N2Q2ZTM2ZDQ4MjgxNDVjNzFiNjJmOWEwODI3OGEiLCJ1c2VySWQiOiIxMzAwNjA3NzU5In0=</vt:lpwstr>
  </property>
</Properties>
</file>