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E46EC">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城口县双河乡卫生院</w:t>
      </w:r>
    </w:p>
    <w:p w14:paraId="143024EE">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3AF4B70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1547FC87">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eastAsia" w:ascii="楷体" w:hAnsi="楷体" w:eastAsia="楷体" w:cs="楷体"/>
          <w:sz w:val="32"/>
          <w:szCs w:val="32"/>
          <w:shd w:val="clear" w:color="auto" w:fill="FFFFFF"/>
        </w:rPr>
      </w:pPr>
      <w:r>
        <w:rPr>
          <w:rStyle w:val="13"/>
          <w:rFonts w:hint="eastAsia" w:ascii="楷体" w:hAnsi="楷体" w:eastAsia="楷体" w:cs="楷体"/>
          <w:sz w:val="32"/>
          <w:szCs w:val="32"/>
          <w:shd w:val="clear" w:color="auto" w:fill="FFFFFF"/>
          <w:lang w:val="en-US" w:eastAsia="zh-CN"/>
        </w:rPr>
        <w:t>（一）职能职责。</w:t>
      </w:r>
    </w:p>
    <w:p w14:paraId="2BE0A840">
      <w:pPr>
        <w:keepNext w:val="0"/>
        <w:keepLines w:val="0"/>
        <w:widowControl/>
        <w:suppressLineNumbers w:val="0"/>
        <w:autoSpaceDE w:val="0"/>
        <w:autoSpaceDN/>
        <w:spacing w:line="560" w:lineRule="exact"/>
        <w:ind w:left="0" w:firstLine="640" w:firstLineChars="200"/>
        <w:rPr>
          <w:rFonts w:hint="eastAsia" w:ascii="Times New Roman" w:hAnsi="Times New Roman" w:eastAsia="方正仿宋_GBK" w:cs="Times New Roman"/>
          <w:sz w:val="32"/>
          <w:szCs w:val="32"/>
          <w:shd w:val="clear" w:color="auto" w:fill="FFFFFF"/>
          <w:lang w:val="en-US" w:eastAsia="zh-CN" w:bidi="ar-SA"/>
        </w:rPr>
      </w:pPr>
      <w:r>
        <w:rPr>
          <w:rFonts w:hint="eastAsia" w:ascii="Times New Roman" w:hAnsi="Times New Roman" w:eastAsia="方正仿宋_GBK" w:cs="Times New Roman"/>
          <w:sz w:val="32"/>
          <w:szCs w:val="32"/>
          <w:shd w:val="clear" w:color="auto" w:fill="FFFFFF"/>
          <w:lang w:val="en-US" w:eastAsia="zh-CN" w:bidi="ar-SA"/>
        </w:rPr>
        <w:t>城口县双河乡卫生院位于双河乡场镇，是一所由城口县卫健委批准成立的综合性乡镇卫生院，集基本医疗、公共卫生、康复服务为一体，交通便利，环境优雅，属于城口县城乡居民医疗保险、城镇职工医疗保险、民政医疗救助定点单位。组织领导群众卫生运动，培养卫生技术人员，担负着医疗防疫、公共卫生的重要任务，是直接解决农村看病难、看病贵的重要一关。</w:t>
      </w:r>
    </w:p>
    <w:p w14:paraId="7D6C4842">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eastAsia" w:ascii="楷体" w:hAnsi="楷体" w:eastAsia="楷体" w:cs="楷体"/>
          <w:sz w:val="32"/>
          <w:szCs w:val="32"/>
          <w:shd w:val="clear" w:color="auto" w:fill="FFFFFF"/>
        </w:rPr>
      </w:pPr>
      <w:r>
        <w:rPr>
          <w:rStyle w:val="13"/>
          <w:rFonts w:hint="eastAsia" w:ascii="楷体" w:hAnsi="楷体" w:eastAsia="楷体" w:cs="楷体"/>
          <w:sz w:val="32"/>
          <w:szCs w:val="32"/>
          <w:shd w:val="clear" w:color="auto" w:fill="FFFFFF"/>
        </w:rPr>
        <w:t>（二）</w:t>
      </w:r>
      <w:r>
        <w:rPr>
          <w:rStyle w:val="13"/>
          <w:rFonts w:hint="eastAsia" w:ascii="楷体" w:hAnsi="楷体" w:eastAsia="楷体" w:cs="楷体"/>
          <w:sz w:val="32"/>
          <w:szCs w:val="32"/>
          <w:shd w:val="clear" w:color="auto" w:fill="FFFFFF"/>
          <w:lang w:eastAsia="zh-CN"/>
        </w:rPr>
        <w:t>机构</w:t>
      </w:r>
      <w:r>
        <w:rPr>
          <w:rStyle w:val="13"/>
          <w:rFonts w:hint="eastAsia" w:ascii="楷体" w:hAnsi="楷体" w:eastAsia="楷体" w:cs="楷体"/>
          <w:sz w:val="32"/>
          <w:szCs w:val="32"/>
          <w:shd w:val="clear" w:color="auto" w:fill="FFFFFF"/>
        </w:rPr>
        <w:t>设置。</w:t>
      </w:r>
    </w:p>
    <w:p w14:paraId="74238558">
      <w:pPr>
        <w:keepNext w:val="0"/>
        <w:keepLines w:val="0"/>
        <w:widowControl/>
        <w:suppressLineNumbers w:val="0"/>
        <w:autoSpaceDE w:val="0"/>
        <w:autoSpaceDN/>
        <w:spacing w:line="560" w:lineRule="exact"/>
        <w:ind w:left="0" w:firstLine="640" w:firstLineChars="200"/>
        <w:rPr>
          <w:rFonts w:hint="eastAsia" w:ascii="Times New Roman" w:hAnsi="Times New Roman" w:eastAsia="方正仿宋_GBK" w:cs="Times New Roman"/>
          <w:sz w:val="32"/>
          <w:szCs w:val="32"/>
          <w:shd w:val="clear" w:color="auto" w:fill="FFFFFF"/>
          <w:lang w:val="en-US" w:eastAsia="zh-CN" w:bidi="ar-SA"/>
        </w:rPr>
      </w:pPr>
      <w:r>
        <w:rPr>
          <w:rFonts w:hint="eastAsia" w:ascii="Times New Roman" w:hAnsi="Times New Roman" w:eastAsia="方正仿宋_GBK" w:cs="Times New Roman"/>
          <w:sz w:val="32"/>
          <w:szCs w:val="32"/>
          <w:shd w:val="clear" w:color="auto" w:fill="FFFFFF"/>
          <w:lang w:val="en-US" w:eastAsia="zh-CN" w:bidi="ar-SA"/>
        </w:rPr>
        <w:t>1.临床科室：内、外、妇、儿科，能处理常见病、多发病；</w:t>
      </w:r>
    </w:p>
    <w:p w14:paraId="2DAE7668">
      <w:pPr>
        <w:keepNext w:val="0"/>
        <w:keepLines w:val="0"/>
        <w:widowControl/>
        <w:suppressLineNumbers w:val="0"/>
        <w:autoSpaceDE w:val="0"/>
        <w:autoSpaceDN/>
        <w:spacing w:line="560" w:lineRule="exact"/>
        <w:ind w:left="0" w:firstLine="640" w:firstLineChars="200"/>
        <w:rPr>
          <w:rFonts w:hint="eastAsia" w:ascii="Times New Roman" w:hAnsi="Times New Roman" w:eastAsia="方正仿宋_GBK" w:cs="Times New Roman"/>
          <w:sz w:val="32"/>
          <w:szCs w:val="32"/>
          <w:shd w:val="clear" w:color="auto" w:fill="FFFFFF"/>
          <w:lang w:val="en-US" w:eastAsia="zh-CN" w:bidi="ar-SA"/>
        </w:rPr>
      </w:pPr>
      <w:r>
        <w:rPr>
          <w:rFonts w:hint="eastAsia" w:ascii="Times New Roman" w:hAnsi="Times New Roman" w:eastAsia="方正仿宋_GBK" w:cs="Times New Roman"/>
          <w:sz w:val="32"/>
          <w:szCs w:val="32"/>
          <w:shd w:val="clear" w:color="auto" w:fill="FFFFFF"/>
          <w:lang w:val="en-US" w:eastAsia="zh-CN" w:bidi="ar-SA"/>
        </w:rPr>
        <w:t>2.中医科：设有中医康复门诊、尘肺康复运动治疗室、针灸理疗室、中药房、健康宣教室。现有治疗设备：制氧机、针灸治疗床、推拿治疗床、针灸器具、中频治疗仪、火罐、神灯、 刮痧板、电针仪、艾灸仪、颈腰椎牵引床、智能疼痛治疗仪、短波治疗仪以及中药房相关设等。能够提供中药饮片、针刺类、推拿类、灸类、刮痧类、拔罐类、敷熨熏浴类、骨伤类、中医微创类共9类23项的中医医疗技术服务。</w:t>
      </w:r>
    </w:p>
    <w:p w14:paraId="62A4FD13">
      <w:pPr>
        <w:keepNext w:val="0"/>
        <w:keepLines w:val="0"/>
        <w:widowControl/>
        <w:suppressLineNumbers w:val="0"/>
        <w:autoSpaceDE w:val="0"/>
        <w:autoSpaceDN/>
        <w:spacing w:line="560" w:lineRule="exact"/>
        <w:ind w:left="0" w:firstLine="640" w:firstLineChars="200"/>
        <w:rPr>
          <w:rFonts w:hint="default" w:ascii="Times New Roman" w:hAnsi="Times New Roman" w:eastAsia="方正仿宋_GBK" w:cs="Times New Roman"/>
          <w:sz w:val="32"/>
          <w:szCs w:val="32"/>
          <w:shd w:val="clear" w:color="auto" w:fill="FFFFFF"/>
          <w:lang w:val="en-US" w:eastAsia="zh-CN" w:bidi="ar-SA"/>
        </w:rPr>
      </w:pPr>
      <w:r>
        <w:rPr>
          <w:rFonts w:hint="eastAsia" w:ascii="Times New Roman" w:hAnsi="Times New Roman" w:eastAsia="方正仿宋_GBK" w:cs="Times New Roman"/>
          <w:sz w:val="32"/>
          <w:szCs w:val="32"/>
          <w:shd w:val="clear" w:color="auto" w:fill="FFFFFF"/>
          <w:lang w:val="en-US" w:eastAsia="zh-CN" w:bidi="ar-SA"/>
        </w:rPr>
        <w:t>3.医技科：检验科、放射科、彩超室、心电图室。现有设备：DR、无创呼吸机、除颤仪、心电监护仪、便携式肺功能仪、五分类血球分析仪、心电图机.</w:t>
      </w:r>
    </w:p>
    <w:p w14:paraId="6391CAE9">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7631DCB3">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2AA796C0">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w:t>
      </w:r>
      <w:r>
        <w:rPr>
          <w:rFonts w:hint="eastAsia" w:ascii="方正仿宋_GBK" w:hAnsi="方正仿宋_GBK" w:eastAsia="方正仿宋_GBK" w:cs="方正仿宋_GBK"/>
          <w:sz w:val="32"/>
          <w:szCs w:val="32"/>
          <w:shd w:val="clear" w:color="auto" w:fill="FFFFFF"/>
          <w:lang w:eastAsia="zh-CN"/>
        </w:rPr>
        <w:t>、支</w:t>
      </w:r>
      <w:r>
        <w:rPr>
          <w:rFonts w:ascii="方正仿宋_GBK" w:hAnsi="方正仿宋_GBK" w:eastAsia="方正仿宋_GBK" w:cs="方正仿宋_GBK"/>
          <w:sz w:val="32"/>
          <w:szCs w:val="32"/>
          <w:shd w:val="clear" w:color="auto" w:fill="FFFFFF"/>
        </w:rPr>
        <w:t>总计</w:t>
      </w:r>
      <w:r>
        <w:rPr>
          <w:rFonts w:hint="eastAsia" w:ascii="方正仿宋_GBK" w:hAnsi="方正仿宋_GBK" w:eastAsia="方正仿宋_GBK" w:cs="方正仿宋_GBK"/>
          <w:sz w:val="32"/>
          <w:szCs w:val="32"/>
          <w:shd w:val="clear" w:color="auto" w:fill="FFFFFF"/>
          <w:lang w:eastAsia="zh-CN"/>
        </w:rPr>
        <w:t>均为</w:t>
      </w:r>
      <w:r>
        <w:rPr>
          <w:rFonts w:hint="default" w:ascii="Times New Roman" w:hAnsi="Times New Roman" w:eastAsia="方正仿宋_GBK"/>
          <w:sz w:val="32"/>
          <w:szCs w:val="32"/>
          <w:shd w:val="clear" w:color="auto" w:fill="FFFFFF"/>
        </w:rPr>
        <w:t>628.34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收、支与2023年度相比，减少2.66万元，下降0.4%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2024年事业收入较上年减少。</w:t>
      </w:r>
    </w:p>
    <w:p w14:paraId="7F8622EC">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628.34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与2023年度相比，减少2.66万元，下降0.4%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2024年事业收入较上年减少。</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258.30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41.1%</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369.94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58.9%</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0.10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w:t>
      </w:r>
      <w:r>
        <w:rPr>
          <w:rFonts w:hint="eastAsia" w:ascii="方正仿宋_GBK" w:hAnsi="方正仿宋_GBK" w:eastAsia="方正仿宋_GBK" w:cs="方正仿宋_GBK"/>
          <w:sz w:val="32"/>
          <w:szCs w:val="32"/>
          <w:shd w:val="clear" w:color="auto" w:fill="FFFFFF"/>
        </w:rPr>
        <w:t>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2B2B7511">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628.34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与2023年度相比，减少2.66万元，下降0.4%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kern w:val="0"/>
          <w:sz w:val="32"/>
          <w:szCs w:val="32"/>
          <w:lang w:val="en-US" w:eastAsia="zh-CN"/>
        </w:rPr>
        <w:t>办公经费减少</w:t>
      </w:r>
      <w:r>
        <w:rPr>
          <w:rFonts w:ascii="方正仿宋_GBK" w:hAnsi="方正仿宋_GBK" w:eastAsia="方正仿宋_GBK" w:cs="方正仿宋_GBK"/>
          <w:color w:val="FF0000"/>
          <w:sz w:val="32"/>
          <w:szCs w:val="32"/>
          <w:shd w:val="clear" w:color="auto" w:fill="FFFFFF"/>
        </w:rPr>
        <w:t>。</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519.22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82.6%</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109.12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17.4%</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2493A01C">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sz w:val="32"/>
          <w:szCs w:val="32"/>
          <w:lang w:eastAsia="zh-CN"/>
        </w:rPr>
      </w:pPr>
      <w:r>
        <w:rPr>
          <w:rStyle w:val="13"/>
          <w:rFonts w:hint="eastAsia" w:ascii="Times New Roman" w:hAnsi="Times New Roman" w:eastAsia="方正仿宋_GBK"/>
          <w:sz w:val="32"/>
          <w:szCs w:val="32"/>
          <w:shd w:val="clear" w:color="auto" w:fill="FFFFFF"/>
          <w:lang w:val="en-US" w:eastAsia="zh-CN"/>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方正仿宋_GBK" w:hAnsi="方正仿宋_GBK" w:eastAsia="方正仿宋_GBK" w:cs="方正仿宋_GBK"/>
          <w:sz w:val="32"/>
          <w:szCs w:val="32"/>
          <w:shd w:val="clear" w:color="auto" w:fill="FFFFFF"/>
          <w:lang w:eastAsia="zh-CN"/>
        </w:rPr>
        <w:t>。</w:t>
      </w:r>
    </w:p>
    <w:p w14:paraId="696DFEBF">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365CE6CF">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258.30</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财政拨款收、支总计各减少4.52万元，下降1.7%</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较上年本年人员经费减少，无岗位晋升等工资调标</w:t>
      </w:r>
      <w:r>
        <w:rPr>
          <w:rFonts w:hint="default" w:ascii="Times New Roman" w:hAnsi="Times New Roman" w:eastAsia="方正仿宋_GBK"/>
          <w:sz w:val="32"/>
          <w:szCs w:val="32"/>
          <w:shd w:val="clear" w:color="auto" w:fill="FFFFFF"/>
        </w:rPr>
        <w:t>。</w:t>
      </w:r>
    </w:p>
    <w:p w14:paraId="583E68C5">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247516A0">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258.30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与2023年度相比，减少4.52万元，下降1.7%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人员经费减少，无岗位晋升及工资调标</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较年初预算数增加76.65万元，增长42.2%</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一是公卫经费增加；二是</w:t>
      </w:r>
      <w:r>
        <w:rPr>
          <w:rFonts w:hint="eastAsia" w:ascii="方正仿宋_GBK" w:hAnsi="方正仿宋_GBK" w:eastAsia="方正仿宋_GBK" w:cs="方正仿宋_GBK"/>
          <w:kern w:val="0"/>
          <w:sz w:val="32"/>
          <w:szCs w:val="32"/>
          <w:lang w:val="en-US" w:eastAsia="zh-CN"/>
        </w:rPr>
        <w:t>项目经费增加</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408F50C0">
      <w:pPr>
        <w:pStyle w:val="9"/>
        <w:snapToGrid w:val="0"/>
        <w:spacing w:before="0" w:beforeAutospacing="0" w:after="0" w:afterAutospacing="0" w:line="596" w:lineRule="exact"/>
        <w:ind w:firstLine="643" w:firstLineChars="200"/>
        <w:jc w:val="both"/>
        <w:rPr>
          <w:rFonts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258.30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与2023年度相比，减少4.52万元，下降1.7%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人员经费减少，无岗位晋升及工资调标</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较年初预算数增加76.65万元，增长42.2%</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一是公卫经费增加；二是</w:t>
      </w:r>
      <w:r>
        <w:rPr>
          <w:rFonts w:hint="eastAsia" w:ascii="方正仿宋_GBK" w:hAnsi="方正仿宋_GBK" w:eastAsia="方正仿宋_GBK" w:cs="方正仿宋_GBK"/>
          <w:kern w:val="0"/>
          <w:sz w:val="32"/>
          <w:szCs w:val="32"/>
          <w:lang w:val="en-US" w:eastAsia="zh-CN"/>
        </w:rPr>
        <w:t>项目经费增加</w:t>
      </w:r>
      <w:r>
        <w:rPr>
          <w:rFonts w:hint="eastAsia" w:ascii="方正仿宋_GBK" w:hAnsi="方正仿宋_GBK" w:eastAsia="方正仿宋_GBK" w:cs="方正仿宋_GBK"/>
          <w:sz w:val="32"/>
          <w:szCs w:val="32"/>
          <w:shd w:val="clear" w:color="auto" w:fill="FFFFFF"/>
          <w:lang w:eastAsia="zh-CN"/>
        </w:rPr>
        <w:t>。</w:t>
      </w:r>
    </w:p>
    <w:p w14:paraId="44D3F9BB">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ascii="方正仿宋_GBK" w:hAnsi="方正仿宋_GBK" w:eastAsia="方正仿宋_GBK" w:cs="方正仿宋_GBK"/>
          <w:sz w:val="32"/>
          <w:szCs w:val="32"/>
          <w:highlight w:val="none"/>
          <w:shd w:val="clear" w:color="auto" w:fill="FFFFFF"/>
        </w:rPr>
      </w:pPr>
      <w:r>
        <w:rPr>
          <w:rFonts w:ascii="方正仿宋_GBK" w:hAnsi="方正仿宋_GBK" w:eastAsia="方正仿宋_GBK" w:cs="方正仿宋_GBK"/>
          <w:sz w:val="32"/>
          <w:szCs w:val="32"/>
          <w:highlight w:val="none"/>
          <w:shd w:val="clear" w:color="auto" w:fill="FFFFFF"/>
        </w:rPr>
        <w:t>一般公共预算财政拨款支出主要</w:t>
      </w:r>
      <w:r>
        <w:rPr>
          <w:rFonts w:hint="eastAsia" w:ascii="方正仿宋_GBK" w:hAnsi="方正仿宋_GBK" w:eastAsia="方正仿宋_GBK" w:cs="方正仿宋_GBK"/>
          <w:sz w:val="32"/>
          <w:szCs w:val="32"/>
          <w:highlight w:val="none"/>
          <w:shd w:val="clear" w:color="auto" w:fill="FFFFFF"/>
          <w:lang w:eastAsia="zh-CN"/>
        </w:rPr>
        <w:t>用途如下</w:t>
      </w:r>
      <w:r>
        <w:rPr>
          <w:rFonts w:ascii="方正仿宋_GBK" w:hAnsi="方正仿宋_GBK" w:eastAsia="方正仿宋_GBK" w:cs="方正仿宋_GBK"/>
          <w:sz w:val="32"/>
          <w:szCs w:val="32"/>
          <w:highlight w:val="none"/>
          <w:shd w:val="clear" w:color="auto" w:fill="FFFFFF"/>
        </w:rPr>
        <w:t>：</w:t>
      </w:r>
    </w:p>
    <w:p w14:paraId="51C19639">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0.76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53455B6F">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）社会保障</w:t>
      </w:r>
      <w:r>
        <w:rPr>
          <w:rFonts w:hint="eastAsia" w:ascii="方正仿宋_GBK" w:hAnsi="方正仿宋_GBK" w:eastAsia="方正仿宋_GBK" w:cs="方正仿宋_GBK"/>
          <w:sz w:val="32"/>
          <w:szCs w:val="32"/>
          <w:shd w:val="clear" w:color="auto" w:fill="FFFFFF"/>
          <w:lang w:eastAsia="zh-CN"/>
        </w:rPr>
        <w:t>和</w:t>
      </w:r>
      <w:r>
        <w:rPr>
          <w:rFonts w:ascii="方正仿宋_GBK" w:hAnsi="方正仿宋_GBK" w:eastAsia="方正仿宋_GBK" w:cs="方正仿宋_GBK"/>
          <w:sz w:val="32"/>
          <w:szCs w:val="32"/>
          <w:shd w:val="clear" w:color="auto" w:fill="FFFFFF"/>
        </w:rPr>
        <w:t>就业支出</w:t>
      </w:r>
      <w:r>
        <w:rPr>
          <w:rFonts w:hint="default" w:ascii="Times New Roman" w:hAnsi="Times New Roman" w:eastAsia="方正仿宋_GBK"/>
          <w:sz w:val="32"/>
          <w:szCs w:val="32"/>
          <w:shd w:val="clear" w:color="auto" w:fill="FFFFFF"/>
        </w:rPr>
        <w:t>25.70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1A0C97F1">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222.45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86.1%</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较年初预算数增加76.65万元，增长52.6%</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一是公卫经费增加；二是</w:t>
      </w:r>
      <w:r>
        <w:rPr>
          <w:rFonts w:hint="eastAsia" w:ascii="方正仿宋_GBK" w:hAnsi="方正仿宋_GBK" w:eastAsia="方正仿宋_GBK" w:cs="方正仿宋_GBK"/>
          <w:kern w:val="0"/>
          <w:sz w:val="32"/>
          <w:szCs w:val="32"/>
          <w:lang w:val="en-US" w:eastAsia="zh-CN"/>
        </w:rPr>
        <w:t>项目经费增加</w:t>
      </w:r>
      <w:r>
        <w:rPr>
          <w:rFonts w:hint="eastAsia" w:ascii="方正仿宋_GBK" w:hAnsi="方正仿宋_GBK" w:eastAsia="方正仿宋_GBK" w:cs="方正仿宋_GBK"/>
          <w:sz w:val="32"/>
          <w:szCs w:val="32"/>
          <w:shd w:val="clear" w:color="auto" w:fill="FFFFFF"/>
          <w:lang w:eastAsia="zh-CN"/>
        </w:rPr>
        <w:t>。</w:t>
      </w:r>
    </w:p>
    <w:p w14:paraId="2FB93637">
      <w:pPr>
        <w:spacing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9.40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3.6%</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7804F54A">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color w:val="FF0000"/>
          <w:sz w:val="32"/>
          <w:szCs w:val="32"/>
          <w:shd w:val="clear" w:color="auto" w:fill="FFFFFF"/>
          <w:lang w:eastAsia="zh-CN"/>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2F215225">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0E3D67D6">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149.18</w:t>
      </w:r>
      <w:r>
        <w:rPr>
          <w:rFonts w:ascii="方正仿宋_GBK" w:hAnsi="方正仿宋_GBK" w:eastAsia="方正仿宋_GBK" w:cs="方正仿宋_GBK"/>
          <w:sz w:val="32"/>
          <w:szCs w:val="32"/>
          <w:shd w:val="clear" w:color="auto" w:fill="FFFFFF"/>
        </w:rPr>
        <w:t>万元。</w:t>
      </w:r>
    </w:p>
    <w:p w14:paraId="1CBB0747">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4D98ACED">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lang w:val="en-US"/>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146.10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与2023年度相比，减少42.84万元，下降22.7%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一是无岗位晋升及工资调标；二是绩效工资发放较上年减少</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val="en-US" w:eastAsia="zh-CN"/>
        </w:rPr>
        <w:t>支付职工基本工资、津补贴、绩效工资、基本养老保险、职业年金、医疗保险等。</w:t>
      </w:r>
    </w:p>
    <w:p w14:paraId="2D589D35">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3.08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与2023年度相比，减少19.04万元，下降86.1%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工会经费、福利费、办公费减少。</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lang w:val="en-US" w:eastAsia="zh-CN"/>
        </w:rPr>
        <w:t>发放职工工会经费、福利费、办公费</w:t>
      </w:r>
      <w:r>
        <w:rPr>
          <w:rFonts w:ascii="方正仿宋_GBK" w:hAnsi="方正仿宋_GBK" w:eastAsia="方正仿宋_GBK" w:cs="方正仿宋_GBK"/>
          <w:sz w:val="32"/>
          <w:szCs w:val="32"/>
          <w:shd w:val="clear" w:color="auto" w:fill="FFFFFF"/>
        </w:rPr>
        <w:t>。</w:t>
      </w:r>
    </w:p>
    <w:p w14:paraId="3823AD49">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623553DC">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本</w:t>
      </w:r>
      <w:r>
        <w:rPr>
          <w:rFonts w:hint="eastAsia" w:ascii="Times New Roman" w:hAnsi="Times New Roman" w:eastAsia="方正仿宋_GBK"/>
          <w:sz w:val="32"/>
          <w:szCs w:val="32"/>
          <w:shd w:val="clear" w:color="auto" w:fill="FFFFFF"/>
          <w:lang w:eastAsia="zh-CN"/>
        </w:rPr>
        <w:t>单位</w:t>
      </w:r>
      <w:r>
        <w:rPr>
          <w:rFonts w:hint="default" w:ascii="Times New Roman" w:hAnsi="Times New Roman" w:eastAsia="方正仿宋_GBK"/>
          <w:sz w:val="32"/>
          <w:szCs w:val="32"/>
          <w:shd w:val="clear" w:color="auto" w:fill="FFFFFF"/>
        </w:rPr>
        <w:t>2024年度无政府性基金预算财政拨款收支。</w:t>
      </w:r>
    </w:p>
    <w:p w14:paraId="67EFF489">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506CC5C2">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w:t>
      </w:r>
      <w:r>
        <w:rPr>
          <w:rFonts w:hint="eastAsia" w:ascii="方正仿宋_GBK" w:hAnsi="方正仿宋_GBK" w:eastAsia="方正仿宋_GBK" w:cs="方正仿宋_GBK"/>
          <w:sz w:val="32"/>
          <w:szCs w:val="32"/>
          <w:shd w:val="clear" w:color="auto" w:fill="FFFFFF"/>
          <w:lang w:eastAsia="zh-CN"/>
        </w:rPr>
        <w:t>单位</w:t>
      </w:r>
      <w:r>
        <w:rPr>
          <w:rFonts w:hint="default" w:ascii="Times New Roman" w:hAnsi="Times New Roman" w:eastAsia="方正仿宋_GBK"/>
          <w:sz w:val="32"/>
          <w:szCs w:val="32"/>
          <w:shd w:val="clear" w:color="auto" w:fill="FFFFFF"/>
          <w:lang w:eastAsia="zh-CN"/>
        </w:rPr>
        <w:t>2024</w:t>
      </w:r>
      <w:r>
        <w:rPr>
          <w:rFonts w:hint="eastAsia" w:ascii="Times New Roman" w:hAnsi="Times New Roman" w:eastAsia="方正仿宋_GBK"/>
          <w:sz w:val="32"/>
          <w:szCs w:val="32"/>
          <w:shd w:val="clear" w:color="auto" w:fill="FFFFFF"/>
          <w:lang w:eastAsia="zh-CN"/>
        </w:rPr>
        <w:t>年度</w:t>
      </w:r>
      <w:r>
        <w:rPr>
          <w:rFonts w:ascii="方正仿宋_GBK" w:hAnsi="方正仿宋_GBK" w:eastAsia="方正仿宋_GBK" w:cs="方正仿宋_GBK"/>
          <w:sz w:val="32"/>
          <w:szCs w:val="32"/>
          <w:shd w:val="clear" w:color="auto" w:fill="FFFFFF"/>
        </w:rPr>
        <w:t>无国有资本经营预算财政拨款支出。</w:t>
      </w:r>
    </w:p>
    <w:p w14:paraId="3BB1CD1B">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75B63BFC">
      <w:pPr>
        <w:keepNext w:val="0"/>
        <w:keepLines w:val="0"/>
        <w:widowControl/>
        <w:suppressLineNumbers w:val="0"/>
        <w:autoSpaceDE w:val="0"/>
        <w:autoSpaceDN/>
        <w:spacing w:line="560" w:lineRule="exact"/>
        <w:ind w:left="0" w:firstLine="640" w:firstLineChars="200"/>
        <w:rPr>
          <w:rFonts w:hint="default" w:ascii="方正仿宋_GBK" w:hAnsi="方正仿宋_GBK" w:eastAsia="方正仿宋_GBK" w:cs="方正仿宋_GBK"/>
          <w:sz w:val="32"/>
          <w:szCs w:val="32"/>
          <w:shd w:val="clear" w:color="auto" w:fill="FFFFFF"/>
          <w:lang w:val="en-US" w:eastAsia="zh-CN" w:bidi="ar-SA"/>
        </w:rPr>
      </w:pPr>
      <w:r>
        <w:rPr>
          <w:rFonts w:hint="eastAsia" w:ascii="方正仿宋_GBK" w:hAnsi="方正仿宋_GBK" w:eastAsia="方正仿宋_GBK" w:cs="方正仿宋_GBK"/>
          <w:sz w:val="32"/>
          <w:szCs w:val="32"/>
          <w:shd w:val="clear" w:color="auto" w:fill="FFFFFF"/>
          <w:lang w:val="en-US" w:eastAsia="zh-CN" w:bidi="ar-SA"/>
        </w:rPr>
        <w:t>因我单位属于差额拨款单位，财政未保障三公经费。</w:t>
      </w:r>
    </w:p>
    <w:p w14:paraId="19442BCE">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62503F0B">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054606C1">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因</w:t>
      </w:r>
      <w:r>
        <w:rPr>
          <w:rFonts w:hint="eastAsia" w:ascii="方正仿宋_GBK" w:hAnsi="方正仿宋_GBK" w:eastAsia="方正仿宋_GBK" w:cs="方正仿宋_GBK"/>
          <w:sz w:val="32"/>
          <w:szCs w:val="32"/>
          <w:shd w:val="clear" w:color="auto" w:fill="FFFFFF"/>
          <w:lang w:val="en-US" w:eastAsia="zh-CN" w:bidi="ar-SA"/>
        </w:rPr>
        <w:t>我单位属于差额拨款单位</w:t>
      </w:r>
      <w:r>
        <w:rPr>
          <w:rFonts w:hint="default" w:ascii="Times New Roman" w:hAnsi="Times New Roman" w:eastAsia="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bidi="ar-SA"/>
        </w:rPr>
        <w:t>财政未保障</w:t>
      </w:r>
      <w:r>
        <w:rPr>
          <w:rFonts w:hint="default" w:ascii="Times New Roman" w:hAnsi="Times New Roman" w:eastAsia="方正仿宋_GBK"/>
          <w:sz w:val="32"/>
          <w:szCs w:val="32"/>
          <w:shd w:val="clear" w:color="auto" w:fill="FFFFFF"/>
        </w:rPr>
        <w:t>会议费、培训费和差旅费。</w:t>
      </w:r>
    </w:p>
    <w:p w14:paraId="4B779B7D">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38380E75">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因</w:t>
      </w:r>
      <w:r>
        <w:rPr>
          <w:rFonts w:hint="eastAsia" w:ascii="方正仿宋_GBK" w:hAnsi="方正仿宋_GBK" w:eastAsia="方正仿宋_GBK" w:cs="方正仿宋_GBK"/>
          <w:sz w:val="32"/>
          <w:szCs w:val="32"/>
          <w:shd w:val="clear" w:color="auto" w:fill="FFFFFF"/>
          <w:lang w:val="en-US" w:eastAsia="zh-CN" w:bidi="ar-SA"/>
        </w:rPr>
        <w:t>我单位属于差额拨款单位</w:t>
      </w:r>
      <w:r>
        <w:rPr>
          <w:rFonts w:hint="default" w:ascii="Times New Roman" w:hAnsi="Times New Roman" w:eastAsia="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bidi="ar-SA"/>
        </w:rPr>
        <w:t>财政未保障</w:t>
      </w:r>
      <w:r>
        <w:rPr>
          <w:rFonts w:hint="default" w:ascii="Times New Roman" w:hAnsi="Times New Roman" w:eastAsia="方正仿宋_GBK"/>
          <w:sz w:val="32"/>
          <w:szCs w:val="32"/>
          <w:shd w:val="clear" w:color="auto" w:fill="FFFFFF"/>
        </w:rPr>
        <w:t>机关运行经费。</w:t>
      </w:r>
    </w:p>
    <w:p w14:paraId="56DAD3AB">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537BAD62">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共有车辆</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53136551">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580FB024">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政府采购支出总额</w:t>
      </w:r>
      <w:r>
        <w:rPr>
          <w:rFonts w:hint="default" w:ascii="Times New Roman" w:hAnsi="Times New Roman" w:eastAsia="方正仿宋_GBK"/>
          <w:sz w:val="32"/>
          <w:szCs w:val="32"/>
          <w:shd w:val="clear" w:color="auto" w:fill="FFFFFF"/>
        </w:rPr>
        <w:t>29.43</w:t>
      </w:r>
      <w:r>
        <w:rPr>
          <w:rFonts w:ascii="方正仿宋_GBK" w:hAnsi="方正仿宋_GBK" w:eastAsia="方正仿宋_GBK" w:cs="方正仿宋_GBK"/>
          <w:sz w:val="32"/>
          <w:szCs w:val="32"/>
          <w:shd w:val="clear" w:color="auto" w:fill="FFFFFF"/>
        </w:rPr>
        <w:t>万元，其中：政府采购货物支出</w:t>
      </w:r>
      <w:r>
        <w:rPr>
          <w:rFonts w:hint="default" w:ascii="Times New Roman" w:hAnsi="Times New Roman" w:eastAsia="方正仿宋_GBK"/>
          <w:sz w:val="32"/>
          <w:szCs w:val="32"/>
          <w:shd w:val="clear" w:color="auto" w:fill="FFFFFF"/>
        </w:rPr>
        <w:t>29.43</w:t>
      </w:r>
      <w:r>
        <w:rPr>
          <w:rFonts w:ascii="方正仿宋_GBK" w:hAnsi="方正仿宋_GBK" w:eastAsia="方正仿宋_GBK" w:cs="方正仿宋_GBK"/>
          <w:sz w:val="32"/>
          <w:szCs w:val="32"/>
          <w:shd w:val="clear" w:color="auto" w:fill="FFFFFF"/>
        </w:rPr>
        <w:t>万元、政府采购工程支出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万元、政府采购服务支出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万元。授予中小企业合同金额</w:t>
      </w:r>
      <w:r>
        <w:rPr>
          <w:rFonts w:hint="default" w:ascii="Times New Roman" w:hAnsi="Times New Roman" w:eastAsia="方正仿宋_GBK"/>
          <w:sz w:val="32"/>
          <w:szCs w:val="32"/>
          <w:shd w:val="clear" w:color="auto" w:fill="FFFFFF"/>
        </w:rPr>
        <w:t>29.43</w:t>
      </w:r>
      <w:r>
        <w:rPr>
          <w:rFonts w:ascii="方正仿宋_GBK" w:hAnsi="方正仿宋_GBK" w:eastAsia="方正仿宋_GBK" w:cs="方正仿宋_GBK"/>
          <w:sz w:val="32"/>
          <w:szCs w:val="32"/>
        </w:rPr>
        <w:t>万</w:t>
      </w:r>
      <w:r>
        <w:rPr>
          <w:rFonts w:ascii="方正仿宋_GBK" w:hAnsi="方正仿宋_GBK" w:eastAsia="方正仿宋_GBK" w:cs="方正仿宋_GBK"/>
          <w:sz w:val="32"/>
          <w:szCs w:val="32"/>
          <w:shd w:val="clear" w:color="auto" w:fill="FFFFFF"/>
        </w:rPr>
        <w:t>元，占政府采购支出总额的</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，其中：授予小微企业合同金额</w:t>
      </w:r>
      <w:r>
        <w:rPr>
          <w:rFonts w:hint="default" w:ascii="Times New Roman" w:hAnsi="Times New Roman" w:eastAsia="方正仿宋_GBK"/>
          <w:sz w:val="32"/>
          <w:szCs w:val="32"/>
          <w:shd w:val="clear" w:color="auto" w:fill="FFFFFF"/>
        </w:rPr>
        <w:t>18.55</w:t>
      </w:r>
      <w:r>
        <w:rPr>
          <w:rFonts w:ascii="方正仿宋_GBK" w:hAnsi="方正仿宋_GBK" w:eastAsia="方正仿宋_GBK" w:cs="方正仿宋_GBK"/>
          <w:sz w:val="32"/>
          <w:szCs w:val="32"/>
          <w:shd w:val="clear" w:color="auto" w:fill="FFFFFF"/>
        </w:rPr>
        <w:t>万元，占政府采购支出总额的</w:t>
      </w:r>
      <w:r>
        <w:rPr>
          <w:rFonts w:hint="default" w:ascii="Times New Roman" w:hAnsi="Times New Roman" w:eastAsia="方正仿宋_GBK"/>
          <w:sz w:val="32"/>
          <w:szCs w:val="32"/>
          <w:shd w:val="clear" w:color="auto" w:fill="FFFFFF"/>
        </w:rPr>
        <w:t>63.0 %</w:t>
      </w:r>
      <w:r>
        <w:rPr>
          <w:rFonts w:ascii="方正仿宋_GBK" w:hAnsi="方正仿宋_GBK" w:eastAsia="方正仿宋_GBK" w:cs="方正仿宋_GBK"/>
          <w:sz w:val="32"/>
          <w:szCs w:val="32"/>
          <w:shd w:val="clear" w:color="auto" w:fill="FFFFFF"/>
        </w:rPr>
        <w:t>。主要用于采购</w:t>
      </w:r>
      <w:r>
        <w:rPr>
          <w:rFonts w:hint="eastAsia" w:ascii="方正仿宋_GBK" w:hAnsi="方正仿宋_GBK" w:eastAsia="方正仿宋_GBK" w:cs="方正仿宋_GBK"/>
          <w:sz w:val="32"/>
          <w:szCs w:val="32"/>
          <w:shd w:val="clear" w:color="auto" w:fill="FFFFFF"/>
        </w:rPr>
        <w:t>洗胃机</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电离子仪</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手术床</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电解质</w:t>
      </w:r>
      <w:r>
        <w:rPr>
          <w:rFonts w:hint="eastAsia" w:ascii="方正仿宋_GBK" w:hAnsi="方正仿宋_GBK" w:eastAsia="方正仿宋_GBK" w:cs="方正仿宋_GBK"/>
          <w:sz w:val="32"/>
          <w:szCs w:val="32"/>
          <w:shd w:val="clear" w:color="auto" w:fill="FFFFFF"/>
          <w:lang w:eastAsia="zh-CN"/>
        </w:rPr>
        <w:t>、尿机，微波治疗仪、电针，无影灯</w:t>
      </w:r>
      <w:r>
        <w:rPr>
          <w:rFonts w:hint="eastAsia" w:ascii="方正仿宋_GBK" w:hAnsi="方正仿宋_GBK" w:eastAsia="方正仿宋_GBK" w:cs="方正仿宋_GBK"/>
          <w:sz w:val="32"/>
          <w:szCs w:val="32"/>
          <w:shd w:val="clear" w:color="auto" w:fill="FFFFFF"/>
          <w:lang w:val="en-US" w:eastAsia="zh-CN"/>
        </w:rPr>
        <w:t>等医疗设备；空调、打印机、电脑、热水器等。</w:t>
      </w:r>
    </w:p>
    <w:p w14:paraId="02B62900">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14:paraId="135447D2">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p>
    <w:p w14:paraId="08216D5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320" w:firstLineChars="100"/>
        <w:textAlignment w:val="auto"/>
        <w:rPr>
          <w:rFonts w:hint="default" w:ascii="方正仿宋_GBK" w:hAnsi="方正仿宋_GBK" w:eastAsia="方正仿宋_GBK" w:cs="方正仿宋_GBK"/>
          <w:kern w:val="0"/>
          <w:sz w:val="32"/>
          <w:szCs w:val="32"/>
          <w:shd w:val="clear" w:fill="FFFFFF"/>
          <w:lang w:val="en-US" w:eastAsia="zh-CN"/>
        </w:rPr>
      </w:pPr>
      <w:r>
        <w:rPr>
          <w:rFonts w:hint="eastAsia" w:ascii="方正仿宋_GBK" w:hAnsi="方正仿宋_GBK" w:eastAsia="方正仿宋_GBK" w:cs="方正仿宋_GBK"/>
          <w:kern w:val="0"/>
          <w:sz w:val="32"/>
          <w:szCs w:val="32"/>
          <w:shd w:val="clear" w:fill="FFFFFF"/>
        </w:rPr>
        <w:t>我单位对国家基本药物补助开展了绩效评价，涉及财政拨款项目资金</w:t>
      </w:r>
      <w:r>
        <w:rPr>
          <w:rFonts w:hint="eastAsia" w:ascii="方正仿宋_GBK" w:hAnsi="方正仿宋_GBK" w:eastAsia="方正仿宋_GBK" w:cs="方正仿宋_GBK"/>
          <w:kern w:val="0"/>
          <w:sz w:val="32"/>
          <w:szCs w:val="32"/>
          <w:shd w:val="clear" w:fill="FFFFFF"/>
          <w:lang w:val="en-US" w:eastAsia="zh-CN"/>
        </w:rPr>
        <w:t>0.51</w:t>
      </w:r>
      <w:r>
        <w:rPr>
          <w:rFonts w:hint="eastAsia" w:ascii="方正仿宋_GBK" w:hAnsi="方正仿宋_GBK" w:eastAsia="方正仿宋_GBK" w:cs="方正仿宋_GBK"/>
          <w:kern w:val="0"/>
          <w:sz w:val="32"/>
          <w:szCs w:val="32"/>
          <w:shd w:val="clear" w:fill="FFFFFF"/>
        </w:rPr>
        <w:t>万元，评价得分100分，评价等次为优</w:t>
      </w:r>
      <w:r>
        <w:rPr>
          <w:rFonts w:hint="eastAsia" w:ascii="方正仿宋_GBK" w:hAnsi="方正仿宋_GBK" w:eastAsia="方正仿宋_GBK" w:cs="方正仿宋_GBK"/>
          <w:kern w:val="0"/>
          <w:sz w:val="32"/>
          <w:szCs w:val="32"/>
          <w:shd w:val="clear" w:fill="FFFFFF"/>
          <w:lang w:eastAsia="zh-CN"/>
        </w:rPr>
        <w:t>；</w:t>
      </w:r>
      <w:r>
        <w:rPr>
          <w:rFonts w:hint="eastAsia" w:ascii="方正仿宋_GBK" w:hAnsi="方正仿宋_GBK" w:eastAsia="方正仿宋_GBK" w:cs="方正仿宋_GBK"/>
          <w:kern w:val="0"/>
          <w:sz w:val="32"/>
          <w:szCs w:val="32"/>
          <w:shd w:val="clear" w:fill="FFFFFF"/>
        </w:rPr>
        <w:t>对基本公共卫生服务开展了绩效评价，涉及财政拨款项目资金</w:t>
      </w:r>
      <w:r>
        <w:rPr>
          <w:rFonts w:hint="eastAsia" w:ascii="方正仿宋_GBK" w:hAnsi="方正仿宋_GBK" w:eastAsia="方正仿宋_GBK" w:cs="方正仿宋_GBK"/>
          <w:kern w:val="0"/>
          <w:sz w:val="32"/>
          <w:szCs w:val="32"/>
          <w:shd w:val="clear" w:fill="FFFFFF"/>
          <w:lang w:val="en-US" w:eastAsia="zh-CN"/>
        </w:rPr>
        <w:t>45.62</w:t>
      </w:r>
      <w:r>
        <w:rPr>
          <w:rFonts w:hint="eastAsia" w:ascii="方正仿宋_GBK" w:hAnsi="方正仿宋_GBK" w:eastAsia="方正仿宋_GBK" w:cs="方正仿宋_GBK"/>
          <w:kern w:val="0"/>
          <w:sz w:val="32"/>
          <w:szCs w:val="32"/>
          <w:shd w:val="clear" w:fill="FFFFFF"/>
        </w:rPr>
        <w:t>万元，评价得分100分，评价等次为优。</w:t>
      </w:r>
      <w:r>
        <w:rPr>
          <w:rFonts w:hint="eastAsia" w:ascii="方正仿宋_GBK" w:hAnsi="方正仿宋_GBK" w:eastAsia="方正仿宋_GBK" w:cs="方正仿宋_GBK"/>
          <w:kern w:val="0"/>
          <w:sz w:val="32"/>
          <w:szCs w:val="32"/>
          <w:shd w:val="clear" w:fill="FFFFFF"/>
          <w:lang w:val="en-US" w:eastAsia="zh-CN"/>
        </w:rPr>
        <w:t>详见</w:t>
      </w:r>
      <w:r>
        <w:rPr>
          <w:rFonts w:hint="eastAsia" w:ascii="方正仿宋_GBK" w:hAnsi="方正仿宋_GBK" w:eastAsia="方正仿宋_GBK" w:cs="方正仿宋_GBK"/>
          <w:kern w:val="0"/>
          <w:sz w:val="32"/>
          <w:szCs w:val="32"/>
          <w:shd w:val="clear" w:fill="FFFFFF"/>
        </w:rPr>
        <w:t>2024年度二级项目绩效自评表 1-</w:t>
      </w:r>
      <w:r>
        <w:rPr>
          <w:rFonts w:hint="eastAsia" w:ascii="方正仿宋_GBK" w:hAnsi="方正仿宋_GBK" w:eastAsia="方正仿宋_GBK" w:cs="方正仿宋_GBK"/>
          <w:kern w:val="0"/>
          <w:sz w:val="32"/>
          <w:szCs w:val="32"/>
          <w:shd w:val="clear" w:fill="FFFFFF"/>
          <w:lang w:val="en-US" w:eastAsia="zh-CN"/>
        </w:rPr>
        <w:t>3。</w:t>
      </w:r>
    </w:p>
    <w:p w14:paraId="3160E529">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（二）部门绩效评价情况</w:t>
      </w:r>
    </w:p>
    <w:p w14:paraId="00100D5C">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我单位未组织开展</w:t>
      </w:r>
      <w:r>
        <w:rPr>
          <w:rFonts w:hint="eastAsia" w:ascii="方正仿宋_GBK" w:hAnsi="方正仿宋_GBK" w:eastAsia="方正仿宋_GBK" w:cs="方正仿宋_GBK"/>
          <w:kern w:val="0"/>
          <w:sz w:val="32"/>
          <w:szCs w:val="32"/>
          <w:shd w:val="clear" w:fill="FFFFFF"/>
          <w:lang w:val="en-US" w:eastAsia="zh-CN"/>
        </w:rPr>
        <w:t>部门</w:t>
      </w:r>
      <w:r>
        <w:rPr>
          <w:rFonts w:hint="eastAsia" w:ascii="方正仿宋_GBK" w:hAnsi="方正仿宋_GBK" w:eastAsia="方正仿宋_GBK" w:cs="方正仿宋_GBK"/>
          <w:kern w:val="0"/>
          <w:sz w:val="32"/>
          <w:szCs w:val="32"/>
          <w:shd w:val="clear" w:fill="FFFFFF"/>
        </w:rPr>
        <w:t>绩效评价。</w:t>
      </w:r>
    </w:p>
    <w:p w14:paraId="0601E2E1">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bookmarkStart w:id="0" w:name="_GoBack"/>
      <w:bookmarkEnd w:id="0"/>
    </w:p>
    <w:p w14:paraId="13C02FF3">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市财政局未委托第三方对我单位开展绩效评价。</w:t>
      </w:r>
    </w:p>
    <w:p w14:paraId="42F7BD25">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14:paraId="220A8E9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3BD47CB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187EDEB8">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59DFC9D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29636FF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77AE7D4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26DD5F48">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5719256F">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4F84DB08">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256F7EE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3E00340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60E664C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E3160C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5A4AE6E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7B66F69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3AB66BF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4903CFD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60B602A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57714F2D">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r>
        <w:rPr>
          <w:rFonts w:hint="eastAsia" w:ascii="方正仿宋_GBK" w:hAnsi="方正仿宋_GBK" w:eastAsia="方正仿宋_GBK" w:cs="方正仿宋_GBK"/>
          <w:kern w:val="0"/>
          <w:sz w:val="32"/>
          <w:szCs w:val="32"/>
          <w:lang w:val="en-US" w:eastAsia="zh-CN"/>
        </w:rPr>
        <w:t>023-59295549。</w:t>
      </w:r>
    </w:p>
    <w:p w14:paraId="14CC65A1">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3"/>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14737" w:type="dxa"/>
        <w:tblInd w:w="0" w:type="dxa"/>
        <w:tblLayout w:type="fixed"/>
        <w:tblCellMar>
          <w:top w:w="0" w:type="dxa"/>
          <w:left w:w="0" w:type="dxa"/>
          <w:bottom w:w="0" w:type="dxa"/>
          <w:right w:w="0" w:type="dxa"/>
        </w:tblCellMar>
      </w:tblPr>
      <w:tblGrid>
        <w:gridCol w:w="4294"/>
        <w:gridCol w:w="3558"/>
        <w:gridCol w:w="4044"/>
        <w:gridCol w:w="2841"/>
      </w:tblGrid>
      <w:tr w14:paraId="3EE11969">
        <w:tblPrEx>
          <w:tblCellMar>
            <w:top w:w="0" w:type="dxa"/>
            <w:left w:w="0" w:type="dxa"/>
            <w:bottom w:w="0" w:type="dxa"/>
            <w:right w:w="0" w:type="dxa"/>
          </w:tblCellMar>
        </w:tblPrEx>
        <w:trPr>
          <w:trHeight w:val="232" w:hRule="atLeast"/>
        </w:trPr>
        <w:tc>
          <w:tcPr>
            <w:tcW w:w="14737" w:type="dxa"/>
            <w:gridSpan w:val="4"/>
            <w:tcBorders>
              <w:top w:val="nil"/>
              <w:left w:val="nil"/>
              <w:bottom w:val="nil"/>
              <w:right w:val="nil"/>
            </w:tcBorders>
            <w:shd w:val="clear" w:color="auto" w:fill="auto"/>
            <w:tcMar>
              <w:top w:w="15" w:type="dxa"/>
              <w:left w:w="15" w:type="dxa"/>
              <w:right w:w="15" w:type="dxa"/>
            </w:tcMar>
            <w:vAlign w:val="bottom"/>
          </w:tcPr>
          <w:p w14:paraId="012E6C92">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4469A5E4">
        <w:tblPrEx>
          <w:tblCellMar>
            <w:top w:w="0" w:type="dxa"/>
            <w:left w:w="0" w:type="dxa"/>
            <w:bottom w:w="0" w:type="dxa"/>
            <w:right w:w="0" w:type="dxa"/>
          </w:tblCellMar>
        </w:tblPrEx>
        <w:trPr>
          <w:trHeight w:val="232" w:hRule="atLeast"/>
        </w:trPr>
        <w:tc>
          <w:tcPr>
            <w:tcW w:w="4294" w:type="dxa"/>
            <w:tcBorders>
              <w:top w:val="nil"/>
              <w:left w:val="nil"/>
              <w:bottom w:val="nil"/>
              <w:right w:val="nil"/>
            </w:tcBorders>
            <w:shd w:val="clear" w:color="auto" w:fill="auto"/>
            <w:tcMar>
              <w:top w:w="15" w:type="dxa"/>
              <w:left w:w="15" w:type="dxa"/>
              <w:right w:w="15" w:type="dxa"/>
            </w:tcMar>
            <w:vAlign w:val="bottom"/>
          </w:tcPr>
          <w:p w14:paraId="316AF255">
            <w:pPr>
              <w:spacing w:line="200" w:lineRule="exact"/>
              <w:rPr>
                <w:rFonts w:hint="default" w:ascii="Arial" w:hAnsi="Arial" w:cs="Arial"/>
                <w:color w:val="000000"/>
                <w:sz w:val="20"/>
                <w:szCs w:val="20"/>
              </w:rPr>
            </w:pPr>
          </w:p>
        </w:tc>
        <w:tc>
          <w:tcPr>
            <w:tcW w:w="3558" w:type="dxa"/>
            <w:tcBorders>
              <w:top w:val="nil"/>
              <w:left w:val="nil"/>
              <w:bottom w:val="nil"/>
              <w:right w:val="nil"/>
            </w:tcBorders>
            <w:shd w:val="clear" w:color="auto" w:fill="auto"/>
            <w:tcMar>
              <w:top w:w="15" w:type="dxa"/>
              <w:left w:w="15" w:type="dxa"/>
              <w:right w:w="15" w:type="dxa"/>
            </w:tcMar>
            <w:vAlign w:val="bottom"/>
          </w:tcPr>
          <w:p w14:paraId="40FC36D0">
            <w:pPr>
              <w:spacing w:line="200" w:lineRule="exact"/>
              <w:jc w:val="right"/>
              <w:rPr>
                <w:rFonts w:hint="default" w:ascii="Arial" w:hAnsi="Arial" w:cs="Arial"/>
                <w:color w:val="000000"/>
                <w:sz w:val="20"/>
                <w:szCs w:val="20"/>
              </w:rPr>
            </w:pPr>
          </w:p>
        </w:tc>
        <w:tc>
          <w:tcPr>
            <w:tcW w:w="4044" w:type="dxa"/>
            <w:tcBorders>
              <w:top w:val="nil"/>
              <w:left w:val="nil"/>
              <w:bottom w:val="nil"/>
              <w:right w:val="nil"/>
            </w:tcBorders>
            <w:shd w:val="clear" w:color="auto" w:fill="auto"/>
            <w:tcMar>
              <w:top w:w="15" w:type="dxa"/>
              <w:left w:w="15" w:type="dxa"/>
              <w:right w:w="15" w:type="dxa"/>
            </w:tcMar>
            <w:vAlign w:val="bottom"/>
          </w:tcPr>
          <w:p w14:paraId="78579FD7">
            <w:pPr>
              <w:spacing w:line="200" w:lineRule="exact"/>
              <w:rPr>
                <w:rFonts w:hint="default" w:ascii="Arial" w:hAnsi="Arial" w:cs="Arial"/>
                <w:color w:val="000000"/>
                <w:sz w:val="20"/>
                <w:szCs w:val="20"/>
              </w:rPr>
            </w:pPr>
          </w:p>
        </w:tc>
        <w:tc>
          <w:tcPr>
            <w:tcW w:w="2841" w:type="dxa"/>
            <w:tcBorders>
              <w:top w:val="nil"/>
              <w:left w:val="nil"/>
              <w:bottom w:val="nil"/>
              <w:right w:val="nil"/>
            </w:tcBorders>
            <w:shd w:val="clear" w:color="auto" w:fill="auto"/>
            <w:tcMar>
              <w:top w:w="15" w:type="dxa"/>
              <w:left w:w="15" w:type="dxa"/>
              <w:right w:w="15" w:type="dxa"/>
            </w:tcMar>
            <w:vAlign w:val="bottom"/>
          </w:tcPr>
          <w:p w14:paraId="47A8769B">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7F1F96BF">
        <w:tblPrEx>
          <w:tblCellMar>
            <w:top w:w="0" w:type="dxa"/>
            <w:left w:w="0" w:type="dxa"/>
            <w:bottom w:w="0" w:type="dxa"/>
            <w:right w:w="0" w:type="dxa"/>
          </w:tblCellMar>
        </w:tblPrEx>
        <w:trPr>
          <w:trHeight w:val="232" w:hRule="atLeast"/>
        </w:trPr>
        <w:tc>
          <w:tcPr>
            <w:tcW w:w="7852" w:type="dxa"/>
            <w:gridSpan w:val="2"/>
            <w:tcBorders>
              <w:top w:val="nil"/>
              <w:left w:val="nil"/>
              <w:bottom w:val="nil"/>
              <w:right w:val="nil"/>
            </w:tcBorders>
            <w:shd w:val="clear" w:color="auto" w:fill="auto"/>
            <w:tcMar>
              <w:top w:w="15" w:type="dxa"/>
              <w:left w:w="15" w:type="dxa"/>
              <w:right w:w="15" w:type="dxa"/>
            </w:tcMar>
            <w:vAlign w:val="bottom"/>
          </w:tcPr>
          <w:p w14:paraId="56B417E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城口县双河乡卫生院</w:t>
            </w:r>
          </w:p>
        </w:tc>
        <w:tc>
          <w:tcPr>
            <w:tcW w:w="4044" w:type="dxa"/>
            <w:tcBorders>
              <w:top w:val="nil"/>
              <w:left w:val="nil"/>
              <w:bottom w:val="nil"/>
              <w:right w:val="nil"/>
            </w:tcBorders>
            <w:shd w:val="clear" w:color="auto" w:fill="auto"/>
            <w:tcMar>
              <w:top w:w="15" w:type="dxa"/>
              <w:left w:w="15" w:type="dxa"/>
              <w:right w:w="15" w:type="dxa"/>
            </w:tcMar>
            <w:vAlign w:val="bottom"/>
          </w:tcPr>
          <w:p w14:paraId="0F22EEC4">
            <w:pPr>
              <w:spacing w:line="200" w:lineRule="exact"/>
              <w:rPr>
                <w:rFonts w:hint="default" w:ascii="Arial" w:hAnsi="Arial" w:cs="Arial"/>
                <w:color w:val="000000"/>
                <w:sz w:val="22"/>
                <w:szCs w:val="22"/>
              </w:rPr>
            </w:pPr>
          </w:p>
        </w:tc>
        <w:tc>
          <w:tcPr>
            <w:tcW w:w="2841" w:type="dxa"/>
            <w:tcBorders>
              <w:top w:val="nil"/>
              <w:left w:val="nil"/>
              <w:bottom w:val="nil"/>
              <w:right w:val="nil"/>
            </w:tcBorders>
            <w:shd w:val="clear" w:color="auto" w:fill="auto"/>
            <w:tcMar>
              <w:top w:w="15" w:type="dxa"/>
              <w:left w:w="15" w:type="dxa"/>
              <w:right w:w="15" w:type="dxa"/>
            </w:tcMar>
            <w:vAlign w:val="bottom"/>
          </w:tcPr>
          <w:p w14:paraId="030371C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305FF74">
        <w:tblPrEx>
          <w:tblCellMar>
            <w:top w:w="0" w:type="dxa"/>
            <w:left w:w="0" w:type="dxa"/>
            <w:bottom w:w="0" w:type="dxa"/>
            <w:right w:w="0" w:type="dxa"/>
          </w:tblCellMar>
        </w:tblPrEx>
        <w:trPr>
          <w:trHeight w:val="243" w:hRule="atLeast"/>
        </w:trPr>
        <w:tc>
          <w:tcPr>
            <w:tcW w:w="7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87758">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688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FFD9B8B">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72B7905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33916">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6F49BC">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3AB2D7">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ADD3DF">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01C288D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81A3A">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48DF4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258.30</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AB67BC">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A63685">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0.76</w:t>
            </w:r>
            <w:r>
              <w:rPr>
                <w:rFonts w:ascii="Times New Roman" w:hAnsi="Times New Roman"/>
                <w:color w:val="000000"/>
                <w:sz w:val="20"/>
                <w:u w:color="auto"/>
              </w:rPr>
              <w:t xml:space="preserve"> </w:t>
            </w:r>
          </w:p>
        </w:tc>
      </w:tr>
      <w:tr w14:paraId="437B52A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86F4D">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73B8D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B66C90">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D8B66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95D556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D0CAD">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83D2C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5F2EE3">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754AF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B5C5DB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FFFBB">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3A9EE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A051A9">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3252D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4D88AA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A8280">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29461F">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369.94</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A3CAAA">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886BA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847F74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7E749">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62045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D3FA2E">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C19C5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3E1A68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56A2C">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C620A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1EA5F8">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1146C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C8286E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8B6">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3558" w:type="dxa"/>
            <w:tcBorders>
              <w:top w:val="nil"/>
              <w:left w:val="nil"/>
              <w:bottom w:val="nil"/>
              <w:right w:val="single" w:color="000000" w:sz="4" w:space="0"/>
            </w:tcBorders>
            <w:shd w:val="clear" w:color="auto" w:fill="auto"/>
            <w:tcMar>
              <w:top w:w="15" w:type="dxa"/>
              <w:left w:w="15" w:type="dxa"/>
              <w:right w:w="15" w:type="dxa"/>
            </w:tcMar>
            <w:vAlign w:val="center"/>
          </w:tcPr>
          <w:p w14:paraId="5478AFE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C0DBF3">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29E15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25.70</w:t>
            </w:r>
            <w:r>
              <w:rPr>
                <w:rFonts w:ascii="Times New Roman" w:hAnsi="Times New Roman"/>
                <w:color w:val="000000"/>
                <w:sz w:val="20"/>
                <w:u w:color="auto"/>
              </w:rPr>
              <w:t xml:space="preserve"> </w:t>
            </w:r>
          </w:p>
        </w:tc>
      </w:tr>
      <w:tr w14:paraId="2C93EE1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C492">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F3A3815">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837225">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12031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592.49</w:t>
            </w:r>
            <w:r>
              <w:rPr>
                <w:rFonts w:ascii="Times New Roman" w:hAnsi="Times New Roman"/>
                <w:color w:val="000000"/>
                <w:sz w:val="20"/>
                <w:u w:color="auto"/>
              </w:rPr>
              <w:t xml:space="preserve"> </w:t>
            </w:r>
          </w:p>
        </w:tc>
      </w:tr>
      <w:tr w14:paraId="331FF94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4E612">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77FB4DC">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7980BC">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A67E5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1E17BA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2DC13">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F119B90">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0D206B">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A02B6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BCB054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99B09">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1BC122B">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9FB30B">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738BC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1D5075F">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2982D">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3E65B">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810778">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0DDD5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0E938A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9D92C">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4FF321">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A6184F">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D9A0A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D3EE13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70D09">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EADBA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85BDCF">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72D31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B4C53F5">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5B797">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095506">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12C8BF">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7B621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47DDF90">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D03C6">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5834F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D85026">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A027C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FD67627">
        <w:tblPrEx>
          <w:tblCellMar>
            <w:top w:w="0" w:type="dxa"/>
            <w:left w:w="0" w:type="dxa"/>
            <w:bottom w:w="0" w:type="dxa"/>
            <w:right w:w="0" w:type="dxa"/>
          </w:tblCellMar>
        </w:tblPrEx>
        <w:trPr>
          <w:trHeight w:val="90"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B72E4">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B79F0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C6D1E0">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8CA8C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59099C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E5113">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AC1B30">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DF2123">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EE0EE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9.40</w:t>
            </w:r>
            <w:r>
              <w:rPr>
                <w:rFonts w:ascii="Times New Roman" w:hAnsi="Times New Roman"/>
                <w:color w:val="000000"/>
                <w:sz w:val="20"/>
                <w:u w:color="auto"/>
              </w:rPr>
              <w:t xml:space="preserve"> </w:t>
            </w:r>
          </w:p>
        </w:tc>
      </w:tr>
      <w:tr w14:paraId="3C8F09F1">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C82F6">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412673">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A472DD">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7A48A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BBCF11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A35A1">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D55E3F">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5FB6E1">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DD889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14183B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34A50">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8618A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7C44F5">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B9470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4C92AF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3EB1A">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DAF98D">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65ACA8">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6CB33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D050B6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3607A">
            <w:pPr>
              <w:spacing w:line="240" w:lineRule="exact"/>
              <w:jc w:val="center"/>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22F886">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193B64">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19B75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44919EC">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7C5C1">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594EF8">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7EAE61">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5E6C5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D40C09C">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EC83C">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28B74B">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19CF85">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FFA87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210D366">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6E1FE">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4AD5FF">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628.34</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C78030">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55112F">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628.34</w:t>
            </w:r>
            <w:r>
              <w:rPr>
                <w:rFonts w:ascii="Times New Roman" w:hAnsi="Times New Roman"/>
                <w:color w:val="000000"/>
                <w:sz w:val="20"/>
                <w:u w:color="auto"/>
              </w:rPr>
              <w:t xml:space="preserve"> </w:t>
            </w:r>
          </w:p>
        </w:tc>
      </w:tr>
      <w:tr w14:paraId="48E35CF2">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C52BB">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7A8B4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383A9E">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FD3A6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5B0E5FC">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96330">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30DE5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F34264">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2841"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3D2DF73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02C75AC">
        <w:tblPrEx>
          <w:tblCellMar>
            <w:top w:w="0" w:type="dxa"/>
            <w:left w:w="0" w:type="dxa"/>
            <w:bottom w:w="0" w:type="dxa"/>
            <w:right w:w="0" w:type="dxa"/>
          </w:tblCellMar>
        </w:tblPrEx>
        <w:trPr>
          <w:trHeight w:val="25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BBD6C">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532D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628.34</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0FF6CC3F">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28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1C2D3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628.34</w:t>
            </w:r>
            <w:r>
              <w:rPr>
                <w:rFonts w:ascii="Times New Roman" w:hAnsi="Times New Roman"/>
                <w:color w:val="000000"/>
                <w:sz w:val="20"/>
                <w:u w:color="auto"/>
              </w:rPr>
              <w:t xml:space="preserve"> </w:t>
            </w:r>
          </w:p>
        </w:tc>
      </w:tr>
    </w:tbl>
    <w:p w14:paraId="7386A98E">
      <w:pPr>
        <w:rPr>
          <w:rFonts w:hint="default" w:cs="宋体"/>
          <w:sz w:val="21"/>
          <w:szCs w:val="21"/>
        </w:rPr>
      </w:pPr>
    </w:p>
    <w:p w14:paraId="0DED28BE">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15503" w:type="dxa"/>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6958F4BE">
        <w:tblPrEx>
          <w:tblCellMar>
            <w:top w:w="0" w:type="dxa"/>
            <w:left w:w="0" w:type="dxa"/>
            <w:bottom w:w="0" w:type="dxa"/>
            <w:right w:w="0" w:type="dxa"/>
          </w:tblCellMar>
        </w:tblPrEx>
        <w:trPr>
          <w:trHeight w:val="641" w:hRule="atLeast"/>
        </w:trPr>
        <w:tc>
          <w:tcPr>
            <w:tcW w:w="15503" w:type="dxa"/>
            <w:gridSpan w:val="10"/>
            <w:tcBorders>
              <w:top w:val="nil"/>
              <w:left w:val="nil"/>
              <w:bottom w:val="nil"/>
              <w:right w:val="nil"/>
            </w:tcBorders>
            <w:shd w:val="clear" w:color="auto" w:fill="auto"/>
            <w:tcMar>
              <w:top w:w="15" w:type="dxa"/>
              <w:left w:w="15" w:type="dxa"/>
              <w:right w:w="15" w:type="dxa"/>
            </w:tcMar>
            <w:vAlign w:val="bottom"/>
          </w:tcPr>
          <w:p w14:paraId="3A7BE8A2">
            <w:pPr>
              <w:jc w:val="center"/>
              <w:textAlignment w:val="bottom"/>
              <w:rPr>
                <w:rFonts w:hint="default" w:cs="宋体"/>
                <w:b/>
                <w:color w:val="000000"/>
                <w:sz w:val="32"/>
                <w:szCs w:val="32"/>
              </w:rPr>
            </w:pPr>
            <w:r>
              <w:rPr>
                <w:rFonts w:cs="宋体"/>
                <w:b/>
                <w:color w:val="000000"/>
                <w:sz w:val="32"/>
                <w:szCs w:val="32"/>
              </w:rPr>
              <w:t>收入决算表</w:t>
            </w:r>
          </w:p>
        </w:tc>
      </w:tr>
      <w:tr w14:paraId="13206BE7">
        <w:tblPrEx>
          <w:tblCellMar>
            <w:top w:w="0" w:type="dxa"/>
            <w:left w:w="0" w:type="dxa"/>
            <w:bottom w:w="0" w:type="dxa"/>
            <w:right w:w="0" w:type="dxa"/>
          </w:tblCellMar>
        </w:tblPrEx>
        <w:trPr>
          <w:trHeight w:val="328" w:hRule="atLeast"/>
        </w:trPr>
        <w:tc>
          <w:tcPr>
            <w:tcW w:w="5931" w:type="dxa"/>
            <w:gridSpan w:val="3"/>
            <w:vMerge w:val="restart"/>
            <w:tcBorders>
              <w:top w:val="nil"/>
              <w:left w:val="nil"/>
              <w:right w:val="nil"/>
            </w:tcBorders>
            <w:shd w:val="clear" w:color="auto" w:fill="auto"/>
            <w:tcMar>
              <w:top w:w="15" w:type="dxa"/>
              <w:left w:w="15" w:type="dxa"/>
              <w:right w:w="15" w:type="dxa"/>
            </w:tcMar>
            <w:vAlign w:val="bottom"/>
          </w:tcPr>
          <w:p w14:paraId="3FEE7B36">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城口县双河乡卫生院</w:t>
            </w:r>
          </w:p>
        </w:tc>
        <w:tc>
          <w:tcPr>
            <w:tcW w:w="1451" w:type="dxa"/>
            <w:tcBorders>
              <w:top w:val="nil"/>
              <w:left w:val="nil"/>
              <w:bottom w:val="nil"/>
              <w:right w:val="nil"/>
            </w:tcBorders>
            <w:shd w:val="clear" w:color="auto" w:fill="auto"/>
            <w:tcMar>
              <w:top w:w="15" w:type="dxa"/>
              <w:left w:w="15" w:type="dxa"/>
              <w:right w:w="15" w:type="dxa"/>
            </w:tcMar>
            <w:vAlign w:val="bottom"/>
          </w:tcPr>
          <w:p w14:paraId="7457D55F">
            <w:pPr>
              <w:rPr>
                <w:rFonts w:hint="default" w:cs="宋体"/>
                <w:color w:val="000000"/>
                <w:sz w:val="20"/>
                <w:szCs w:val="20"/>
              </w:rPr>
            </w:pPr>
          </w:p>
        </w:tc>
        <w:tc>
          <w:tcPr>
            <w:tcW w:w="1256" w:type="dxa"/>
            <w:tcBorders>
              <w:top w:val="nil"/>
              <w:left w:val="nil"/>
              <w:bottom w:val="nil"/>
              <w:right w:val="nil"/>
            </w:tcBorders>
            <w:shd w:val="clear" w:color="auto" w:fill="auto"/>
            <w:tcMar>
              <w:top w:w="15" w:type="dxa"/>
              <w:left w:w="15" w:type="dxa"/>
              <w:right w:w="15" w:type="dxa"/>
            </w:tcMar>
            <w:vAlign w:val="bottom"/>
          </w:tcPr>
          <w:p w14:paraId="0FD15E37">
            <w:pPr>
              <w:rPr>
                <w:rFonts w:hint="default" w:cs="宋体"/>
                <w:color w:val="000000"/>
                <w:sz w:val="20"/>
                <w:szCs w:val="20"/>
              </w:rPr>
            </w:pPr>
          </w:p>
        </w:tc>
        <w:tc>
          <w:tcPr>
            <w:tcW w:w="1438" w:type="dxa"/>
            <w:tcBorders>
              <w:top w:val="nil"/>
              <w:left w:val="nil"/>
              <w:bottom w:val="nil"/>
              <w:right w:val="nil"/>
            </w:tcBorders>
            <w:shd w:val="clear" w:color="auto" w:fill="auto"/>
            <w:tcMar>
              <w:top w:w="15" w:type="dxa"/>
              <w:left w:w="15" w:type="dxa"/>
              <w:right w:w="15" w:type="dxa"/>
            </w:tcMar>
            <w:vAlign w:val="bottom"/>
          </w:tcPr>
          <w:p w14:paraId="756E979E">
            <w:pPr>
              <w:rPr>
                <w:rFonts w:hint="default" w:cs="宋体"/>
                <w:color w:val="000000"/>
                <w:sz w:val="20"/>
                <w:szCs w:val="20"/>
              </w:rPr>
            </w:pPr>
          </w:p>
        </w:tc>
        <w:tc>
          <w:tcPr>
            <w:tcW w:w="1459" w:type="dxa"/>
            <w:tcBorders>
              <w:top w:val="nil"/>
              <w:left w:val="nil"/>
              <w:bottom w:val="nil"/>
              <w:right w:val="nil"/>
            </w:tcBorders>
            <w:shd w:val="clear" w:color="auto" w:fill="auto"/>
            <w:tcMar>
              <w:top w:w="15" w:type="dxa"/>
              <w:left w:w="15" w:type="dxa"/>
              <w:right w:w="15" w:type="dxa"/>
            </w:tcMar>
            <w:vAlign w:val="bottom"/>
          </w:tcPr>
          <w:p w14:paraId="2E0C1136">
            <w:pPr>
              <w:rPr>
                <w:rFonts w:hint="default" w:cs="宋体"/>
                <w:color w:val="000000"/>
                <w:sz w:val="20"/>
                <w:szCs w:val="20"/>
              </w:rPr>
            </w:pPr>
          </w:p>
        </w:tc>
        <w:tc>
          <w:tcPr>
            <w:tcW w:w="1296" w:type="dxa"/>
            <w:tcBorders>
              <w:top w:val="nil"/>
              <w:left w:val="nil"/>
              <w:bottom w:val="nil"/>
              <w:right w:val="nil"/>
            </w:tcBorders>
            <w:shd w:val="clear" w:color="auto" w:fill="auto"/>
            <w:tcMar>
              <w:top w:w="15" w:type="dxa"/>
              <w:left w:w="15" w:type="dxa"/>
              <w:right w:w="15" w:type="dxa"/>
            </w:tcMar>
            <w:vAlign w:val="bottom"/>
          </w:tcPr>
          <w:p w14:paraId="0DE8D786">
            <w:pPr>
              <w:rPr>
                <w:rFonts w:hint="default" w:cs="宋体"/>
                <w:color w:val="000000"/>
                <w:sz w:val="20"/>
                <w:szCs w:val="20"/>
              </w:rPr>
            </w:pPr>
          </w:p>
        </w:tc>
        <w:tc>
          <w:tcPr>
            <w:tcW w:w="1350" w:type="dxa"/>
            <w:tcBorders>
              <w:top w:val="nil"/>
              <w:left w:val="nil"/>
              <w:bottom w:val="nil"/>
              <w:right w:val="nil"/>
            </w:tcBorders>
            <w:shd w:val="clear" w:color="auto" w:fill="auto"/>
            <w:tcMar>
              <w:top w:w="15" w:type="dxa"/>
              <w:left w:w="15" w:type="dxa"/>
              <w:right w:w="15" w:type="dxa"/>
            </w:tcMar>
            <w:vAlign w:val="bottom"/>
          </w:tcPr>
          <w:p w14:paraId="43BDDBF2">
            <w:pPr>
              <w:rPr>
                <w:rFonts w:hint="default" w:cs="宋体"/>
                <w:color w:val="000000"/>
                <w:sz w:val="20"/>
                <w:szCs w:val="20"/>
              </w:rPr>
            </w:pPr>
          </w:p>
        </w:tc>
        <w:tc>
          <w:tcPr>
            <w:tcW w:w="1322" w:type="dxa"/>
            <w:tcBorders>
              <w:top w:val="nil"/>
              <w:left w:val="nil"/>
              <w:bottom w:val="nil"/>
              <w:right w:val="nil"/>
            </w:tcBorders>
            <w:shd w:val="clear" w:color="auto" w:fill="auto"/>
            <w:tcMar>
              <w:top w:w="15" w:type="dxa"/>
              <w:left w:w="15" w:type="dxa"/>
              <w:right w:w="15" w:type="dxa"/>
            </w:tcMar>
            <w:vAlign w:val="bottom"/>
          </w:tcPr>
          <w:p w14:paraId="3E52752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222003D1">
        <w:tblPrEx>
          <w:tblCellMar>
            <w:top w:w="0" w:type="dxa"/>
            <w:left w:w="0" w:type="dxa"/>
            <w:bottom w:w="0" w:type="dxa"/>
            <w:right w:w="0" w:type="dxa"/>
          </w:tblCellMar>
        </w:tblPrEx>
        <w:trPr>
          <w:trHeight w:val="328" w:hRule="atLeast"/>
        </w:trPr>
        <w:tc>
          <w:tcPr>
            <w:tcW w:w="5931" w:type="dxa"/>
            <w:gridSpan w:val="3"/>
            <w:vMerge w:val="continue"/>
            <w:tcBorders>
              <w:left w:val="nil"/>
              <w:bottom w:val="nil"/>
              <w:right w:val="nil"/>
            </w:tcBorders>
            <w:shd w:val="clear" w:color="auto" w:fill="auto"/>
            <w:tcMar>
              <w:top w:w="15" w:type="dxa"/>
              <w:left w:w="15" w:type="dxa"/>
              <w:right w:w="15" w:type="dxa"/>
            </w:tcMar>
            <w:vAlign w:val="bottom"/>
          </w:tcPr>
          <w:p w14:paraId="0F31F385">
            <w:pPr>
              <w:rPr>
                <w:rFonts w:hint="default" w:cs="宋体"/>
                <w:color w:val="000000"/>
                <w:sz w:val="20"/>
                <w:szCs w:val="20"/>
              </w:rPr>
            </w:pPr>
          </w:p>
        </w:tc>
        <w:tc>
          <w:tcPr>
            <w:tcW w:w="1451" w:type="dxa"/>
            <w:tcBorders>
              <w:top w:val="nil"/>
              <w:left w:val="nil"/>
              <w:bottom w:val="nil"/>
              <w:right w:val="nil"/>
            </w:tcBorders>
            <w:shd w:val="clear" w:color="auto" w:fill="auto"/>
            <w:tcMar>
              <w:top w:w="15" w:type="dxa"/>
              <w:left w:w="15" w:type="dxa"/>
              <w:right w:w="15" w:type="dxa"/>
            </w:tcMar>
            <w:vAlign w:val="bottom"/>
          </w:tcPr>
          <w:p w14:paraId="06401B25">
            <w:pPr>
              <w:rPr>
                <w:rFonts w:hint="default" w:cs="宋体"/>
                <w:color w:val="000000"/>
                <w:sz w:val="20"/>
                <w:szCs w:val="20"/>
              </w:rPr>
            </w:pPr>
          </w:p>
        </w:tc>
        <w:tc>
          <w:tcPr>
            <w:tcW w:w="1256" w:type="dxa"/>
            <w:tcBorders>
              <w:top w:val="nil"/>
              <w:left w:val="nil"/>
              <w:bottom w:val="nil"/>
              <w:right w:val="nil"/>
            </w:tcBorders>
            <w:shd w:val="clear" w:color="auto" w:fill="auto"/>
            <w:tcMar>
              <w:top w:w="15" w:type="dxa"/>
              <w:left w:w="15" w:type="dxa"/>
              <w:right w:w="15" w:type="dxa"/>
            </w:tcMar>
            <w:vAlign w:val="bottom"/>
          </w:tcPr>
          <w:p w14:paraId="15E541D1">
            <w:pPr>
              <w:rPr>
                <w:rFonts w:hint="default" w:cs="宋体"/>
                <w:color w:val="000000"/>
                <w:sz w:val="20"/>
                <w:szCs w:val="20"/>
              </w:rPr>
            </w:pPr>
          </w:p>
        </w:tc>
        <w:tc>
          <w:tcPr>
            <w:tcW w:w="1438" w:type="dxa"/>
            <w:tcBorders>
              <w:top w:val="nil"/>
              <w:left w:val="nil"/>
              <w:bottom w:val="nil"/>
              <w:right w:val="nil"/>
            </w:tcBorders>
            <w:shd w:val="clear" w:color="auto" w:fill="auto"/>
            <w:tcMar>
              <w:top w:w="15" w:type="dxa"/>
              <w:left w:w="15" w:type="dxa"/>
              <w:right w:w="15" w:type="dxa"/>
            </w:tcMar>
            <w:vAlign w:val="bottom"/>
          </w:tcPr>
          <w:p w14:paraId="54BC11BE">
            <w:pPr>
              <w:rPr>
                <w:rFonts w:hint="default" w:cs="宋体"/>
                <w:color w:val="000000"/>
                <w:sz w:val="20"/>
                <w:szCs w:val="20"/>
              </w:rPr>
            </w:pPr>
          </w:p>
        </w:tc>
        <w:tc>
          <w:tcPr>
            <w:tcW w:w="1459" w:type="dxa"/>
            <w:tcBorders>
              <w:top w:val="nil"/>
              <w:left w:val="nil"/>
              <w:bottom w:val="nil"/>
              <w:right w:val="nil"/>
            </w:tcBorders>
            <w:shd w:val="clear" w:color="auto" w:fill="auto"/>
            <w:tcMar>
              <w:top w:w="15" w:type="dxa"/>
              <w:left w:w="15" w:type="dxa"/>
              <w:right w:w="15" w:type="dxa"/>
            </w:tcMar>
            <w:vAlign w:val="bottom"/>
          </w:tcPr>
          <w:p w14:paraId="1E565126">
            <w:pPr>
              <w:rPr>
                <w:rFonts w:hint="default" w:cs="宋体"/>
                <w:color w:val="000000"/>
                <w:sz w:val="20"/>
                <w:szCs w:val="20"/>
              </w:rPr>
            </w:pPr>
          </w:p>
        </w:tc>
        <w:tc>
          <w:tcPr>
            <w:tcW w:w="1296" w:type="dxa"/>
            <w:tcBorders>
              <w:top w:val="nil"/>
              <w:left w:val="nil"/>
              <w:bottom w:val="nil"/>
              <w:right w:val="nil"/>
            </w:tcBorders>
            <w:shd w:val="clear" w:color="auto" w:fill="auto"/>
            <w:tcMar>
              <w:top w:w="15" w:type="dxa"/>
              <w:left w:w="15" w:type="dxa"/>
              <w:right w:w="15" w:type="dxa"/>
            </w:tcMar>
            <w:vAlign w:val="bottom"/>
          </w:tcPr>
          <w:p w14:paraId="77FE2DEE">
            <w:pPr>
              <w:rPr>
                <w:rFonts w:hint="default" w:cs="宋体"/>
                <w:color w:val="000000"/>
                <w:sz w:val="20"/>
                <w:szCs w:val="20"/>
              </w:rPr>
            </w:pPr>
          </w:p>
        </w:tc>
        <w:tc>
          <w:tcPr>
            <w:tcW w:w="1350" w:type="dxa"/>
            <w:tcBorders>
              <w:top w:val="nil"/>
              <w:left w:val="nil"/>
              <w:bottom w:val="nil"/>
              <w:right w:val="nil"/>
            </w:tcBorders>
            <w:shd w:val="clear" w:color="auto" w:fill="auto"/>
            <w:tcMar>
              <w:top w:w="15" w:type="dxa"/>
              <w:left w:w="15" w:type="dxa"/>
              <w:right w:w="15" w:type="dxa"/>
            </w:tcMar>
            <w:vAlign w:val="bottom"/>
          </w:tcPr>
          <w:p w14:paraId="29427B7D">
            <w:pPr>
              <w:rPr>
                <w:rFonts w:hint="default" w:cs="宋体"/>
                <w:color w:val="000000"/>
                <w:sz w:val="20"/>
                <w:szCs w:val="20"/>
              </w:rPr>
            </w:pPr>
          </w:p>
        </w:tc>
        <w:tc>
          <w:tcPr>
            <w:tcW w:w="1322" w:type="dxa"/>
            <w:tcBorders>
              <w:top w:val="nil"/>
              <w:left w:val="nil"/>
              <w:bottom w:val="nil"/>
              <w:right w:val="nil"/>
            </w:tcBorders>
            <w:shd w:val="clear" w:color="auto" w:fill="auto"/>
            <w:tcMar>
              <w:top w:w="15" w:type="dxa"/>
              <w:left w:w="15" w:type="dxa"/>
              <w:right w:w="15" w:type="dxa"/>
            </w:tcMar>
            <w:vAlign w:val="bottom"/>
          </w:tcPr>
          <w:p w14:paraId="2F48AE9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B9D782C">
        <w:tblPrEx>
          <w:tblCellMar>
            <w:top w:w="0" w:type="dxa"/>
            <w:left w:w="0" w:type="dxa"/>
            <w:bottom w:w="0" w:type="dxa"/>
            <w:right w:w="0" w:type="dxa"/>
          </w:tblCellMar>
        </w:tblPrEx>
        <w:trPr>
          <w:trHeight w:val="431" w:hRule="atLeast"/>
        </w:trPr>
        <w:tc>
          <w:tcPr>
            <w:tcW w:w="434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bottom"/>
          </w:tcPr>
          <w:p w14:paraId="0343CDB0">
            <w:pPr>
              <w:jc w:val="center"/>
              <w:textAlignment w:val="bottom"/>
              <w:rPr>
                <w:rFonts w:hint="default" w:cs="宋体"/>
                <w:b/>
                <w:color w:val="000000"/>
                <w:sz w:val="20"/>
                <w:szCs w:val="20"/>
              </w:rPr>
            </w:pPr>
            <w:r>
              <w:rPr>
                <w:rFonts w:cs="宋体"/>
                <w:b/>
                <w:color w:val="000000"/>
                <w:sz w:val="20"/>
                <w:szCs w:val="20"/>
              </w:rPr>
              <w:t>项目</w:t>
            </w:r>
          </w:p>
        </w:tc>
        <w:tc>
          <w:tcPr>
            <w:tcW w:w="15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45FD8">
            <w:pPr>
              <w:jc w:val="center"/>
              <w:textAlignment w:val="center"/>
              <w:rPr>
                <w:rFonts w:hint="default" w:cs="宋体"/>
                <w:b/>
                <w:color w:val="000000"/>
                <w:sz w:val="20"/>
                <w:szCs w:val="20"/>
              </w:rPr>
            </w:pPr>
            <w:r>
              <w:rPr>
                <w:rFonts w:cs="宋体"/>
                <w:b/>
                <w:color w:val="000000"/>
                <w:sz w:val="20"/>
                <w:szCs w:val="20"/>
              </w:rPr>
              <w:t>本年收入合计</w:t>
            </w: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DE737">
            <w:pPr>
              <w:jc w:val="center"/>
              <w:textAlignment w:val="center"/>
              <w:rPr>
                <w:rFonts w:hint="default" w:cs="宋体"/>
                <w:b/>
                <w:color w:val="000000"/>
                <w:sz w:val="20"/>
                <w:szCs w:val="20"/>
              </w:rPr>
            </w:pPr>
            <w:r>
              <w:rPr>
                <w:rFonts w:cs="宋体"/>
                <w:b/>
                <w:color w:val="000000"/>
                <w:sz w:val="20"/>
                <w:szCs w:val="20"/>
              </w:rPr>
              <w:t>财政拨款收入</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62380">
            <w:pPr>
              <w:jc w:val="center"/>
              <w:textAlignment w:val="center"/>
              <w:rPr>
                <w:rFonts w:hint="default" w:cs="宋体"/>
                <w:b/>
                <w:color w:val="000000"/>
                <w:sz w:val="20"/>
                <w:szCs w:val="20"/>
              </w:rPr>
            </w:pPr>
            <w:r>
              <w:rPr>
                <w:rFonts w:cs="宋体"/>
                <w:b/>
                <w:color w:val="000000"/>
                <w:sz w:val="20"/>
                <w:szCs w:val="20"/>
              </w:rPr>
              <w:t>上级补助收入</w:t>
            </w:r>
          </w:p>
        </w:tc>
        <w:tc>
          <w:tcPr>
            <w:tcW w:w="28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DB877F2">
            <w:pPr>
              <w:jc w:val="center"/>
              <w:textAlignment w:val="bottom"/>
              <w:rPr>
                <w:rFonts w:hint="default" w:cs="宋体"/>
                <w:b/>
                <w:color w:val="000000"/>
                <w:sz w:val="20"/>
                <w:szCs w:val="20"/>
              </w:rPr>
            </w:pPr>
            <w:r>
              <w:rPr>
                <w:rFonts w:cs="宋体"/>
                <w:b/>
                <w:color w:val="000000"/>
                <w:sz w:val="20"/>
                <w:szCs w:val="20"/>
              </w:rPr>
              <w:t>事业收入</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D44CB">
            <w:pPr>
              <w:jc w:val="center"/>
              <w:textAlignment w:val="center"/>
              <w:rPr>
                <w:rFonts w:hint="default" w:cs="宋体"/>
                <w:b/>
                <w:color w:val="000000"/>
                <w:sz w:val="20"/>
                <w:szCs w:val="20"/>
              </w:rPr>
            </w:pPr>
            <w:r>
              <w:rPr>
                <w:rFonts w:cs="宋体"/>
                <w:b/>
                <w:color w:val="000000"/>
                <w:sz w:val="20"/>
                <w:szCs w:val="20"/>
              </w:rPr>
              <w:t>经营收入</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C620B">
            <w:pPr>
              <w:jc w:val="center"/>
              <w:textAlignment w:val="center"/>
              <w:rPr>
                <w:rFonts w:hint="default" w:cs="宋体"/>
                <w:b/>
                <w:color w:val="000000"/>
                <w:sz w:val="20"/>
                <w:szCs w:val="20"/>
              </w:rPr>
            </w:pPr>
            <w:r>
              <w:rPr>
                <w:rFonts w:cs="宋体"/>
                <w:b/>
                <w:color w:val="000000"/>
                <w:sz w:val="20"/>
                <w:szCs w:val="20"/>
              </w:rPr>
              <w:t>附属单位上缴收入</w:t>
            </w:r>
          </w:p>
        </w:tc>
        <w:tc>
          <w:tcPr>
            <w:tcW w:w="1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6278C">
            <w:pPr>
              <w:jc w:val="center"/>
              <w:textAlignment w:val="center"/>
              <w:rPr>
                <w:rFonts w:hint="default" w:cs="宋体"/>
                <w:b/>
                <w:color w:val="000000"/>
                <w:sz w:val="20"/>
                <w:szCs w:val="20"/>
              </w:rPr>
            </w:pPr>
            <w:r>
              <w:rPr>
                <w:rFonts w:cs="宋体"/>
                <w:b/>
                <w:color w:val="000000"/>
                <w:sz w:val="20"/>
                <w:szCs w:val="20"/>
              </w:rPr>
              <w:t>其他收入</w:t>
            </w:r>
          </w:p>
        </w:tc>
      </w:tr>
      <w:tr w14:paraId="57387264">
        <w:tblPrEx>
          <w:tblCellMar>
            <w:top w:w="0" w:type="dxa"/>
            <w:left w:w="0" w:type="dxa"/>
            <w:bottom w:w="0" w:type="dxa"/>
            <w:right w:w="0" w:type="dxa"/>
          </w:tblCellMar>
        </w:tblPrEx>
        <w:trPr>
          <w:trHeight w:val="334" w:hRule="atLeast"/>
        </w:trPr>
        <w:tc>
          <w:tcPr>
            <w:tcW w:w="143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8D176">
            <w:pPr>
              <w:jc w:val="center"/>
              <w:textAlignment w:val="center"/>
              <w:rPr>
                <w:rFonts w:hint="default" w:cs="宋体"/>
                <w:b/>
                <w:color w:val="000000"/>
                <w:sz w:val="20"/>
                <w:szCs w:val="20"/>
              </w:rPr>
            </w:pPr>
            <w:r>
              <w:rPr>
                <w:rFonts w:cs="宋体"/>
                <w:b/>
                <w:color w:val="000000"/>
                <w:sz w:val="20"/>
                <w:szCs w:val="20"/>
              </w:rPr>
              <w:t>功能分类科目编码</w:t>
            </w:r>
          </w:p>
        </w:tc>
        <w:tc>
          <w:tcPr>
            <w:tcW w:w="2919" w:type="dxa"/>
            <w:vMerge w:val="restart"/>
            <w:tcBorders>
              <w:top w:val="nil"/>
              <w:left w:val="nil"/>
              <w:bottom w:val="single" w:color="000000" w:sz="4" w:space="0"/>
              <w:right w:val="nil"/>
            </w:tcBorders>
            <w:shd w:val="clear" w:color="auto" w:fill="auto"/>
            <w:tcMar>
              <w:top w:w="15" w:type="dxa"/>
              <w:left w:w="15" w:type="dxa"/>
              <w:right w:w="15" w:type="dxa"/>
            </w:tcMar>
            <w:vAlign w:val="center"/>
          </w:tcPr>
          <w:p w14:paraId="08514D36">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C79B7">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449E1">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AD8F3">
            <w:pPr>
              <w:jc w:val="center"/>
              <w:rPr>
                <w:rFonts w:hint="default" w:cs="宋体"/>
                <w:b/>
                <w:color w:val="000000"/>
                <w:sz w:val="20"/>
                <w:szCs w:val="20"/>
              </w:rPr>
            </w:pP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75003">
            <w:pPr>
              <w:jc w:val="center"/>
              <w:textAlignment w:val="center"/>
              <w:rPr>
                <w:rFonts w:hint="default" w:cs="宋体"/>
                <w:b/>
                <w:color w:val="000000"/>
                <w:sz w:val="20"/>
                <w:szCs w:val="20"/>
              </w:rPr>
            </w:pPr>
            <w:r>
              <w:rPr>
                <w:rFonts w:cs="宋体"/>
                <w:b/>
                <w:color w:val="000000"/>
                <w:sz w:val="20"/>
                <w:szCs w:val="20"/>
              </w:rPr>
              <w:t>小计</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B147C">
            <w:pPr>
              <w:jc w:val="center"/>
              <w:textAlignment w:val="center"/>
              <w:rPr>
                <w:rFonts w:hint="default" w:cs="宋体"/>
                <w:b/>
                <w:color w:val="000000"/>
                <w:sz w:val="20"/>
                <w:szCs w:val="20"/>
              </w:rPr>
            </w:pPr>
            <w:r>
              <w:rPr>
                <w:rFonts w:cs="宋体"/>
                <w:b/>
                <w:color w:val="000000"/>
                <w:sz w:val="20"/>
                <w:szCs w:val="20"/>
              </w:rPr>
              <w:t>其中：教育收费</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0B17E">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FEC26">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2734B">
            <w:pPr>
              <w:jc w:val="center"/>
              <w:rPr>
                <w:rFonts w:hint="default" w:cs="宋体"/>
                <w:b/>
                <w:color w:val="000000"/>
                <w:sz w:val="20"/>
                <w:szCs w:val="20"/>
              </w:rPr>
            </w:pPr>
          </w:p>
        </w:tc>
      </w:tr>
      <w:tr w14:paraId="58A8D8C6">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28636">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28C3548B">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04B3D">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49A4C">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E4F37">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5100A">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09D07">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30E25">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C72D5">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4DBF9">
            <w:pPr>
              <w:jc w:val="center"/>
              <w:rPr>
                <w:rFonts w:hint="default" w:cs="宋体"/>
                <w:b/>
                <w:color w:val="000000"/>
                <w:sz w:val="20"/>
                <w:szCs w:val="20"/>
              </w:rPr>
            </w:pPr>
          </w:p>
        </w:tc>
      </w:tr>
      <w:tr w14:paraId="47FDA59D">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507BA">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0E8181EC">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53733">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D1AE8">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F762D">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0F413">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DAC66">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C98C7">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A30D0">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AF9F7">
            <w:pPr>
              <w:jc w:val="center"/>
              <w:rPr>
                <w:rFonts w:hint="default" w:cs="宋体"/>
                <w:b/>
                <w:color w:val="000000"/>
                <w:sz w:val="20"/>
                <w:szCs w:val="20"/>
              </w:rPr>
            </w:pPr>
          </w:p>
        </w:tc>
      </w:tr>
      <w:tr w14:paraId="5D4EC588">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99EC8">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35A0B0C6">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7724F">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96BC9">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E6FBF">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78EA3">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B1B64">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2BA76">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62644">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8AA18">
            <w:pPr>
              <w:jc w:val="center"/>
              <w:rPr>
                <w:rFonts w:hint="default" w:cs="宋体"/>
                <w:b/>
                <w:color w:val="000000"/>
                <w:sz w:val="20"/>
                <w:szCs w:val="20"/>
              </w:rPr>
            </w:pPr>
          </w:p>
        </w:tc>
      </w:tr>
      <w:tr w14:paraId="53E049C3">
        <w:tblPrEx>
          <w:tblCellMar>
            <w:top w:w="0" w:type="dxa"/>
            <w:left w:w="0" w:type="dxa"/>
            <w:bottom w:w="0" w:type="dxa"/>
            <w:right w:w="0" w:type="dxa"/>
          </w:tblCellMar>
        </w:tblPrEx>
        <w:trPr>
          <w:trHeight w:val="338" w:hRule="atLeast"/>
        </w:trPr>
        <w:tc>
          <w:tcPr>
            <w:tcW w:w="4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15436">
            <w:pPr>
              <w:jc w:val="center"/>
              <w:textAlignment w:val="center"/>
              <w:rPr>
                <w:rFonts w:hint="default" w:cs="宋体"/>
                <w:b/>
                <w:color w:val="000000"/>
                <w:sz w:val="20"/>
                <w:szCs w:val="20"/>
              </w:rPr>
            </w:pPr>
            <w:r>
              <w:rPr>
                <w:rFonts w:cs="宋体"/>
                <w:b/>
                <w:color w:val="000000"/>
                <w:sz w:val="20"/>
                <w:szCs w:val="20"/>
              </w:rPr>
              <w:t>合计</w:t>
            </w:r>
          </w:p>
        </w:tc>
        <w:tc>
          <w:tcPr>
            <w:tcW w:w="158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E00EF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628.34</w:t>
            </w:r>
            <w:r>
              <w:rPr>
                <w:rFonts w:ascii="Times New Roman" w:hAnsi="Times New Roman"/>
                <w:b/>
                <w:color w:val="000000"/>
                <w:sz w:val="20"/>
                <w:u w:color="auto"/>
              </w:rPr>
              <w:t xml:space="preserve"> </w:t>
            </w:r>
          </w:p>
        </w:tc>
        <w:tc>
          <w:tcPr>
            <w:tcW w:w="14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E7E8D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258.30</w:t>
            </w:r>
            <w:r>
              <w:rPr>
                <w:rFonts w:ascii="Times New Roman" w:hAnsi="Times New Roman"/>
                <w:b/>
                <w:color w:val="000000"/>
                <w:sz w:val="20"/>
                <w:u w:color="auto"/>
              </w:rPr>
              <w:t xml:space="preserve"> </w:t>
            </w: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87A7C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43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70621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369.94</w:t>
            </w:r>
            <w:r>
              <w:rPr>
                <w:rFonts w:ascii="Times New Roman" w:hAnsi="Times New Roman"/>
                <w:b/>
                <w:color w:val="000000"/>
                <w:sz w:val="20"/>
                <w:u w:color="auto"/>
              </w:rPr>
              <w:t xml:space="preserve"> </w:t>
            </w:r>
          </w:p>
        </w:tc>
        <w:tc>
          <w:tcPr>
            <w:tcW w:w="14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29283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2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2BADC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DE139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3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B8FA8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0.10</w:t>
            </w:r>
            <w:r>
              <w:rPr>
                <w:rFonts w:ascii="Times New Roman" w:hAnsi="Times New Roman"/>
                <w:b/>
                <w:color w:val="000000"/>
                <w:sz w:val="20"/>
                <w:u w:color="auto"/>
              </w:rPr>
              <w:t xml:space="preserve"> </w:t>
            </w:r>
          </w:p>
        </w:tc>
      </w:tr>
      <w:tr w14:paraId="7E791D9A">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95D1E">
            <w:pPr>
              <w:textAlignment w:val="center"/>
              <w:rPr>
                <w:rFonts w:hint="default" w:cs="宋体"/>
                <w:color w:val="000000"/>
                <w:sz w:val="20"/>
                <w:szCs w:val="20"/>
              </w:rPr>
            </w:pPr>
            <w:r>
              <w:rPr>
                <w:rFonts w:cs="宋体"/>
                <w:b/>
                <w:color w:val="000000"/>
                <w:sz w:val="20"/>
                <w:szCs w:val="20"/>
              </w:rPr>
              <w:t>201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2B3975">
            <w:pPr>
              <w:textAlignment w:val="center"/>
              <w:rPr>
                <w:rFonts w:hint="default" w:cs="宋体"/>
                <w:color w:val="000000"/>
                <w:sz w:val="20"/>
                <w:szCs w:val="20"/>
              </w:rPr>
            </w:pPr>
            <w:r>
              <w:rPr>
                <w:rFonts w:cs="宋体"/>
                <w:b/>
                <w:color w:val="000000"/>
                <w:sz w:val="20"/>
                <w:szCs w:val="20"/>
              </w:rPr>
              <w:t>一般公共服务支出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FA3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2C1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245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A0E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6D1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DFF3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4EE0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A24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D15349A">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BF6D0">
            <w:pPr>
              <w:textAlignment w:val="center"/>
              <w:rPr>
                <w:rFonts w:hint="default" w:cs="宋体"/>
                <w:color w:val="000000"/>
                <w:sz w:val="20"/>
                <w:szCs w:val="20"/>
              </w:rPr>
            </w:pPr>
            <w:r>
              <w:rPr>
                <w:rFonts w:cs="宋体"/>
                <w:b/>
                <w:color w:val="000000"/>
                <w:sz w:val="20"/>
                <w:szCs w:val="20"/>
              </w:rPr>
              <w:t>20136</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9D1AC6">
            <w:pPr>
              <w:textAlignment w:val="center"/>
              <w:rPr>
                <w:rFonts w:hint="default" w:cs="宋体"/>
                <w:color w:val="000000"/>
                <w:sz w:val="20"/>
                <w:szCs w:val="20"/>
              </w:rPr>
            </w:pPr>
            <w:r>
              <w:rPr>
                <w:rFonts w:cs="宋体"/>
                <w:b/>
                <w:color w:val="000000"/>
                <w:sz w:val="20"/>
                <w:szCs w:val="20"/>
              </w:rPr>
              <w:t>其他共产党事务支出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209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C2E6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36FD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27A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01F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CF6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E13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6BE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42ABE62">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AA3F5">
            <w:pPr>
              <w:textAlignment w:val="center"/>
              <w:rPr>
                <w:rFonts w:hint="default" w:cs="宋体"/>
                <w:color w:val="000000"/>
                <w:sz w:val="20"/>
                <w:szCs w:val="20"/>
              </w:rPr>
            </w:pPr>
            <w:r>
              <w:rPr>
                <w:rFonts w:cs="宋体"/>
                <w:color w:val="000000"/>
                <w:sz w:val="20"/>
                <w:szCs w:val="20"/>
              </w:rPr>
              <w:t>2013699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ADB5EF">
            <w:pPr>
              <w:textAlignment w:val="center"/>
              <w:rPr>
                <w:rFonts w:hint="default" w:cs="宋体"/>
                <w:color w:val="000000"/>
                <w:sz w:val="20"/>
                <w:szCs w:val="20"/>
              </w:rPr>
            </w:pPr>
            <w:r>
              <w:rPr>
                <w:rFonts w:cs="宋体"/>
                <w:color w:val="000000"/>
                <w:sz w:val="20"/>
                <w:szCs w:val="20"/>
              </w:rPr>
              <w:t>其他共产党事务支出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385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0.76</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176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0.76</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A143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D502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F1E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D057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B58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3F3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6A6494A">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2BE27">
            <w:pPr>
              <w:textAlignment w:val="center"/>
              <w:rPr>
                <w:rFonts w:hint="default" w:cs="宋体"/>
                <w:color w:val="000000"/>
                <w:sz w:val="20"/>
                <w:szCs w:val="20"/>
              </w:rPr>
            </w:pPr>
            <w:r>
              <w:rPr>
                <w:rFonts w:cs="宋体"/>
                <w:b/>
                <w:color w:val="000000"/>
                <w:sz w:val="20"/>
                <w:szCs w:val="20"/>
              </w:rPr>
              <w:t>208</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D657DE">
            <w:pPr>
              <w:textAlignment w:val="center"/>
              <w:rPr>
                <w:rFonts w:hint="default" w:cs="宋体"/>
                <w:color w:val="000000"/>
                <w:sz w:val="20"/>
                <w:szCs w:val="20"/>
              </w:rPr>
            </w:pPr>
            <w:r>
              <w:rPr>
                <w:rFonts w:cs="宋体"/>
                <w:b/>
                <w:color w:val="000000"/>
                <w:sz w:val="20"/>
                <w:szCs w:val="20"/>
              </w:rPr>
              <w:t>社会保障和就业支出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77AE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FAC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FF6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5849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E308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58C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1DE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BBCE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DD37F8A">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B4100">
            <w:pPr>
              <w:textAlignment w:val="center"/>
              <w:rPr>
                <w:rFonts w:hint="default" w:cs="宋体"/>
                <w:color w:val="000000"/>
                <w:sz w:val="20"/>
                <w:szCs w:val="20"/>
              </w:rPr>
            </w:pPr>
            <w:r>
              <w:rPr>
                <w:rFonts w:cs="宋体"/>
                <w:b/>
                <w:color w:val="000000"/>
                <w:sz w:val="20"/>
                <w:szCs w:val="20"/>
              </w:rPr>
              <w:t>20805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076CB0">
            <w:pPr>
              <w:textAlignment w:val="center"/>
              <w:rPr>
                <w:rFonts w:hint="default" w:cs="宋体"/>
                <w:color w:val="000000"/>
                <w:sz w:val="20"/>
                <w:szCs w:val="20"/>
              </w:rPr>
            </w:pPr>
            <w:r>
              <w:rPr>
                <w:rFonts w:cs="宋体"/>
                <w:b/>
                <w:color w:val="000000"/>
                <w:sz w:val="20"/>
                <w:szCs w:val="20"/>
              </w:rPr>
              <w:t>行政事业单位养老支出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8C4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174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184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2FD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2C0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926A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F54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D44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572CDE4">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082CC">
            <w:pPr>
              <w:textAlignment w:val="center"/>
              <w:rPr>
                <w:rFonts w:hint="default" w:cs="宋体"/>
                <w:color w:val="000000"/>
                <w:sz w:val="20"/>
                <w:szCs w:val="20"/>
              </w:rPr>
            </w:pPr>
            <w:r>
              <w:rPr>
                <w:rFonts w:cs="宋体"/>
                <w:color w:val="000000"/>
                <w:sz w:val="20"/>
                <w:szCs w:val="20"/>
              </w:rPr>
              <w:t>2080505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85D242">
            <w:pPr>
              <w:textAlignment w:val="center"/>
              <w:rPr>
                <w:rFonts w:hint="default" w:cs="宋体"/>
                <w:color w:val="000000"/>
                <w:sz w:val="20"/>
                <w:szCs w:val="20"/>
              </w:rPr>
            </w:pPr>
            <w:r>
              <w:rPr>
                <w:rFonts w:cs="宋体"/>
                <w:color w:val="000000"/>
                <w:sz w:val="20"/>
                <w:szCs w:val="20"/>
              </w:rPr>
              <w:t>机关事业单位基本养老保险缴费支出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C44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12.53</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CA7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12.53</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A509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59F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DB8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F02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0666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388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576EE09">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C88BA">
            <w:pPr>
              <w:textAlignment w:val="center"/>
              <w:rPr>
                <w:rFonts w:hint="default" w:cs="宋体"/>
                <w:color w:val="000000"/>
                <w:sz w:val="20"/>
                <w:szCs w:val="20"/>
              </w:rPr>
            </w:pPr>
            <w:r>
              <w:rPr>
                <w:rFonts w:cs="宋体"/>
                <w:color w:val="000000"/>
                <w:sz w:val="20"/>
                <w:szCs w:val="20"/>
              </w:rPr>
              <w:t>2080506</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9B3311">
            <w:pPr>
              <w:textAlignment w:val="center"/>
              <w:rPr>
                <w:rFonts w:hint="default" w:cs="宋体"/>
                <w:color w:val="000000"/>
                <w:sz w:val="20"/>
                <w:szCs w:val="20"/>
              </w:rPr>
            </w:pPr>
            <w:r>
              <w:rPr>
                <w:rFonts w:cs="宋体"/>
                <w:color w:val="000000"/>
                <w:sz w:val="20"/>
                <w:szCs w:val="20"/>
              </w:rPr>
              <w:t>机关事业单位职业年金缴费支出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E53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6.27</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F2B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6.27</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844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F4C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9D4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241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57D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4FE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EA16FE7">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5E89D">
            <w:pPr>
              <w:textAlignment w:val="center"/>
              <w:rPr>
                <w:rFonts w:hint="default" w:cs="宋体"/>
                <w:color w:val="000000"/>
                <w:sz w:val="20"/>
                <w:szCs w:val="20"/>
              </w:rPr>
            </w:pPr>
            <w:r>
              <w:rPr>
                <w:rFonts w:cs="宋体"/>
                <w:color w:val="000000"/>
                <w:sz w:val="20"/>
                <w:szCs w:val="20"/>
              </w:rPr>
              <w:t>2080599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FF089B">
            <w:pPr>
              <w:textAlignment w:val="center"/>
              <w:rPr>
                <w:rFonts w:hint="default" w:cs="宋体"/>
                <w:color w:val="000000"/>
                <w:sz w:val="20"/>
                <w:szCs w:val="20"/>
              </w:rPr>
            </w:pPr>
            <w:r>
              <w:rPr>
                <w:rFonts w:cs="宋体"/>
                <w:color w:val="000000"/>
                <w:sz w:val="20"/>
                <w:szCs w:val="20"/>
              </w:rPr>
              <w:t>其他行政事业单位养老支出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4E97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E746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243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B3EF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592F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EF7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10F7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F79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06B5C28">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4C8A1">
            <w:pPr>
              <w:textAlignment w:val="center"/>
              <w:rPr>
                <w:rFonts w:hint="default" w:cs="宋体"/>
                <w:color w:val="000000"/>
                <w:sz w:val="20"/>
                <w:szCs w:val="20"/>
              </w:rPr>
            </w:pPr>
            <w:r>
              <w:rPr>
                <w:rFonts w:cs="宋体"/>
                <w:b/>
                <w:color w:val="000000"/>
                <w:sz w:val="20"/>
                <w:szCs w:val="20"/>
              </w:rPr>
              <w:t>210</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CA38FF">
            <w:pPr>
              <w:textAlignment w:val="center"/>
              <w:rPr>
                <w:rFonts w:hint="default" w:cs="宋体"/>
                <w:color w:val="000000"/>
                <w:sz w:val="20"/>
                <w:szCs w:val="20"/>
              </w:rPr>
            </w:pPr>
            <w:r>
              <w:rPr>
                <w:rFonts w:cs="宋体"/>
                <w:b/>
                <w:color w:val="000000"/>
                <w:sz w:val="20"/>
                <w:szCs w:val="20"/>
              </w:rPr>
              <w:t>卫生健康支出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5E6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592.49</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7BE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222.45</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E90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FCE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369.94</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6DE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1C6D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87D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464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u w:color="auto"/>
              </w:rPr>
              <w:t xml:space="preserve"> </w:t>
            </w:r>
          </w:p>
        </w:tc>
      </w:tr>
      <w:tr w14:paraId="222DAED2">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86D1B">
            <w:pPr>
              <w:textAlignment w:val="center"/>
              <w:rPr>
                <w:rFonts w:hint="default" w:cs="宋体"/>
                <w:color w:val="000000"/>
                <w:sz w:val="20"/>
                <w:szCs w:val="20"/>
              </w:rPr>
            </w:pPr>
            <w:r>
              <w:rPr>
                <w:rFonts w:cs="宋体"/>
                <w:b/>
                <w:color w:val="000000"/>
                <w:sz w:val="20"/>
                <w:szCs w:val="20"/>
              </w:rPr>
              <w:t>21003</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AF5730">
            <w:pPr>
              <w:textAlignment w:val="center"/>
              <w:rPr>
                <w:rFonts w:hint="default" w:cs="宋体"/>
                <w:color w:val="000000"/>
                <w:sz w:val="20"/>
                <w:szCs w:val="20"/>
              </w:rPr>
            </w:pPr>
            <w:r>
              <w:rPr>
                <w:rFonts w:cs="宋体"/>
                <w:b/>
                <w:color w:val="000000"/>
                <w:sz w:val="20"/>
                <w:szCs w:val="20"/>
              </w:rPr>
              <w:t>基层医疗卫生机构</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699A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565.80</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4DC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195.76</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AD5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3CE2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369.94</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9CC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D55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0062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8B2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u w:color="auto"/>
              </w:rPr>
              <w:t xml:space="preserve"> </w:t>
            </w:r>
          </w:p>
        </w:tc>
      </w:tr>
      <w:tr w14:paraId="38167B05">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7CDED">
            <w:pPr>
              <w:textAlignment w:val="center"/>
              <w:rPr>
                <w:rFonts w:hint="default" w:cs="宋体"/>
                <w:color w:val="000000"/>
                <w:sz w:val="20"/>
                <w:szCs w:val="20"/>
              </w:rPr>
            </w:pPr>
            <w:r>
              <w:rPr>
                <w:rFonts w:cs="宋体"/>
                <w:color w:val="000000"/>
                <w:sz w:val="20"/>
                <w:szCs w:val="20"/>
              </w:rPr>
              <w:t>2100302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DDB971">
            <w:pPr>
              <w:textAlignment w:val="center"/>
              <w:rPr>
                <w:rFonts w:hint="default" w:cs="宋体"/>
                <w:color w:val="000000"/>
                <w:sz w:val="20"/>
                <w:szCs w:val="20"/>
              </w:rPr>
            </w:pPr>
            <w:r>
              <w:rPr>
                <w:rFonts w:cs="宋体"/>
                <w:color w:val="000000"/>
                <w:sz w:val="20"/>
                <w:szCs w:val="20"/>
              </w:rPr>
              <w:t>乡镇卫生院</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EC29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565.80</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6BC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195.76</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EC2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7D9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369.94</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5E58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1FC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182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99D1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u w:color="auto"/>
              </w:rPr>
              <w:t xml:space="preserve"> </w:t>
            </w:r>
          </w:p>
        </w:tc>
      </w:tr>
      <w:tr w14:paraId="2E749699">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21BCA">
            <w:pPr>
              <w:textAlignment w:val="center"/>
              <w:rPr>
                <w:rFonts w:hint="default" w:cs="宋体"/>
                <w:color w:val="000000"/>
                <w:sz w:val="20"/>
                <w:szCs w:val="20"/>
              </w:rPr>
            </w:pPr>
            <w:r>
              <w:rPr>
                <w:rFonts w:cs="宋体"/>
                <w:b/>
                <w:color w:val="000000"/>
                <w:sz w:val="20"/>
                <w:szCs w:val="20"/>
              </w:rPr>
              <w:t>21004</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170748">
            <w:pPr>
              <w:textAlignment w:val="center"/>
              <w:rPr>
                <w:rFonts w:hint="default" w:cs="宋体"/>
                <w:color w:val="000000"/>
                <w:sz w:val="20"/>
                <w:szCs w:val="20"/>
              </w:rPr>
            </w:pPr>
            <w:r>
              <w:rPr>
                <w:rFonts w:cs="宋体"/>
                <w:b/>
                <w:color w:val="000000"/>
                <w:sz w:val="20"/>
                <w:szCs w:val="20"/>
              </w:rPr>
              <w:t>公共卫生</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A25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18.62</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1D1D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18.62</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B16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687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626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CE4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6BD1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E8B8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51239E5">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A7DAF">
            <w:pPr>
              <w:textAlignment w:val="center"/>
              <w:rPr>
                <w:rFonts w:hint="default" w:cs="宋体"/>
                <w:color w:val="000000"/>
                <w:sz w:val="20"/>
                <w:szCs w:val="20"/>
              </w:rPr>
            </w:pPr>
            <w:r>
              <w:rPr>
                <w:rFonts w:cs="宋体"/>
                <w:color w:val="000000"/>
                <w:sz w:val="20"/>
                <w:szCs w:val="20"/>
              </w:rPr>
              <w:t>2100408</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109CCC">
            <w:pPr>
              <w:textAlignment w:val="center"/>
              <w:rPr>
                <w:rFonts w:hint="default" w:cs="宋体"/>
                <w:color w:val="000000"/>
                <w:sz w:val="20"/>
                <w:szCs w:val="20"/>
              </w:rPr>
            </w:pPr>
            <w:r>
              <w:rPr>
                <w:rFonts w:cs="宋体"/>
                <w:color w:val="000000"/>
                <w:sz w:val="20"/>
                <w:szCs w:val="20"/>
              </w:rPr>
              <w:t>基本公共卫生服务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293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18.62</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E778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18.62</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02F0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0B9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D1BD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BE3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A82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039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23052C4">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AE58D">
            <w:pPr>
              <w:textAlignment w:val="center"/>
              <w:rPr>
                <w:rFonts w:hint="default" w:cs="宋体"/>
                <w:color w:val="000000"/>
                <w:sz w:val="20"/>
                <w:szCs w:val="20"/>
              </w:rPr>
            </w:pPr>
            <w:r>
              <w:rPr>
                <w:rFonts w:cs="宋体"/>
                <w:b/>
                <w:color w:val="000000"/>
                <w:sz w:val="20"/>
                <w:szCs w:val="20"/>
              </w:rPr>
              <w:t>21011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10FC91">
            <w:pPr>
              <w:textAlignment w:val="center"/>
              <w:rPr>
                <w:rFonts w:hint="default" w:cs="宋体"/>
                <w:color w:val="000000"/>
                <w:sz w:val="20"/>
                <w:szCs w:val="20"/>
              </w:rPr>
            </w:pPr>
            <w:r>
              <w:rPr>
                <w:rFonts w:cs="宋体"/>
                <w:b/>
                <w:color w:val="000000"/>
                <w:sz w:val="20"/>
                <w:szCs w:val="20"/>
              </w:rPr>
              <w:t>行政事业单位医疗</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F45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8.07</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4F83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8.07</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357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E327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357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86E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ECD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EAF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22438C6">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82FD0">
            <w:pPr>
              <w:textAlignment w:val="center"/>
              <w:rPr>
                <w:rFonts w:hint="default" w:cs="宋体"/>
                <w:color w:val="000000"/>
                <w:sz w:val="20"/>
                <w:szCs w:val="20"/>
              </w:rPr>
            </w:pPr>
            <w:r>
              <w:rPr>
                <w:rFonts w:cs="宋体"/>
                <w:color w:val="000000"/>
                <w:sz w:val="20"/>
                <w:szCs w:val="20"/>
              </w:rPr>
              <w:t>2101102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6015BF">
            <w:pPr>
              <w:textAlignment w:val="center"/>
              <w:rPr>
                <w:rFonts w:hint="default" w:cs="宋体"/>
                <w:color w:val="000000"/>
                <w:sz w:val="20"/>
                <w:szCs w:val="20"/>
              </w:rPr>
            </w:pPr>
            <w:r>
              <w:rPr>
                <w:rFonts w:cs="宋体"/>
                <w:color w:val="000000"/>
                <w:sz w:val="20"/>
                <w:szCs w:val="20"/>
              </w:rPr>
              <w:t>事业单位医疗</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254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6.66</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B74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6.66</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8B32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F801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BDDB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418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FAC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FE5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F2CAB1C">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06E81">
            <w:pPr>
              <w:textAlignment w:val="center"/>
              <w:rPr>
                <w:rFonts w:hint="default" w:cs="宋体"/>
                <w:color w:val="000000"/>
                <w:sz w:val="20"/>
                <w:szCs w:val="20"/>
              </w:rPr>
            </w:pPr>
            <w:r>
              <w:rPr>
                <w:rFonts w:cs="宋体"/>
                <w:color w:val="000000"/>
                <w:sz w:val="20"/>
                <w:szCs w:val="20"/>
              </w:rPr>
              <w:t>2101199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24F458">
            <w:pPr>
              <w:textAlignment w:val="center"/>
              <w:rPr>
                <w:rFonts w:hint="default" w:cs="宋体"/>
                <w:color w:val="000000"/>
                <w:sz w:val="20"/>
                <w:szCs w:val="20"/>
              </w:rPr>
            </w:pPr>
            <w:r>
              <w:rPr>
                <w:rFonts w:cs="宋体"/>
                <w:color w:val="000000"/>
                <w:sz w:val="20"/>
                <w:szCs w:val="20"/>
              </w:rPr>
              <w:t>其他行政事业单位医疗支出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DA8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1.41</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0D4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1.41</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1DE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D8E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072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185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27E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9BFD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26123D2">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CF2C3">
            <w:pPr>
              <w:textAlignment w:val="center"/>
              <w:rPr>
                <w:rFonts w:hint="default" w:cs="宋体"/>
                <w:color w:val="000000"/>
                <w:sz w:val="20"/>
                <w:szCs w:val="20"/>
              </w:rPr>
            </w:pPr>
            <w:r>
              <w:rPr>
                <w:rFonts w:cs="宋体"/>
                <w:b/>
                <w:color w:val="000000"/>
                <w:sz w:val="20"/>
                <w:szCs w:val="20"/>
              </w:rPr>
              <w:t>221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55C676">
            <w:pPr>
              <w:textAlignment w:val="center"/>
              <w:rPr>
                <w:rFonts w:hint="default" w:cs="宋体"/>
                <w:color w:val="000000"/>
                <w:sz w:val="20"/>
                <w:szCs w:val="20"/>
              </w:rPr>
            </w:pPr>
            <w:r>
              <w:rPr>
                <w:rFonts w:cs="宋体"/>
                <w:b/>
                <w:color w:val="000000"/>
                <w:sz w:val="20"/>
                <w:szCs w:val="20"/>
              </w:rPr>
              <w:t>住房保障支出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1A4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61E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4A4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92F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E5D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022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6ABA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555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E058028">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9D5BD">
            <w:pPr>
              <w:textAlignment w:val="center"/>
              <w:rPr>
                <w:rFonts w:hint="default" w:cs="宋体"/>
                <w:color w:val="000000"/>
                <w:sz w:val="20"/>
                <w:szCs w:val="20"/>
              </w:rPr>
            </w:pPr>
            <w:r>
              <w:rPr>
                <w:rFonts w:cs="宋体"/>
                <w:b/>
                <w:color w:val="000000"/>
                <w:sz w:val="20"/>
                <w:szCs w:val="20"/>
              </w:rPr>
              <w:t>22102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61721F">
            <w:pPr>
              <w:textAlignment w:val="center"/>
              <w:rPr>
                <w:rFonts w:hint="default" w:cs="宋体"/>
                <w:color w:val="000000"/>
                <w:sz w:val="20"/>
                <w:szCs w:val="20"/>
              </w:rPr>
            </w:pPr>
            <w:r>
              <w:rPr>
                <w:rFonts w:cs="宋体"/>
                <w:b/>
                <w:color w:val="000000"/>
                <w:sz w:val="20"/>
                <w:szCs w:val="20"/>
              </w:rPr>
              <w:t>住房改革支出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AD42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1DB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AC1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37E3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A62F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E07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17D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238C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4C3FC1E">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403FE">
            <w:pPr>
              <w:textAlignment w:val="center"/>
              <w:rPr>
                <w:rFonts w:hint="default" w:cs="宋体"/>
                <w:color w:val="000000"/>
                <w:sz w:val="20"/>
                <w:szCs w:val="20"/>
              </w:rPr>
            </w:pPr>
            <w:r>
              <w:rPr>
                <w:rFonts w:cs="宋体"/>
                <w:color w:val="000000"/>
                <w:sz w:val="20"/>
                <w:szCs w:val="20"/>
              </w:rPr>
              <w:t>2210201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CB77B9">
            <w:pPr>
              <w:textAlignment w:val="center"/>
              <w:rPr>
                <w:rFonts w:hint="default" w:cs="宋体"/>
                <w:color w:val="000000"/>
                <w:sz w:val="20"/>
                <w:szCs w:val="20"/>
              </w:rPr>
            </w:pPr>
            <w:r>
              <w:rPr>
                <w:rFonts w:cs="宋体"/>
                <w:color w:val="000000"/>
                <w:sz w:val="20"/>
                <w:szCs w:val="20"/>
              </w:rPr>
              <w:t>住房公积金</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685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9.40</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14C0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9.40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E34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25D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BC65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A155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E380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015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7A775939">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023391CF">
      <w:pPr>
        <w:rPr>
          <w:rFonts w:hint="default" w:cs="宋体"/>
          <w:sz w:val="20"/>
          <w:szCs w:val="20"/>
        </w:rPr>
      </w:pPr>
      <w:r>
        <w:rPr>
          <w:rFonts w:cs="宋体"/>
          <w:sz w:val="20"/>
          <w:szCs w:val="20"/>
        </w:rPr>
        <w:br w:type="page"/>
      </w:r>
    </w:p>
    <w:tbl>
      <w:tblPr>
        <w:tblStyle w:val="10"/>
        <w:tblW w:w="15322" w:type="dxa"/>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49ED3B5F">
        <w:tblPrEx>
          <w:tblCellMar>
            <w:top w:w="0" w:type="dxa"/>
            <w:left w:w="0" w:type="dxa"/>
            <w:bottom w:w="0" w:type="dxa"/>
            <w:right w:w="0" w:type="dxa"/>
          </w:tblCellMar>
        </w:tblPrEx>
        <w:trPr>
          <w:trHeight w:val="654" w:hRule="atLeast"/>
        </w:trPr>
        <w:tc>
          <w:tcPr>
            <w:tcW w:w="15322" w:type="dxa"/>
            <w:gridSpan w:val="8"/>
            <w:tcBorders>
              <w:top w:val="nil"/>
              <w:left w:val="nil"/>
              <w:bottom w:val="nil"/>
              <w:right w:val="nil"/>
            </w:tcBorders>
            <w:shd w:val="clear" w:color="auto" w:fill="auto"/>
            <w:tcMar>
              <w:top w:w="15" w:type="dxa"/>
              <w:left w:w="15" w:type="dxa"/>
              <w:right w:w="15" w:type="dxa"/>
            </w:tcMar>
            <w:vAlign w:val="bottom"/>
          </w:tcPr>
          <w:p w14:paraId="1C6D1ECE">
            <w:pPr>
              <w:jc w:val="center"/>
              <w:textAlignment w:val="bottom"/>
              <w:rPr>
                <w:rFonts w:hint="default" w:cs="宋体"/>
                <w:b/>
                <w:color w:val="000000"/>
                <w:sz w:val="32"/>
                <w:szCs w:val="32"/>
              </w:rPr>
            </w:pPr>
            <w:r>
              <w:rPr>
                <w:rFonts w:cs="宋体"/>
                <w:b/>
                <w:color w:val="000000"/>
                <w:sz w:val="32"/>
                <w:szCs w:val="32"/>
              </w:rPr>
              <w:t>支出决算表</w:t>
            </w:r>
          </w:p>
        </w:tc>
      </w:tr>
      <w:tr w14:paraId="474D103C">
        <w:tblPrEx>
          <w:tblCellMar>
            <w:top w:w="0" w:type="dxa"/>
            <w:left w:w="0" w:type="dxa"/>
            <w:bottom w:w="0" w:type="dxa"/>
            <w:right w:w="0" w:type="dxa"/>
          </w:tblCellMar>
        </w:tblPrEx>
        <w:trPr>
          <w:trHeight w:val="342" w:hRule="atLeast"/>
        </w:trPr>
        <w:tc>
          <w:tcPr>
            <w:tcW w:w="6735" w:type="dxa"/>
            <w:gridSpan w:val="3"/>
            <w:vMerge w:val="restart"/>
            <w:tcBorders>
              <w:top w:val="nil"/>
              <w:left w:val="nil"/>
              <w:right w:val="nil"/>
            </w:tcBorders>
            <w:shd w:val="clear" w:color="auto" w:fill="auto"/>
            <w:tcMar>
              <w:top w:w="15" w:type="dxa"/>
              <w:left w:w="15" w:type="dxa"/>
              <w:right w:w="15" w:type="dxa"/>
            </w:tcMar>
            <w:vAlign w:val="bottom"/>
          </w:tcPr>
          <w:p w14:paraId="1E93322D">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城口县双河乡卫生院 </w:t>
            </w:r>
          </w:p>
        </w:tc>
        <w:tc>
          <w:tcPr>
            <w:tcW w:w="1765" w:type="dxa"/>
            <w:tcBorders>
              <w:top w:val="nil"/>
              <w:left w:val="nil"/>
              <w:bottom w:val="nil"/>
              <w:right w:val="nil"/>
            </w:tcBorders>
            <w:shd w:val="clear" w:color="auto" w:fill="auto"/>
            <w:tcMar>
              <w:top w:w="15" w:type="dxa"/>
              <w:left w:w="15" w:type="dxa"/>
              <w:right w:w="15" w:type="dxa"/>
            </w:tcMar>
            <w:vAlign w:val="bottom"/>
          </w:tcPr>
          <w:p w14:paraId="44213C71">
            <w:pPr>
              <w:rPr>
                <w:rFonts w:hint="default" w:cs="宋体"/>
                <w:color w:val="000000"/>
                <w:sz w:val="20"/>
                <w:szCs w:val="20"/>
              </w:rPr>
            </w:pPr>
          </w:p>
        </w:tc>
        <w:tc>
          <w:tcPr>
            <w:tcW w:w="1624" w:type="dxa"/>
            <w:tcBorders>
              <w:top w:val="nil"/>
              <w:left w:val="nil"/>
              <w:bottom w:val="nil"/>
              <w:right w:val="nil"/>
            </w:tcBorders>
            <w:shd w:val="clear" w:color="auto" w:fill="auto"/>
            <w:tcMar>
              <w:top w:w="15" w:type="dxa"/>
              <w:left w:w="15" w:type="dxa"/>
              <w:right w:w="15" w:type="dxa"/>
            </w:tcMar>
            <w:vAlign w:val="bottom"/>
          </w:tcPr>
          <w:p w14:paraId="47736645">
            <w:pPr>
              <w:rPr>
                <w:rFonts w:hint="default" w:cs="宋体"/>
                <w:color w:val="000000"/>
                <w:sz w:val="20"/>
                <w:szCs w:val="20"/>
              </w:rPr>
            </w:pPr>
          </w:p>
        </w:tc>
        <w:tc>
          <w:tcPr>
            <w:tcW w:w="1557" w:type="dxa"/>
            <w:tcBorders>
              <w:top w:val="nil"/>
              <w:left w:val="nil"/>
              <w:bottom w:val="nil"/>
              <w:right w:val="nil"/>
            </w:tcBorders>
            <w:shd w:val="clear" w:color="auto" w:fill="auto"/>
            <w:tcMar>
              <w:top w:w="15" w:type="dxa"/>
              <w:left w:w="15" w:type="dxa"/>
              <w:right w:w="15" w:type="dxa"/>
            </w:tcMar>
            <w:vAlign w:val="bottom"/>
          </w:tcPr>
          <w:p w14:paraId="6BAC5B84">
            <w:pPr>
              <w:rPr>
                <w:rFonts w:hint="default" w:cs="宋体"/>
                <w:color w:val="000000"/>
                <w:sz w:val="20"/>
                <w:szCs w:val="20"/>
              </w:rPr>
            </w:pPr>
          </w:p>
        </w:tc>
        <w:tc>
          <w:tcPr>
            <w:tcW w:w="1692" w:type="dxa"/>
            <w:tcBorders>
              <w:top w:val="nil"/>
              <w:left w:val="nil"/>
              <w:bottom w:val="nil"/>
              <w:right w:val="nil"/>
            </w:tcBorders>
            <w:shd w:val="clear" w:color="auto" w:fill="auto"/>
            <w:tcMar>
              <w:top w:w="15" w:type="dxa"/>
              <w:left w:w="15" w:type="dxa"/>
              <w:right w:w="15" w:type="dxa"/>
            </w:tcMar>
            <w:vAlign w:val="bottom"/>
          </w:tcPr>
          <w:p w14:paraId="4B41BF95">
            <w:pPr>
              <w:rPr>
                <w:rFonts w:hint="default" w:cs="宋体"/>
                <w:color w:val="000000"/>
                <w:sz w:val="20"/>
                <w:szCs w:val="20"/>
              </w:rPr>
            </w:pPr>
          </w:p>
        </w:tc>
        <w:tc>
          <w:tcPr>
            <w:tcW w:w="1949" w:type="dxa"/>
            <w:tcBorders>
              <w:top w:val="nil"/>
              <w:left w:val="nil"/>
              <w:bottom w:val="nil"/>
              <w:right w:val="nil"/>
            </w:tcBorders>
            <w:shd w:val="clear" w:color="auto" w:fill="auto"/>
            <w:tcMar>
              <w:top w:w="15" w:type="dxa"/>
              <w:left w:w="15" w:type="dxa"/>
              <w:right w:w="15" w:type="dxa"/>
            </w:tcMar>
            <w:vAlign w:val="bottom"/>
          </w:tcPr>
          <w:p w14:paraId="236216F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16EE9925">
        <w:tblPrEx>
          <w:tblCellMar>
            <w:top w:w="0" w:type="dxa"/>
            <w:left w:w="0" w:type="dxa"/>
            <w:bottom w:w="0" w:type="dxa"/>
            <w:right w:w="0" w:type="dxa"/>
          </w:tblCellMar>
        </w:tblPrEx>
        <w:trPr>
          <w:trHeight w:val="342" w:hRule="atLeast"/>
        </w:trPr>
        <w:tc>
          <w:tcPr>
            <w:tcW w:w="6735" w:type="dxa"/>
            <w:gridSpan w:val="3"/>
            <w:vMerge w:val="continue"/>
            <w:tcBorders>
              <w:left w:val="nil"/>
              <w:bottom w:val="nil"/>
              <w:right w:val="nil"/>
            </w:tcBorders>
            <w:shd w:val="clear" w:color="auto" w:fill="auto"/>
            <w:tcMar>
              <w:top w:w="15" w:type="dxa"/>
              <w:left w:w="15" w:type="dxa"/>
              <w:right w:w="15" w:type="dxa"/>
            </w:tcMar>
            <w:vAlign w:val="bottom"/>
          </w:tcPr>
          <w:p w14:paraId="21DD866C">
            <w:pPr>
              <w:rPr>
                <w:rFonts w:hint="default" w:cs="宋体"/>
                <w:color w:val="000000"/>
                <w:sz w:val="20"/>
                <w:szCs w:val="20"/>
              </w:rPr>
            </w:pPr>
          </w:p>
        </w:tc>
        <w:tc>
          <w:tcPr>
            <w:tcW w:w="1765" w:type="dxa"/>
            <w:tcBorders>
              <w:top w:val="nil"/>
              <w:left w:val="nil"/>
              <w:bottom w:val="nil"/>
              <w:right w:val="nil"/>
            </w:tcBorders>
            <w:shd w:val="clear" w:color="auto" w:fill="auto"/>
            <w:tcMar>
              <w:top w:w="15" w:type="dxa"/>
              <w:left w:w="15" w:type="dxa"/>
              <w:right w:w="15" w:type="dxa"/>
            </w:tcMar>
            <w:vAlign w:val="bottom"/>
          </w:tcPr>
          <w:p w14:paraId="324455E8">
            <w:pPr>
              <w:rPr>
                <w:rFonts w:hint="default" w:cs="宋体"/>
                <w:color w:val="000000"/>
                <w:sz w:val="20"/>
                <w:szCs w:val="20"/>
              </w:rPr>
            </w:pPr>
          </w:p>
        </w:tc>
        <w:tc>
          <w:tcPr>
            <w:tcW w:w="1624" w:type="dxa"/>
            <w:tcBorders>
              <w:top w:val="nil"/>
              <w:left w:val="nil"/>
              <w:bottom w:val="nil"/>
              <w:right w:val="nil"/>
            </w:tcBorders>
            <w:shd w:val="clear" w:color="auto" w:fill="auto"/>
            <w:tcMar>
              <w:top w:w="15" w:type="dxa"/>
              <w:left w:w="15" w:type="dxa"/>
              <w:right w:w="15" w:type="dxa"/>
            </w:tcMar>
            <w:vAlign w:val="bottom"/>
          </w:tcPr>
          <w:p w14:paraId="47A50822">
            <w:pPr>
              <w:rPr>
                <w:rFonts w:hint="default" w:cs="宋体"/>
                <w:color w:val="000000"/>
                <w:sz w:val="20"/>
                <w:szCs w:val="20"/>
              </w:rPr>
            </w:pPr>
          </w:p>
        </w:tc>
        <w:tc>
          <w:tcPr>
            <w:tcW w:w="1557" w:type="dxa"/>
            <w:tcBorders>
              <w:top w:val="nil"/>
              <w:left w:val="nil"/>
              <w:bottom w:val="nil"/>
              <w:right w:val="nil"/>
            </w:tcBorders>
            <w:shd w:val="clear" w:color="auto" w:fill="auto"/>
            <w:tcMar>
              <w:top w:w="15" w:type="dxa"/>
              <w:left w:w="15" w:type="dxa"/>
              <w:right w:w="15" w:type="dxa"/>
            </w:tcMar>
            <w:vAlign w:val="bottom"/>
          </w:tcPr>
          <w:p w14:paraId="2F0C9E13">
            <w:pPr>
              <w:rPr>
                <w:rFonts w:hint="default" w:cs="宋体"/>
                <w:color w:val="000000"/>
                <w:sz w:val="20"/>
                <w:szCs w:val="20"/>
              </w:rPr>
            </w:pPr>
          </w:p>
        </w:tc>
        <w:tc>
          <w:tcPr>
            <w:tcW w:w="1692" w:type="dxa"/>
            <w:tcBorders>
              <w:top w:val="nil"/>
              <w:left w:val="nil"/>
              <w:bottom w:val="nil"/>
              <w:right w:val="nil"/>
            </w:tcBorders>
            <w:shd w:val="clear" w:color="auto" w:fill="auto"/>
            <w:tcMar>
              <w:top w:w="15" w:type="dxa"/>
              <w:left w:w="15" w:type="dxa"/>
              <w:right w:w="15" w:type="dxa"/>
            </w:tcMar>
            <w:vAlign w:val="bottom"/>
          </w:tcPr>
          <w:p w14:paraId="1A17AD3A">
            <w:pPr>
              <w:rPr>
                <w:rFonts w:hint="default" w:cs="宋体"/>
                <w:color w:val="000000"/>
                <w:sz w:val="20"/>
                <w:szCs w:val="20"/>
              </w:rPr>
            </w:pPr>
          </w:p>
        </w:tc>
        <w:tc>
          <w:tcPr>
            <w:tcW w:w="1949" w:type="dxa"/>
            <w:tcBorders>
              <w:top w:val="nil"/>
              <w:left w:val="nil"/>
              <w:bottom w:val="nil"/>
              <w:right w:val="nil"/>
            </w:tcBorders>
            <w:shd w:val="clear" w:color="auto" w:fill="auto"/>
            <w:tcMar>
              <w:top w:w="15" w:type="dxa"/>
              <w:left w:w="15" w:type="dxa"/>
              <w:right w:w="15" w:type="dxa"/>
            </w:tcMar>
            <w:vAlign w:val="bottom"/>
          </w:tcPr>
          <w:p w14:paraId="4969475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C2C4773">
        <w:tblPrEx>
          <w:tblCellMar>
            <w:top w:w="0" w:type="dxa"/>
            <w:left w:w="0" w:type="dxa"/>
            <w:bottom w:w="0" w:type="dxa"/>
            <w:right w:w="0" w:type="dxa"/>
          </w:tblCellMar>
        </w:tblPrEx>
        <w:trPr>
          <w:trHeight w:val="362" w:hRule="atLeast"/>
        </w:trPr>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9648E0B">
            <w:pPr>
              <w:jc w:val="center"/>
              <w:textAlignment w:val="bottom"/>
              <w:rPr>
                <w:rFonts w:hint="default" w:cs="宋体"/>
                <w:b/>
                <w:color w:val="000000"/>
                <w:sz w:val="20"/>
                <w:szCs w:val="20"/>
              </w:rPr>
            </w:pPr>
            <w:r>
              <w:rPr>
                <w:rFonts w:cs="宋体"/>
                <w:b/>
                <w:color w:val="000000"/>
                <w:sz w:val="20"/>
                <w:szCs w:val="20"/>
              </w:rPr>
              <w:t>项目</w:t>
            </w:r>
          </w:p>
        </w:tc>
        <w:tc>
          <w:tcPr>
            <w:tcW w:w="18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2E105">
            <w:pPr>
              <w:jc w:val="center"/>
              <w:textAlignment w:val="center"/>
              <w:rPr>
                <w:rFonts w:hint="default" w:cs="宋体"/>
                <w:b/>
                <w:color w:val="000000"/>
                <w:sz w:val="20"/>
                <w:szCs w:val="20"/>
              </w:rPr>
            </w:pPr>
            <w:r>
              <w:rPr>
                <w:rFonts w:cs="宋体"/>
                <w:b/>
                <w:color w:val="000000"/>
                <w:sz w:val="20"/>
                <w:szCs w:val="20"/>
              </w:rPr>
              <w:t>本年支出合计</w:t>
            </w:r>
          </w:p>
        </w:tc>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1DF00">
            <w:pPr>
              <w:jc w:val="center"/>
              <w:textAlignment w:val="center"/>
              <w:rPr>
                <w:rFonts w:hint="default" w:cs="宋体"/>
                <w:b/>
                <w:color w:val="000000"/>
                <w:sz w:val="20"/>
                <w:szCs w:val="20"/>
              </w:rPr>
            </w:pPr>
            <w:r>
              <w:rPr>
                <w:rFonts w:cs="宋体"/>
                <w:b/>
                <w:color w:val="000000"/>
                <w:sz w:val="20"/>
                <w:szCs w:val="20"/>
              </w:rPr>
              <w:t>基本支出</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D3DDB">
            <w:pPr>
              <w:jc w:val="center"/>
              <w:textAlignment w:val="center"/>
              <w:rPr>
                <w:rFonts w:hint="default" w:cs="宋体"/>
                <w:b/>
                <w:color w:val="000000"/>
                <w:sz w:val="20"/>
                <w:szCs w:val="20"/>
              </w:rPr>
            </w:pPr>
            <w:r>
              <w:rPr>
                <w:rFonts w:cs="宋体"/>
                <w:b/>
                <w:color w:val="000000"/>
                <w:sz w:val="20"/>
                <w:szCs w:val="20"/>
              </w:rPr>
              <w:t>项目支出</w:t>
            </w:r>
          </w:p>
        </w:tc>
        <w:tc>
          <w:tcPr>
            <w:tcW w:w="15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24A27">
            <w:pPr>
              <w:jc w:val="center"/>
              <w:textAlignment w:val="center"/>
              <w:rPr>
                <w:rFonts w:hint="default" w:cs="宋体"/>
                <w:b/>
                <w:color w:val="000000"/>
                <w:sz w:val="20"/>
                <w:szCs w:val="20"/>
              </w:rPr>
            </w:pPr>
            <w:r>
              <w:rPr>
                <w:rFonts w:cs="宋体"/>
                <w:b/>
                <w:color w:val="000000"/>
                <w:sz w:val="20"/>
                <w:szCs w:val="20"/>
              </w:rPr>
              <w:t>上缴上级支出</w:t>
            </w:r>
          </w:p>
        </w:tc>
        <w:tc>
          <w:tcPr>
            <w:tcW w:w="16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D6D1B">
            <w:pPr>
              <w:jc w:val="center"/>
              <w:textAlignment w:val="center"/>
              <w:rPr>
                <w:rFonts w:hint="default" w:cs="宋体"/>
                <w:b/>
                <w:color w:val="000000"/>
                <w:sz w:val="20"/>
                <w:szCs w:val="20"/>
              </w:rPr>
            </w:pPr>
            <w:r>
              <w:rPr>
                <w:rFonts w:cs="宋体"/>
                <w:b/>
                <w:color w:val="000000"/>
                <w:sz w:val="20"/>
                <w:szCs w:val="20"/>
              </w:rPr>
              <w:t>经营支出</w:t>
            </w:r>
          </w:p>
        </w:tc>
        <w:tc>
          <w:tcPr>
            <w:tcW w:w="19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CB5C1">
            <w:pPr>
              <w:jc w:val="center"/>
              <w:textAlignment w:val="center"/>
              <w:rPr>
                <w:rFonts w:hint="default" w:cs="宋体"/>
                <w:b/>
                <w:color w:val="000000"/>
                <w:sz w:val="20"/>
                <w:szCs w:val="20"/>
              </w:rPr>
            </w:pPr>
            <w:r>
              <w:rPr>
                <w:rFonts w:cs="宋体"/>
                <w:b/>
                <w:color w:val="000000"/>
                <w:sz w:val="20"/>
                <w:szCs w:val="20"/>
              </w:rPr>
              <w:t>对附属单位补助支出</w:t>
            </w:r>
          </w:p>
        </w:tc>
      </w:tr>
      <w:tr w14:paraId="759FA1EE">
        <w:tblPrEx>
          <w:tblCellMar>
            <w:top w:w="0" w:type="dxa"/>
            <w:left w:w="0" w:type="dxa"/>
            <w:bottom w:w="0" w:type="dxa"/>
            <w:right w:w="0" w:type="dxa"/>
          </w:tblCellMar>
        </w:tblPrEx>
        <w:trPr>
          <w:trHeight w:val="338" w:hRule="atLeast"/>
        </w:trPr>
        <w:tc>
          <w:tcPr>
            <w:tcW w:w="129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EF857">
            <w:pPr>
              <w:jc w:val="center"/>
              <w:textAlignment w:val="center"/>
              <w:rPr>
                <w:rFonts w:hint="default" w:cs="宋体"/>
                <w:b/>
                <w:color w:val="000000"/>
                <w:sz w:val="20"/>
                <w:szCs w:val="20"/>
              </w:rPr>
            </w:pPr>
            <w:r>
              <w:rPr>
                <w:rFonts w:cs="宋体"/>
                <w:b/>
                <w:color w:val="000000"/>
                <w:sz w:val="20"/>
                <w:szCs w:val="20"/>
              </w:rPr>
              <w:t>功能分类科目编码</w:t>
            </w:r>
          </w:p>
        </w:tc>
        <w:tc>
          <w:tcPr>
            <w:tcW w:w="3602" w:type="dxa"/>
            <w:vMerge w:val="restart"/>
            <w:tcBorders>
              <w:top w:val="nil"/>
              <w:left w:val="nil"/>
              <w:bottom w:val="single" w:color="000000" w:sz="4" w:space="0"/>
              <w:right w:val="nil"/>
            </w:tcBorders>
            <w:shd w:val="clear" w:color="auto" w:fill="auto"/>
            <w:tcMar>
              <w:top w:w="15" w:type="dxa"/>
              <w:left w:w="15" w:type="dxa"/>
              <w:right w:w="15" w:type="dxa"/>
            </w:tcMar>
            <w:vAlign w:val="center"/>
          </w:tcPr>
          <w:p w14:paraId="18BC1DF7">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DD446">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9E55E">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7E639">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1B53E">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E8808">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9ECCA">
            <w:pPr>
              <w:jc w:val="center"/>
              <w:rPr>
                <w:rFonts w:hint="default" w:cs="宋体"/>
                <w:b/>
                <w:color w:val="000000"/>
                <w:sz w:val="20"/>
                <w:szCs w:val="20"/>
              </w:rPr>
            </w:pPr>
          </w:p>
        </w:tc>
      </w:tr>
      <w:tr w14:paraId="3CB1A4E9">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7D419">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2F92B3CC">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DCC9F">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7371E">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EAE4E">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92961">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FC0E3">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16D03">
            <w:pPr>
              <w:jc w:val="center"/>
              <w:rPr>
                <w:rFonts w:hint="default" w:cs="宋体"/>
                <w:b/>
                <w:color w:val="000000"/>
                <w:sz w:val="20"/>
                <w:szCs w:val="20"/>
              </w:rPr>
            </w:pPr>
          </w:p>
        </w:tc>
      </w:tr>
      <w:tr w14:paraId="2E173F5A">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7CDFD">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0B89132A">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673C7">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D595A">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5FFB3">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6D3C2">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353A3">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6329E">
            <w:pPr>
              <w:jc w:val="center"/>
              <w:rPr>
                <w:rFonts w:hint="default" w:cs="宋体"/>
                <w:b/>
                <w:color w:val="000000"/>
                <w:sz w:val="20"/>
                <w:szCs w:val="20"/>
              </w:rPr>
            </w:pPr>
          </w:p>
        </w:tc>
      </w:tr>
      <w:tr w14:paraId="6A8808E3">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B00E5">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6E7D7CBE">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70B2E">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C362A">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12A2D">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183F1">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40C0F">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48B2C">
            <w:pPr>
              <w:jc w:val="center"/>
              <w:rPr>
                <w:rFonts w:hint="default" w:cs="宋体"/>
                <w:b/>
                <w:color w:val="000000"/>
                <w:sz w:val="20"/>
                <w:szCs w:val="20"/>
              </w:rPr>
            </w:pPr>
          </w:p>
        </w:tc>
      </w:tr>
      <w:tr w14:paraId="377EF7C2">
        <w:tblPrEx>
          <w:tblCellMar>
            <w:top w:w="0" w:type="dxa"/>
            <w:left w:w="0" w:type="dxa"/>
            <w:bottom w:w="0" w:type="dxa"/>
            <w:right w:w="0" w:type="dxa"/>
          </w:tblCellMar>
        </w:tblPrEx>
        <w:trPr>
          <w:trHeight w:val="362" w:hRule="atLeast"/>
        </w:trPr>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80ED7">
            <w:pPr>
              <w:jc w:val="center"/>
              <w:textAlignment w:val="center"/>
              <w:rPr>
                <w:rFonts w:hint="default" w:cs="宋体"/>
                <w:b/>
                <w:color w:val="000000"/>
                <w:sz w:val="20"/>
                <w:szCs w:val="20"/>
              </w:rPr>
            </w:pPr>
            <w:r>
              <w:rPr>
                <w:rFonts w:cs="宋体"/>
                <w:b/>
                <w:color w:val="000000"/>
                <w:sz w:val="20"/>
                <w:szCs w:val="20"/>
              </w:rPr>
              <w:t>合计</w:t>
            </w:r>
          </w:p>
        </w:tc>
        <w:tc>
          <w:tcPr>
            <w:tcW w:w="1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0D04F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628.34</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38869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519.22</w:t>
            </w:r>
            <w:r>
              <w:rPr>
                <w:rFonts w:ascii="Times New Roman" w:hAnsi="Times New Roman"/>
                <w:b/>
                <w:color w:val="000000"/>
                <w:sz w:val="20"/>
                <w:u w:color="auto"/>
              </w:rPr>
              <w:t xml:space="preserve"> </w:t>
            </w:r>
          </w:p>
        </w:tc>
        <w:tc>
          <w:tcPr>
            <w:tcW w:w="16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437FD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109.12</w:t>
            </w:r>
            <w:r>
              <w:rPr>
                <w:rFonts w:ascii="Times New Roman" w:hAnsi="Times New Roman"/>
                <w:b/>
                <w:color w:val="000000"/>
                <w:sz w:val="20"/>
                <w:u w:color="auto"/>
              </w:rPr>
              <w:t xml:space="preserve"> </w:t>
            </w:r>
          </w:p>
        </w:tc>
        <w:tc>
          <w:tcPr>
            <w:tcW w:w="15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4B708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6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16880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9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CBA1A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68830616">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5B5DC">
            <w:pPr>
              <w:textAlignment w:val="center"/>
              <w:rPr>
                <w:rFonts w:hint="default" w:cs="宋体"/>
                <w:color w:val="000000"/>
                <w:sz w:val="20"/>
                <w:szCs w:val="20"/>
              </w:rPr>
            </w:pPr>
            <w:r>
              <w:rPr>
                <w:rFonts w:cs="宋体"/>
                <w:b/>
                <w:color w:val="000000"/>
                <w:sz w:val="20"/>
                <w:szCs w:val="20"/>
              </w:rPr>
              <w:t>201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EE5F00">
            <w:pPr>
              <w:textAlignment w:val="center"/>
              <w:rPr>
                <w:rFonts w:hint="default" w:cs="宋体"/>
                <w:color w:val="000000"/>
                <w:sz w:val="20"/>
                <w:szCs w:val="20"/>
              </w:rPr>
            </w:pPr>
            <w:r>
              <w:rPr>
                <w:rFonts w:cs="宋体"/>
                <w:b/>
                <w:color w:val="000000"/>
                <w:sz w:val="20"/>
                <w:szCs w:val="20"/>
              </w:rPr>
              <w:t>一般公共服务支出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93F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412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32D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92C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F03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912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E519CB6">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85247">
            <w:pPr>
              <w:textAlignment w:val="center"/>
              <w:rPr>
                <w:rFonts w:hint="default" w:cs="宋体"/>
                <w:color w:val="000000"/>
                <w:sz w:val="20"/>
                <w:szCs w:val="20"/>
              </w:rPr>
            </w:pPr>
            <w:r>
              <w:rPr>
                <w:rFonts w:cs="宋体"/>
                <w:b/>
                <w:color w:val="000000"/>
                <w:sz w:val="20"/>
                <w:szCs w:val="20"/>
              </w:rPr>
              <w:t>20136</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B089E0">
            <w:pPr>
              <w:textAlignment w:val="center"/>
              <w:rPr>
                <w:rFonts w:hint="default" w:cs="宋体"/>
                <w:color w:val="000000"/>
                <w:sz w:val="20"/>
                <w:szCs w:val="20"/>
              </w:rPr>
            </w:pPr>
            <w:r>
              <w:rPr>
                <w:rFonts w:cs="宋体"/>
                <w:b/>
                <w:color w:val="000000"/>
                <w:sz w:val="20"/>
                <w:szCs w:val="20"/>
              </w:rPr>
              <w:t>其他共产党事务支出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203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69C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EA50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180C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29E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A93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BEA3A23">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11D15">
            <w:pPr>
              <w:textAlignment w:val="center"/>
              <w:rPr>
                <w:rFonts w:hint="default" w:cs="宋体"/>
                <w:color w:val="000000"/>
                <w:sz w:val="20"/>
                <w:szCs w:val="20"/>
              </w:rPr>
            </w:pPr>
            <w:r>
              <w:rPr>
                <w:rFonts w:cs="宋体"/>
                <w:color w:val="000000"/>
                <w:sz w:val="20"/>
                <w:szCs w:val="20"/>
              </w:rPr>
              <w:t>2013699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56796B">
            <w:pPr>
              <w:textAlignment w:val="center"/>
              <w:rPr>
                <w:rFonts w:hint="default" w:cs="宋体"/>
                <w:color w:val="000000"/>
                <w:sz w:val="20"/>
                <w:szCs w:val="20"/>
              </w:rPr>
            </w:pPr>
            <w:r>
              <w:rPr>
                <w:rFonts w:cs="宋体"/>
                <w:color w:val="000000"/>
                <w:sz w:val="20"/>
                <w:szCs w:val="20"/>
              </w:rPr>
              <w:t>其他共产党事务支出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316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0.76</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36F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0.76</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213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7EE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4FE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FF8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18ED5D3">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7F56E">
            <w:pPr>
              <w:textAlignment w:val="center"/>
              <w:rPr>
                <w:rFonts w:hint="default" w:cs="宋体"/>
                <w:color w:val="000000"/>
                <w:sz w:val="20"/>
                <w:szCs w:val="20"/>
              </w:rPr>
            </w:pPr>
            <w:r>
              <w:rPr>
                <w:rFonts w:cs="宋体"/>
                <w:b/>
                <w:color w:val="000000"/>
                <w:sz w:val="20"/>
                <w:szCs w:val="20"/>
              </w:rPr>
              <w:t>208</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91CD97">
            <w:pPr>
              <w:textAlignment w:val="center"/>
              <w:rPr>
                <w:rFonts w:hint="default" w:cs="宋体"/>
                <w:color w:val="000000"/>
                <w:sz w:val="20"/>
                <w:szCs w:val="20"/>
              </w:rPr>
            </w:pPr>
            <w:r>
              <w:rPr>
                <w:rFonts w:cs="宋体"/>
                <w:b/>
                <w:color w:val="000000"/>
                <w:sz w:val="20"/>
                <w:szCs w:val="20"/>
              </w:rPr>
              <w:t>社会保障和就业支出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F5E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201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6FF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C466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D08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DA8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CD79839">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F285D">
            <w:pPr>
              <w:textAlignment w:val="center"/>
              <w:rPr>
                <w:rFonts w:hint="default" w:cs="宋体"/>
                <w:color w:val="000000"/>
                <w:sz w:val="20"/>
                <w:szCs w:val="20"/>
              </w:rPr>
            </w:pPr>
            <w:r>
              <w:rPr>
                <w:rFonts w:cs="宋体"/>
                <w:b/>
                <w:color w:val="000000"/>
                <w:sz w:val="20"/>
                <w:szCs w:val="20"/>
              </w:rPr>
              <w:t>20805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91C127">
            <w:pPr>
              <w:textAlignment w:val="center"/>
              <w:rPr>
                <w:rFonts w:hint="default" w:cs="宋体"/>
                <w:color w:val="000000"/>
                <w:sz w:val="20"/>
                <w:szCs w:val="20"/>
              </w:rPr>
            </w:pPr>
            <w:r>
              <w:rPr>
                <w:rFonts w:cs="宋体"/>
                <w:b/>
                <w:color w:val="000000"/>
                <w:sz w:val="20"/>
                <w:szCs w:val="20"/>
              </w:rPr>
              <w:t>行政事业单位养老支出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2B2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915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E15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2EB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7500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02A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B774E63">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9650E">
            <w:pPr>
              <w:textAlignment w:val="center"/>
              <w:rPr>
                <w:rFonts w:hint="default" w:cs="宋体"/>
                <w:color w:val="000000"/>
                <w:sz w:val="20"/>
                <w:szCs w:val="20"/>
              </w:rPr>
            </w:pPr>
            <w:r>
              <w:rPr>
                <w:rFonts w:cs="宋体"/>
                <w:color w:val="000000"/>
                <w:sz w:val="20"/>
                <w:szCs w:val="20"/>
              </w:rPr>
              <w:t>2080505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8A7030">
            <w:pPr>
              <w:textAlignment w:val="center"/>
              <w:rPr>
                <w:rFonts w:hint="default" w:cs="宋体"/>
                <w:color w:val="000000"/>
                <w:sz w:val="20"/>
                <w:szCs w:val="20"/>
              </w:rPr>
            </w:pPr>
            <w:r>
              <w:rPr>
                <w:rFonts w:cs="宋体"/>
                <w:color w:val="000000"/>
                <w:sz w:val="20"/>
                <w:szCs w:val="20"/>
              </w:rPr>
              <w:t>机关事业单位基本养老保险缴费支出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EF5B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12.53</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4B7F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12.53</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A2C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FE9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8C2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E72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37A80A7">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0E66A">
            <w:pPr>
              <w:textAlignment w:val="center"/>
              <w:rPr>
                <w:rFonts w:hint="default" w:cs="宋体"/>
                <w:color w:val="000000"/>
                <w:sz w:val="20"/>
                <w:szCs w:val="20"/>
              </w:rPr>
            </w:pPr>
            <w:r>
              <w:rPr>
                <w:rFonts w:cs="宋体"/>
                <w:color w:val="000000"/>
                <w:sz w:val="20"/>
                <w:szCs w:val="20"/>
              </w:rPr>
              <w:t>2080506</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53A41F">
            <w:pPr>
              <w:textAlignment w:val="center"/>
              <w:rPr>
                <w:rFonts w:hint="default" w:cs="宋体"/>
                <w:color w:val="000000"/>
                <w:sz w:val="20"/>
                <w:szCs w:val="20"/>
              </w:rPr>
            </w:pPr>
            <w:r>
              <w:rPr>
                <w:rFonts w:cs="宋体"/>
                <w:color w:val="000000"/>
                <w:sz w:val="20"/>
                <w:szCs w:val="20"/>
              </w:rPr>
              <w:t>机关事业单位职业年金缴费支出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FA7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6.27</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F66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6.27</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75D6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556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3AE2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417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6E49290">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95970">
            <w:pPr>
              <w:textAlignment w:val="center"/>
              <w:rPr>
                <w:rFonts w:hint="default" w:cs="宋体"/>
                <w:color w:val="000000"/>
                <w:sz w:val="20"/>
                <w:szCs w:val="20"/>
              </w:rPr>
            </w:pPr>
            <w:r>
              <w:rPr>
                <w:rFonts w:cs="宋体"/>
                <w:color w:val="000000"/>
                <w:sz w:val="20"/>
                <w:szCs w:val="20"/>
              </w:rPr>
              <w:t>2080599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64639C">
            <w:pPr>
              <w:textAlignment w:val="center"/>
              <w:rPr>
                <w:rFonts w:hint="default" w:cs="宋体"/>
                <w:color w:val="000000"/>
                <w:sz w:val="20"/>
                <w:szCs w:val="20"/>
              </w:rPr>
            </w:pPr>
            <w:r>
              <w:rPr>
                <w:rFonts w:cs="宋体"/>
                <w:color w:val="000000"/>
                <w:sz w:val="20"/>
                <w:szCs w:val="20"/>
              </w:rPr>
              <w:t>其他行政事业单位养老支出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83E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057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5DC9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293D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90F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B74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0C6F16B">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3C0DD">
            <w:pPr>
              <w:textAlignment w:val="center"/>
              <w:rPr>
                <w:rFonts w:hint="default" w:cs="宋体"/>
                <w:color w:val="000000"/>
                <w:sz w:val="20"/>
                <w:szCs w:val="20"/>
              </w:rPr>
            </w:pPr>
            <w:r>
              <w:rPr>
                <w:rFonts w:cs="宋体"/>
                <w:b/>
                <w:color w:val="000000"/>
                <w:sz w:val="20"/>
                <w:szCs w:val="20"/>
              </w:rPr>
              <w:t>210</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1B3395">
            <w:pPr>
              <w:textAlignment w:val="center"/>
              <w:rPr>
                <w:rFonts w:hint="default" w:cs="宋体"/>
                <w:color w:val="000000"/>
                <w:sz w:val="20"/>
                <w:szCs w:val="20"/>
              </w:rPr>
            </w:pPr>
            <w:r>
              <w:rPr>
                <w:rFonts w:cs="宋体"/>
                <w:b/>
                <w:color w:val="000000"/>
                <w:sz w:val="20"/>
                <w:szCs w:val="20"/>
              </w:rPr>
              <w:t>卫生健康支出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684B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592.49</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D0DB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483.37</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38B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109.12</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F21D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57C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732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E5CF7D3">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13652">
            <w:pPr>
              <w:textAlignment w:val="center"/>
              <w:rPr>
                <w:rFonts w:hint="default" w:cs="宋体"/>
                <w:color w:val="000000"/>
                <w:sz w:val="20"/>
                <w:szCs w:val="20"/>
              </w:rPr>
            </w:pPr>
            <w:r>
              <w:rPr>
                <w:rFonts w:cs="宋体"/>
                <w:b/>
                <w:color w:val="000000"/>
                <w:sz w:val="20"/>
                <w:szCs w:val="20"/>
              </w:rPr>
              <w:t>21003</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7A86AD">
            <w:pPr>
              <w:textAlignment w:val="center"/>
              <w:rPr>
                <w:rFonts w:hint="default" w:cs="宋体"/>
                <w:color w:val="000000"/>
                <w:sz w:val="20"/>
                <w:szCs w:val="20"/>
              </w:rPr>
            </w:pPr>
            <w:r>
              <w:rPr>
                <w:rFonts w:cs="宋体"/>
                <w:b/>
                <w:color w:val="000000"/>
                <w:sz w:val="20"/>
                <w:szCs w:val="20"/>
              </w:rPr>
              <w:t>基层医疗卫生机构</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6BDB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565.80</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E4E9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475.30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066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90.50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2B2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0B8E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B08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1235189">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D38BD">
            <w:pPr>
              <w:textAlignment w:val="center"/>
              <w:rPr>
                <w:rFonts w:hint="default" w:cs="宋体"/>
                <w:color w:val="000000"/>
                <w:sz w:val="20"/>
                <w:szCs w:val="20"/>
              </w:rPr>
            </w:pPr>
            <w:r>
              <w:rPr>
                <w:rFonts w:cs="宋体"/>
                <w:color w:val="000000"/>
                <w:sz w:val="20"/>
                <w:szCs w:val="20"/>
              </w:rPr>
              <w:t>2100302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DF5A19">
            <w:pPr>
              <w:textAlignment w:val="center"/>
              <w:rPr>
                <w:rFonts w:hint="default" w:cs="宋体"/>
                <w:color w:val="000000"/>
                <w:sz w:val="20"/>
                <w:szCs w:val="20"/>
              </w:rPr>
            </w:pPr>
            <w:r>
              <w:rPr>
                <w:rFonts w:cs="宋体"/>
                <w:color w:val="000000"/>
                <w:sz w:val="20"/>
                <w:szCs w:val="20"/>
              </w:rPr>
              <w:t>乡镇卫生院</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C874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565.80</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EBE8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475.30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93F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90.50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438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E4B1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C6C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70BA381">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50A8F">
            <w:pPr>
              <w:textAlignment w:val="center"/>
              <w:rPr>
                <w:rFonts w:hint="default" w:cs="宋体"/>
                <w:color w:val="000000"/>
                <w:sz w:val="20"/>
                <w:szCs w:val="20"/>
              </w:rPr>
            </w:pPr>
            <w:r>
              <w:rPr>
                <w:rFonts w:cs="宋体"/>
                <w:b/>
                <w:color w:val="000000"/>
                <w:sz w:val="20"/>
                <w:szCs w:val="20"/>
              </w:rPr>
              <w:t>21004</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5D33F0">
            <w:pPr>
              <w:textAlignment w:val="center"/>
              <w:rPr>
                <w:rFonts w:hint="default" w:cs="宋体"/>
                <w:color w:val="000000"/>
                <w:sz w:val="20"/>
                <w:szCs w:val="20"/>
              </w:rPr>
            </w:pPr>
            <w:r>
              <w:rPr>
                <w:rFonts w:cs="宋体"/>
                <w:b/>
                <w:color w:val="000000"/>
                <w:sz w:val="20"/>
                <w:szCs w:val="20"/>
              </w:rPr>
              <w:t>公共卫生</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8E9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18.62</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195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FF5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18.62</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B83E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90C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2E8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0D59D24">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020F2">
            <w:pPr>
              <w:textAlignment w:val="center"/>
              <w:rPr>
                <w:rFonts w:hint="default" w:cs="宋体"/>
                <w:color w:val="000000"/>
                <w:sz w:val="20"/>
                <w:szCs w:val="20"/>
              </w:rPr>
            </w:pPr>
            <w:r>
              <w:rPr>
                <w:rFonts w:cs="宋体"/>
                <w:color w:val="000000"/>
                <w:sz w:val="20"/>
                <w:szCs w:val="20"/>
              </w:rPr>
              <w:t>2100408</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679B52">
            <w:pPr>
              <w:textAlignment w:val="center"/>
              <w:rPr>
                <w:rFonts w:hint="default" w:cs="宋体"/>
                <w:color w:val="000000"/>
                <w:sz w:val="20"/>
                <w:szCs w:val="20"/>
              </w:rPr>
            </w:pPr>
            <w:r>
              <w:rPr>
                <w:rFonts w:cs="宋体"/>
                <w:color w:val="000000"/>
                <w:sz w:val="20"/>
                <w:szCs w:val="20"/>
              </w:rPr>
              <w:t>基本公共卫生服务</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DEF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18.62</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EC4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61C0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18.62</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C3F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3877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CD4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EA3353C">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12523">
            <w:pPr>
              <w:textAlignment w:val="center"/>
              <w:rPr>
                <w:rFonts w:hint="default" w:cs="宋体"/>
                <w:color w:val="000000"/>
                <w:sz w:val="20"/>
                <w:szCs w:val="20"/>
              </w:rPr>
            </w:pPr>
            <w:r>
              <w:rPr>
                <w:rFonts w:cs="宋体"/>
                <w:b/>
                <w:color w:val="000000"/>
                <w:sz w:val="20"/>
                <w:szCs w:val="20"/>
              </w:rPr>
              <w:t>21011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96565C">
            <w:pPr>
              <w:textAlignment w:val="center"/>
              <w:rPr>
                <w:rFonts w:hint="default" w:cs="宋体"/>
                <w:color w:val="000000"/>
                <w:sz w:val="20"/>
                <w:szCs w:val="20"/>
              </w:rPr>
            </w:pPr>
            <w:r>
              <w:rPr>
                <w:rFonts w:cs="宋体"/>
                <w:b/>
                <w:color w:val="000000"/>
                <w:sz w:val="20"/>
                <w:szCs w:val="20"/>
              </w:rPr>
              <w:t>行政事业单位医疗</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C976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8.07</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927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8.07</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EEE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297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0360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E6C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5A89691">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328B1">
            <w:pPr>
              <w:textAlignment w:val="center"/>
              <w:rPr>
                <w:rFonts w:hint="default" w:cs="宋体"/>
                <w:color w:val="000000"/>
                <w:sz w:val="20"/>
                <w:szCs w:val="20"/>
              </w:rPr>
            </w:pPr>
            <w:r>
              <w:rPr>
                <w:rFonts w:cs="宋体"/>
                <w:color w:val="000000"/>
                <w:sz w:val="20"/>
                <w:szCs w:val="20"/>
              </w:rPr>
              <w:t>2101102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FE5C62">
            <w:pPr>
              <w:textAlignment w:val="center"/>
              <w:rPr>
                <w:rFonts w:hint="default" w:cs="宋体"/>
                <w:color w:val="000000"/>
                <w:sz w:val="20"/>
                <w:szCs w:val="20"/>
              </w:rPr>
            </w:pPr>
            <w:r>
              <w:rPr>
                <w:rFonts w:cs="宋体"/>
                <w:color w:val="000000"/>
                <w:sz w:val="20"/>
                <w:szCs w:val="20"/>
              </w:rPr>
              <w:t>事业单位医疗</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759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6.66</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5880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6.66</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B4C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FCD3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A9C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C27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19DC686">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0CB7F">
            <w:pPr>
              <w:textAlignment w:val="center"/>
              <w:rPr>
                <w:rFonts w:hint="default" w:cs="宋体"/>
                <w:color w:val="000000"/>
                <w:sz w:val="20"/>
                <w:szCs w:val="20"/>
              </w:rPr>
            </w:pPr>
            <w:r>
              <w:rPr>
                <w:rFonts w:cs="宋体"/>
                <w:color w:val="000000"/>
                <w:sz w:val="20"/>
                <w:szCs w:val="20"/>
              </w:rPr>
              <w:t>2101199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7F58F9">
            <w:pPr>
              <w:textAlignment w:val="center"/>
              <w:rPr>
                <w:rFonts w:hint="default" w:cs="宋体"/>
                <w:color w:val="000000"/>
                <w:sz w:val="20"/>
                <w:szCs w:val="20"/>
              </w:rPr>
            </w:pPr>
            <w:r>
              <w:rPr>
                <w:rFonts w:cs="宋体"/>
                <w:color w:val="000000"/>
                <w:sz w:val="20"/>
                <w:szCs w:val="20"/>
              </w:rPr>
              <w:t>其他行政事业单位医疗支出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6FE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1.41</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095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1.41</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4F0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B2B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EE6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26B0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568D997">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EFB69">
            <w:pPr>
              <w:textAlignment w:val="center"/>
              <w:rPr>
                <w:rFonts w:hint="default" w:cs="宋体"/>
                <w:color w:val="000000"/>
                <w:sz w:val="20"/>
                <w:szCs w:val="20"/>
              </w:rPr>
            </w:pPr>
            <w:r>
              <w:rPr>
                <w:rFonts w:cs="宋体"/>
                <w:b/>
                <w:color w:val="000000"/>
                <w:sz w:val="20"/>
                <w:szCs w:val="20"/>
              </w:rPr>
              <w:t>221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42E959">
            <w:pPr>
              <w:textAlignment w:val="center"/>
              <w:rPr>
                <w:rFonts w:hint="default" w:cs="宋体"/>
                <w:color w:val="000000"/>
                <w:sz w:val="20"/>
                <w:szCs w:val="20"/>
              </w:rPr>
            </w:pPr>
            <w:r>
              <w:rPr>
                <w:rFonts w:cs="宋体"/>
                <w:b/>
                <w:color w:val="000000"/>
                <w:sz w:val="20"/>
                <w:szCs w:val="20"/>
              </w:rPr>
              <w:t>住房保障支出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D15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A86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2668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606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F5B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5F4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4381DF8">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7E021">
            <w:pPr>
              <w:textAlignment w:val="center"/>
              <w:rPr>
                <w:rFonts w:hint="default" w:cs="宋体"/>
                <w:color w:val="000000"/>
                <w:sz w:val="20"/>
                <w:szCs w:val="20"/>
              </w:rPr>
            </w:pPr>
            <w:r>
              <w:rPr>
                <w:rFonts w:cs="宋体"/>
                <w:b/>
                <w:color w:val="000000"/>
                <w:sz w:val="20"/>
                <w:szCs w:val="20"/>
              </w:rPr>
              <w:t>22102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1BD286">
            <w:pPr>
              <w:textAlignment w:val="center"/>
              <w:rPr>
                <w:rFonts w:hint="default" w:cs="宋体"/>
                <w:color w:val="000000"/>
                <w:sz w:val="20"/>
                <w:szCs w:val="20"/>
              </w:rPr>
            </w:pPr>
            <w:r>
              <w:rPr>
                <w:rFonts w:cs="宋体"/>
                <w:b/>
                <w:color w:val="000000"/>
                <w:sz w:val="20"/>
                <w:szCs w:val="20"/>
              </w:rPr>
              <w:t>住房改革支出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E51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0F4A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287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525D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F9E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6839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8A09618">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2235E">
            <w:pPr>
              <w:textAlignment w:val="center"/>
              <w:rPr>
                <w:rFonts w:hint="default" w:cs="宋体"/>
                <w:color w:val="000000"/>
                <w:sz w:val="20"/>
                <w:szCs w:val="20"/>
              </w:rPr>
            </w:pPr>
            <w:r>
              <w:rPr>
                <w:rFonts w:cs="宋体"/>
                <w:color w:val="000000"/>
                <w:sz w:val="20"/>
                <w:szCs w:val="20"/>
              </w:rPr>
              <w:t>2210201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94A9A4">
            <w:pPr>
              <w:textAlignment w:val="center"/>
              <w:rPr>
                <w:rFonts w:hint="default" w:cs="宋体"/>
                <w:color w:val="000000"/>
                <w:sz w:val="20"/>
                <w:szCs w:val="20"/>
              </w:rPr>
            </w:pPr>
            <w:r>
              <w:rPr>
                <w:rFonts w:cs="宋体"/>
                <w:color w:val="000000"/>
                <w:sz w:val="20"/>
                <w:szCs w:val="20"/>
              </w:rPr>
              <w:t>住房公积金</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B987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9.40</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CC2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9.40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A80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9590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DE9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48C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0E77C38C">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67793648">
      <w:pPr>
        <w:rPr>
          <w:rFonts w:hint="default" w:cs="宋体"/>
          <w:sz w:val="21"/>
          <w:szCs w:val="21"/>
        </w:rPr>
      </w:pPr>
      <w:r>
        <w:rPr>
          <w:rFonts w:cs="宋体"/>
          <w:sz w:val="21"/>
          <w:szCs w:val="21"/>
        </w:rPr>
        <w:br w:type="page"/>
      </w:r>
    </w:p>
    <w:p w14:paraId="1CF38ED2">
      <w:pPr>
        <w:rPr>
          <w:rFonts w:hint="default" w:cs="宋体"/>
          <w:sz w:val="21"/>
          <w:szCs w:val="21"/>
        </w:rPr>
      </w:pPr>
    </w:p>
    <w:tbl>
      <w:tblPr>
        <w:tblStyle w:val="10"/>
        <w:tblW w:w="14678" w:type="dxa"/>
        <w:tblInd w:w="0" w:type="dxa"/>
        <w:tblLayout w:type="fixed"/>
        <w:tblCellMar>
          <w:top w:w="0" w:type="dxa"/>
          <w:left w:w="0" w:type="dxa"/>
          <w:bottom w:w="0" w:type="dxa"/>
          <w:right w:w="0" w:type="dxa"/>
        </w:tblCellMar>
      </w:tblPr>
      <w:tblGrid>
        <w:gridCol w:w="2967"/>
        <w:gridCol w:w="1521"/>
        <w:gridCol w:w="3179"/>
        <w:gridCol w:w="1694"/>
        <w:gridCol w:w="1694"/>
        <w:gridCol w:w="1694"/>
        <w:gridCol w:w="1929"/>
      </w:tblGrid>
      <w:tr w14:paraId="48A4C289">
        <w:tblPrEx>
          <w:tblCellMar>
            <w:top w:w="0" w:type="dxa"/>
            <w:left w:w="0" w:type="dxa"/>
            <w:bottom w:w="0" w:type="dxa"/>
            <w:right w:w="0" w:type="dxa"/>
          </w:tblCellMar>
        </w:tblPrEx>
        <w:trPr>
          <w:trHeight w:val="90" w:hRule="atLeast"/>
        </w:trPr>
        <w:tc>
          <w:tcPr>
            <w:tcW w:w="14678" w:type="dxa"/>
            <w:gridSpan w:val="7"/>
            <w:tcBorders>
              <w:top w:val="nil"/>
              <w:left w:val="nil"/>
              <w:bottom w:val="nil"/>
              <w:right w:val="nil"/>
            </w:tcBorders>
            <w:shd w:val="clear" w:color="auto" w:fill="auto"/>
            <w:tcMar>
              <w:top w:w="15" w:type="dxa"/>
              <w:left w:w="15" w:type="dxa"/>
              <w:right w:w="15" w:type="dxa"/>
            </w:tcMar>
            <w:vAlign w:val="bottom"/>
          </w:tcPr>
          <w:p w14:paraId="36D77362">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4EDF3DBC">
        <w:tblPrEx>
          <w:tblCellMar>
            <w:top w:w="0" w:type="dxa"/>
            <w:left w:w="0" w:type="dxa"/>
            <w:bottom w:w="0" w:type="dxa"/>
            <w:right w:w="0" w:type="dxa"/>
          </w:tblCellMar>
        </w:tblPrEx>
        <w:trPr>
          <w:trHeight w:val="90" w:hRule="atLeast"/>
        </w:trPr>
        <w:tc>
          <w:tcPr>
            <w:tcW w:w="7667" w:type="dxa"/>
            <w:gridSpan w:val="3"/>
            <w:vMerge w:val="restart"/>
            <w:tcBorders>
              <w:top w:val="nil"/>
              <w:left w:val="nil"/>
              <w:right w:val="nil"/>
            </w:tcBorders>
            <w:shd w:val="clear" w:color="auto" w:fill="auto"/>
            <w:tcMar>
              <w:top w:w="15" w:type="dxa"/>
              <w:left w:w="15" w:type="dxa"/>
              <w:right w:w="15" w:type="dxa"/>
            </w:tcMar>
            <w:vAlign w:val="bottom"/>
          </w:tcPr>
          <w:p w14:paraId="5F7AB57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城口县双河乡卫生院</w:t>
            </w:r>
          </w:p>
        </w:tc>
        <w:tc>
          <w:tcPr>
            <w:tcW w:w="1694" w:type="dxa"/>
            <w:tcBorders>
              <w:top w:val="nil"/>
              <w:left w:val="nil"/>
              <w:bottom w:val="nil"/>
              <w:right w:val="nil"/>
            </w:tcBorders>
            <w:shd w:val="clear" w:color="auto" w:fill="auto"/>
            <w:tcMar>
              <w:top w:w="15" w:type="dxa"/>
              <w:left w:w="15" w:type="dxa"/>
              <w:right w:w="15" w:type="dxa"/>
            </w:tcMar>
            <w:vAlign w:val="bottom"/>
          </w:tcPr>
          <w:p w14:paraId="4CB972E3">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14:paraId="7456BFA5">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14:paraId="1EC07272">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tcMar>
              <w:top w:w="15" w:type="dxa"/>
              <w:left w:w="15" w:type="dxa"/>
              <w:right w:w="15" w:type="dxa"/>
            </w:tcMar>
            <w:vAlign w:val="bottom"/>
          </w:tcPr>
          <w:p w14:paraId="65C85B68">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370D6FCD">
        <w:tblPrEx>
          <w:tblCellMar>
            <w:top w:w="0" w:type="dxa"/>
            <w:left w:w="0" w:type="dxa"/>
            <w:bottom w:w="0" w:type="dxa"/>
            <w:right w:w="0" w:type="dxa"/>
          </w:tblCellMar>
        </w:tblPrEx>
        <w:trPr>
          <w:trHeight w:val="90" w:hRule="atLeast"/>
        </w:trPr>
        <w:tc>
          <w:tcPr>
            <w:tcW w:w="7667" w:type="dxa"/>
            <w:gridSpan w:val="3"/>
            <w:vMerge w:val="continue"/>
            <w:tcBorders>
              <w:left w:val="nil"/>
              <w:bottom w:val="nil"/>
              <w:right w:val="nil"/>
            </w:tcBorders>
            <w:shd w:val="clear" w:color="auto" w:fill="auto"/>
            <w:tcMar>
              <w:top w:w="15" w:type="dxa"/>
              <w:left w:w="15" w:type="dxa"/>
              <w:right w:w="15" w:type="dxa"/>
            </w:tcMar>
            <w:vAlign w:val="bottom"/>
          </w:tcPr>
          <w:p w14:paraId="6C9D9DA3">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14:paraId="1ED8646E">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14:paraId="6CB05AE4">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14:paraId="08F2B4BB">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tcMar>
              <w:top w:w="15" w:type="dxa"/>
              <w:left w:w="15" w:type="dxa"/>
              <w:right w:w="15" w:type="dxa"/>
            </w:tcMar>
            <w:vAlign w:val="bottom"/>
          </w:tcPr>
          <w:p w14:paraId="1C9BA064">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45D7BB5">
        <w:tblPrEx>
          <w:tblCellMar>
            <w:top w:w="0" w:type="dxa"/>
            <w:left w:w="0" w:type="dxa"/>
            <w:bottom w:w="0" w:type="dxa"/>
            <w:right w:w="0" w:type="dxa"/>
          </w:tblCellMar>
        </w:tblPrEx>
        <w:trPr>
          <w:trHeight w:val="90" w:hRule="atLeast"/>
        </w:trPr>
        <w:tc>
          <w:tcPr>
            <w:tcW w:w="44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71957">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101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95FD7">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668B6BA1">
        <w:tblPrEx>
          <w:tblCellMar>
            <w:top w:w="0" w:type="dxa"/>
            <w:left w:w="0" w:type="dxa"/>
            <w:bottom w:w="0" w:type="dxa"/>
            <w:right w:w="0" w:type="dxa"/>
          </w:tblCellMar>
        </w:tblPrEx>
        <w:trPr>
          <w:trHeight w:val="90" w:hRule="atLeast"/>
        </w:trPr>
        <w:tc>
          <w:tcPr>
            <w:tcW w:w="29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9BD50">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F1317">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317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9F5C71">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7011"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669B59">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51F41E3A">
        <w:tblPrEx>
          <w:tblCellMar>
            <w:top w:w="0" w:type="dxa"/>
            <w:left w:w="0" w:type="dxa"/>
            <w:bottom w:w="0" w:type="dxa"/>
            <w:right w:w="0" w:type="dxa"/>
          </w:tblCellMar>
        </w:tblPrEx>
        <w:trPr>
          <w:trHeight w:val="90" w:hRule="atLeast"/>
        </w:trPr>
        <w:tc>
          <w:tcPr>
            <w:tcW w:w="29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8C943">
            <w:pPr>
              <w:spacing w:line="200" w:lineRule="exact"/>
              <w:jc w:val="center"/>
              <w:rPr>
                <w:rFonts w:hint="default" w:cs="宋体"/>
                <w:b/>
                <w:color w:val="000000"/>
                <w:sz w:val="18"/>
                <w:szCs w:val="18"/>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F24BF">
            <w:pPr>
              <w:spacing w:line="200" w:lineRule="exact"/>
              <w:jc w:val="center"/>
              <w:rPr>
                <w:rFonts w:hint="default" w:cs="宋体"/>
                <w:b/>
                <w:color w:val="000000"/>
                <w:sz w:val="18"/>
                <w:szCs w:val="18"/>
              </w:rPr>
            </w:pPr>
          </w:p>
        </w:tc>
        <w:tc>
          <w:tcPr>
            <w:tcW w:w="317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429A22">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4574D">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8E451">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1D032">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B44D5">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4263A57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64827">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4079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258.30</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BE409">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9304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0.76</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D62F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0.76</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320E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5F35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FE391B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85FCD">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3752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69196">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33AB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ECB1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5CEE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C558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8C1CFC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D8332">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357B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3F807">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B959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8B88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5E2D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F917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F179AE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C6855">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C8DDD2E">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4E66C">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4579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1D7F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1960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E6A1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91EEB4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E47C8">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396B72B">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03006">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CC97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1469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C7D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F5BF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2713E12">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EEA6B">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03A5C75">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98F16">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5219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CA5C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7195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F70C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E5A3DA9">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CDF9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619C531">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08A51">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C062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F21C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5A46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6E48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7A7501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5C8F0">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73DC084">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57E88">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EBE4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25.70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DECF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25.70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CBF6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6DE7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D1088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51A2C">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4DB17F8">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C8D3E">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3B1D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222.45</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A99A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222.45</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7153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8AD0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D9C962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D6B7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4CCBE">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E6717">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5E4E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D581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04CC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AD20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19B761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C46ED">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A6A5D">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F035B">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0703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B06B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609A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0F64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C8CB3A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726B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7CFFD">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EAD6A">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6709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6B68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7A16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8357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370B8EF">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0AA6D">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63253">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44BEA">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A20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073D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B18F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040B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EEEC71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3B69C">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830E8">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D867B">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F6FC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07BF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6764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848B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FEF7FB9">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6DFFB">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9F87A">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E3552">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26CB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4836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6CCE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855D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B08889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8AE90">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8C796">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BF52C">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6311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4866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BF8F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5205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1BD715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BF01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34FE5">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FD288">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F8E9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0D6E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A07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0A77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733F0B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B1A88">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6ECCD">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0CDE7">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1C11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FFB1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9DD6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1B18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D55172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C93D0">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982A6">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6BAA1">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7DD7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9.40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2647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9.40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64A3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65BD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0B3D033">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02FF4">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39DD9">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A6A03">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C7C6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D698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6BA1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216A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5C48B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1DEE5">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2FAD3">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77E0E">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78DC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DD6C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3202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CA8F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6FDD5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9E058">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40737">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D6674">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7E1A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474F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725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9441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17920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5E6F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785C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0386F">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9EDF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C04A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DFD2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4A98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7A9C70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971924E">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A554D">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6DD96">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082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8009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AC8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8237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47A995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38F7B8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AB30A">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AAE2C">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2E4A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E61E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15E2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E492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CB050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069FDB1">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722C7">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A4B70">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38BC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8B49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36CF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9048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0DF5AB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CD0F9">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C90B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258.30</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7820A">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F0F2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258.30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27BE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258.30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0852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5269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58BE89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2A19E">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E970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9A622">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6110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52CB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F0F8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366C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5FC3B3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B8B9B">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A56A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79BE481">
            <w:pPr>
              <w:spacing w:line="200" w:lineRule="exact"/>
              <w:rPr>
                <w:rFonts w:hint="default" w:cs="宋体"/>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00D0BDB">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C439032">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DE4245C">
            <w:pPr>
              <w:spacing w:line="200" w:lineRule="exac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5042AD4">
            <w:pPr>
              <w:spacing w:line="200" w:lineRule="exact"/>
              <w:rPr>
                <w:rFonts w:hint="default" w:ascii="Times New Roman" w:hAnsi="Times New Roman"/>
                <w:color w:val="000000"/>
                <w:sz w:val="18"/>
                <w:szCs w:val="18"/>
              </w:rPr>
            </w:pPr>
          </w:p>
        </w:tc>
      </w:tr>
      <w:tr w14:paraId="6406AF3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FBE61">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116F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26153">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65EF1">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EF2B7">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C144D">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1F3A6">
            <w:pPr>
              <w:spacing w:line="200" w:lineRule="exact"/>
              <w:jc w:val="right"/>
              <w:rPr>
                <w:rFonts w:hint="default" w:ascii="Times New Roman" w:hAnsi="Times New Roman"/>
                <w:color w:val="000000"/>
                <w:sz w:val="18"/>
                <w:szCs w:val="18"/>
              </w:rPr>
            </w:pPr>
          </w:p>
        </w:tc>
      </w:tr>
      <w:tr w14:paraId="238980F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83DE6">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6C59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2BDAC">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7FE08">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47A63">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80EC8">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4F322">
            <w:pPr>
              <w:spacing w:line="200" w:lineRule="exact"/>
              <w:jc w:val="right"/>
              <w:rPr>
                <w:rFonts w:hint="default" w:ascii="Times New Roman" w:hAnsi="Times New Roman"/>
                <w:color w:val="000000"/>
                <w:sz w:val="18"/>
                <w:szCs w:val="18"/>
              </w:rPr>
            </w:pPr>
          </w:p>
        </w:tc>
      </w:tr>
      <w:tr w14:paraId="6B43CF6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7F594">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8FA8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258.30</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A2DEE">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E52C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258.30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A647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258.30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AA86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E189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13FE5416">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305"/>
        <w:gridCol w:w="4073"/>
        <w:gridCol w:w="3306"/>
        <w:gridCol w:w="3297"/>
        <w:gridCol w:w="3341"/>
      </w:tblGrid>
      <w:tr w14:paraId="78731D82">
        <w:tblPrEx>
          <w:tblCellMar>
            <w:top w:w="0" w:type="dxa"/>
            <w:left w:w="0" w:type="dxa"/>
            <w:bottom w:w="0" w:type="dxa"/>
            <w:right w:w="0" w:type="dxa"/>
          </w:tblCellMar>
        </w:tblPrEx>
        <w:trPr>
          <w:trHeight w:val="510" w:hRule="atLeast"/>
        </w:trPr>
        <w:tc>
          <w:tcPr>
            <w:tcW w:w="15322" w:type="dxa"/>
            <w:gridSpan w:val="5"/>
            <w:tcBorders>
              <w:top w:val="nil"/>
              <w:left w:val="nil"/>
              <w:bottom w:val="nil"/>
              <w:right w:val="nil"/>
            </w:tcBorders>
            <w:shd w:val="clear" w:color="auto" w:fill="auto"/>
            <w:tcMar>
              <w:top w:w="15" w:type="dxa"/>
              <w:left w:w="15" w:type="dxa"/>
              <w:right w:w="15" w:type="dxa"/>
            </w:tcMar>
            <w:vAlign w:val="bottom"/>
          </w:tcPr>
          <w:p w14:paraId="6BF90E8A">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59F9452D">
        <w:tblPrEx>
          <w:tblCellMar>
            <w:top w:w="0" w:type="dxa"/>
            <w:left w:w="0" w:type="dxa"/>
            <w:bottom w:w="0" w:type="dxa"/>
            <w:right w:w="0" w:type="dxa"/>
          </w:tblCellMar>
        </w:tblPrEx>
        <w:trPr>
          <w:trHeight w:val="255" w:hRule="atLeast"/>
        </w:trPr>
        <w:tc>
          <w:tcPr>
            <w:tcW w:w="8684" w:type="dxa"/>
            <w:gridSpan w:val="3"/>
            <w:vMerge w:val="restart"/>
            <w:tcBorders>
              <w:top w:val="nil"/>
              <w:left w:val="nil"/>
              <w:right w:val="nil"/>
            </w:tcBorders>
            <w:shd w:val="clear" w:color="auto" w:fill="auto"/>
            <w:tcMar>
              <w:top w:w="15" w:type="dxa"/>
              <w:left w:w="15" w:type="dxa"/>
              <w:right w:w="15" w:type="dxa"/>
            </w:tcMar>
            <w:vAlign w:val="bottom"/>
          </w:tcPr>
          <w:p w14:paraId="3EFCC88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城口县双河乡卫生院</w:t>
            </w:r>
          </w:p>
        </w:tc>
        <w:tc>
          <w:tcPr>
            <w:tcW w:w="3297" w:type="dxa"/>
            <w:tcBorders>
              <w:top w:val="nil"/>
              <w:left w:val="nil"/>
              <w:bottom w:val="nil"/>
              <w:right w:val="nil"/>
            </w:tcBorders>
            <w:shd w:val="clear" w:color="auto" w:fill="auto"/>
            <w:tcMar>
              <w:top w:w="15" w:type="dxa"/>
              <w:left w:w="15" w:type="dxa"/>
              <w:right w:w="15" w:type="dxa"/>
            </w:tcMar>
            <w:vAlign w:val="bottom"/>
          </w:tcPr>
          <w:p w14:paraId="4120E651">
            <w:pPr>
              <w:rPr>
                <w:rFonts w:hint="default" w:cs="宋体"/>
                <w:color w:val="000000"/>
                <w:sz w:val="20"/>
                <w:szCs w:val="20"/>
              </w:rPr>
            </w:pPr>
          </w:p>
        </w:tc>
        <w:tc>
          <w:tcPr>
            <w:tcW w:w="3341" w:type="dxa"/>
            <w:tcBorders>
              <w:top w:val="nil"/>
              <w:left w:val="nil"/>
              <w:bottom w:val="nil"/>
              <w:right w:val="nil"/>
            </w:tcBorders>
            <w:shd w:val="clear" w:color="auto" w:fill="auto"/>
            <w:tcMar>
              <w:top w:w="15" w:type="dxa"/>
              <w:left w:w="15" w:type="dxa"/>
              <w:right w:w="15" w:type="dxa"/>
            </w:tcMar>
            <w:vAlign w:val="bottom"/>
          </w:tcPr>
          <w:p w14:paraId="6E1E0DD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6F4288EE">
        <w:tblPrEx>
          <w:tblCellMar>
            <w:top w:w="0" w:type="dxa"/>
            <w:left w:w="0" w:type="dxa"/>
            <w:bottom w:w="0" w:type="dxa"/>
            <w:right w:w="0" w:type="dxa"/>
          </w:tblCellMar>
        </w:tblPrEx>
        <w:trPr>
          <w:trHeight w:val="285" w:hRule="atLeast"/>
        </w:trPr>
        <w:tc>
          <w:tcPr>
            <w:tcW w:w="8684" w:type="dxa"/>
            <w:gridSpan w:val="3"/>
            <w:vMerge w:val="continue"/>
            <w:tcBorders>
              <w:left w:val="nil"/>
              <w:bottom w:val="nil"/>
              <w:right w:val="nil"/>
            </w:tcBorders>
            <w:shd w:val="clear" w:color="auto" w:fill="auto"/>
            <w:tcMar>
              <w:top w:w="15" w:type="dxa"/>
              <w:left w:w="15" w:type="dxa"/>
              <w:right w:w="15" w:type="dxa"/>
            </w:tcMar>
            <w:vAlign w:val="bottom"/>
          </w:tcPr>
          <w:p w14:paraId="2C36B3C5">
            <w:pPr>
              <w:rPr>
                <w:rFonts w:hint="default" w:cs="宋体"/>
                <w:color w:val="000000"/>
                <w:sz w:val="20"/>
                <w:szCs w:val="20"/>
              </w:rPr>
            </w:pPr>
          </w:p>
        </w:tc>
        <w:tc>
          <w:tcPr>
            <w:tcW w:w="3297" w:type="dxa"/>
            <w:tcBorders>
              <w:top w:val="nil"/>
              <w:left w:val="nil"/>
              <w:bottom w:val="nil"/>
              <w:right w:val="nil"/>
            </w:tcBorders>
            <w:shd w:val="clear" w:color="auto" w:fill="auto"/>
            <w:tcMar>
              <w:top w:w="15" w:type="dxa"/>
              <w:left w:w="15" w:type="dxa"/>
              <w:right w:w="15" w:type="dxa"/>
            </w:tcMar>
            <w:vAlign w:val="bottom"/>
          </w:tcPr>
          <w:p w14:paraId="645DEED2">
            <w:pPr>
              <w:rPr>
                <w:rFonts w:hint="default" w:cs="宋体"/>
                <w:color w:val="000000"/>
                <w:sz w:val="20"/>
                <w:szCs w:val="20"/>
              </w:rPr>
            </w:pPr>
          </w:p>
        </w:tc>
        <w:tc>
          <w:tcPr>
            <w:tcW w:w="3341" w:type="dxa"/>
            <w:tcBorders>
              <w:top w:val="nil"/>
              <w:left w:val="nil"/>
              <w:bottom w:val="nil"/>
              <w:right w:val="nil"/>
            </w:tcBorders>
            <w:shd w:val="clear" w:color="auto" w:fill="auto"/>
            <w:tcMar>
              <w:top w:w="15" w:type="dxa"/>
              <w:left w:w="15" w:type="dxa"/>
              <w:right w:w="15" w:type="dxa"/>
            </w:tcMar>
            <w:vAlign w:val="bottom"/>
          </w:tcPr>
          <w:p w14:paraId="64C0375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1BFA3FC">
        <w:tblPrEx>
          <w:tblCellMar>
            <w:top w:w="0" w:type="dxa"/>
            <w:left w:w="0" w:type="dxa"/>
            <w:bottom w:w="0" w:type="dxa"/>
            <w:right w:w="0" w:type="dxa"/>
          </w:tblCellMar>
        </w:tblPrEx>
        <w:trPr>
          <w:trHeight w:val="308" w:hRule="atLeast"/>
        </w:trPr>
        <w:tc>
          <w:tcPr>
            <w:tcW w:w="53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63BAB">
            <w:pPr>
              <w:jc w:val="center"/>
              <w:textAlignment w:val="center"/>
              <w:rPr>
                <w:rFonts w:hint="default" w:cs="宋体"/>
                <w:b/>
                <w:color w:val="000000"/>
                <w:sz w:val="20"/>
                <w:szCs w:val="20"/>
              </w:rPr>
            </w:pPr>
            <w:r>
              <w:rPr>
                <w:rFonts w:cs="宋体"/>
                <w:b/>
                <w:color w:val="000000"/>
                <w:sz w:val="20"/>
                <w:szCs w:val="20"/>
              </w:rPr>
              <w:t>项目</w:t>
            </w:r>
          </w:p>
        </w:tc>
        <w:tc>
          <w:tcPr>
            <w:tcW w:w="9944"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61C90D2">
            <w:pPr>
              <w:jc w:val="center"/>
              <w:textAlignment w:val="center"/>
              <w:rPr>
                <w:rFonts w:hint="default" w:cs="宋体"/>
                <w:b/>
                <w:color w:val="000000"/>
                <w:sz w:val="20"/>
                <w:szCs w:val="20"/>
              </w:rPr>
            </w:pPr>
            <w:r>
              <w:rPr>
                <w:rFonts w:cs="宋体"/>
                <w:b/>
                <w:color w:val="000000"/>
                <w:sz w:val="20"/>
                <w:szCs w:val="20"/>
              </w:rPr>
              <w:t>本年支出</w:t>
            </w:r>
          </w:p>
        </w:tc>
      </w:tr>
      <w:tr w14:paraId="4EEBBE82">
        <w:tblPrEx>
          <w:tblCellMar>
            <w:top w:w="0" w:type="dxa"/>
            <w:left w:w="0" w:type="dxa"/>
            <w:bottom w:w="0" w:type="dxa"/>
            <w:right w:w="0" w:type="dxa"/>
          </w:tblCellMar>
        </w:tblPrEx>
        <w:trPr>
          <w:trHeight w:val="326" w:hRule="atLeast"/>
        </w:trPr>
        <w:tc>
          <w:tcPr>
            <w:tcW w:w="130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CD320">
            <w:pPr>
              <w:jc w:val="center"/>
              <w:textAlignment w:val="center"/>
              <w:rPr>
                <w:rFonts w:hint="default" w:cs="宋体"/>
                <w:b/>
                <w:color w:val="000000"/>
                <w:sz w:val="20"/>
                <w:szCs w:val="20"/>
              </w:rPr>
            </w:pPr>
            <w:r>
              <w:rPr>
                <w:rFonts w:cs="宋体"/>
                <w:b/>
                <w:color w:val="000000"/>
                <w:sz w:val="20"/>
                <w:szCs w:val="20"/>
              </w:rPr>
              <w:t>功能分类科目编码</w:t>
            </w:r>
          </w:p>
        </w:tc>
        <w:tc>
          <w:tcPr>
            <w:tcW w:w="407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704236">
            <w:pPr>
              <w:jc w:val="center"/>
              <w:textAlignment w:val="center"/>
              <w:rPr>
                <w:rFonts w:hint="default" w:cs="宋体"/>
                <w:b/>
                <w:color w:val="000000"/>
                <w:sz w:val="20"/>
                <w:szCs w:val="20"/>
              </w:rPr>
            </w:pPr>
            <w:r>
              <w:rPr>
                <w:rFonts w:cs="宋体"/>
                <w:b/>
                <w:color w:val="000000"/>
                <w:sz w:val="20"/>
                <w:szCs w:val="20"/>
              </w:rPr>
              <w:t>项目（按“项”级功能分类科目）</w:t>
            </w:r>
          </w:p>
        </w:tc>
        <w:tc>
          <w:tcPr>
            <w:tcW w:w="330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23B0D2">
            <w:pPr>
              <w:jc w:val="center"/>
              <w:textAlignment w:val="center"/>
              <w:rPr>
                <w:rFonts w:hint="default" w:cs="宋体"/>
                <w:b/>
                <w:color w:val="000000"/>
                <w:sz w:val="20"/>
                <w:szCs w:val="20"/>
              </w:rPr>
            </w:pPr>
            <w:r>
              <w:rPr>
                <w:rFonts w:cs="宋体"/>
                <w:b/>
                <w:color w:val="000000"/>
                <w:sz w:val="20"/>
                <w:szCs w:val="20"/>
              </w:rPr>
              <w:t>合计</w:t>
            </w:r>
          </w:p>
        </w:tc>
        <w:tc>
          <w:tcPr>
            <w:tcW w:w="329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E226F2">
            <w:pPr>
              <w:jc w:val="center"/>
              <w:textAlignment w:val="center"/>
              <w:rPr>
                <w:rFonts w:hint="default" w:cs="宋体"/>
                <w:b/>
                <w:color w:val="000000"/>
                <w:sz w:val="20"/>
                <w:szCs w:val="20"/>
              </w:rPr>
            </w:pPr>
            <w:r>
              <w:rPr>
                <w:rFonts w:cs="宋体"/>
                <w:b/>
                <w:color w:val="000000"/>
                <w:sz w:val="20"/>
                <w:szCs w:val="20"/>
              </w:rPr>
              <w:t>基本支出</w:t>
            </w:r>
          </w:p>
        </w:tc>
        <w:tc>
          <w:tcPr>
            <w:tcW w:w="33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D6B0A7">
            <w:pPr>
              <w:jc w:val="center"/>
              <w:textAlignment w:val="center"/>
              <w:rPr>
                <w:rFonts w:hint="default" w:cs="宋体"/>
                <w:b/>
                <w:color w:val="000000"/>
                <w:sz w:val="20"/>
                <w:szCs w:val="20"/>
              </w:rPr>
            </w:pPr>
            <w:r>
              <w:rPr>
                <w:rFonts w:cs="宋体"/>
                <w:b/>
                <w:color w:val="000000"/>
                <w:sz w:val="20"/>
                <w:szCs w:val="20"/>
              </w:rPr>
              <w:t>项目支出</w:t>
            </w:r>
          </w:p>
        </w:tc>
      </w:tr>
      <w:tr w14:paraId="43A281F9">
        <w:tblPrEx>
          <w:tblCellMar>
            <w:top w:w="0" w:type="dxa"/>
            <w:left w:w="0" w:type="dxa"/>
            <w:bottom w:w="0" w:type="dxa"/>
            <w:right w:w="0" w:type="dxa"/>
          </w:tblCellMar>
        </w:tblPrEx>
        <w:trPr>
          <w:trHeight w:val="326"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4CE90">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BD094E">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74BDBB">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79158B">
            <w:pPr>
              <w:jc w:val="center"/>
              <w:rPr>
                <w:rFonts w:hint="default" w:cs="宋体"/>
                <w:b/>
                <w:color w:val="000000"/>
                <w:sz w:val="20"/>
                <w:szCs w:val="20"/>
              </w:rPr>
            </w:pPr>
          </w:p>
        </w:tc>
        <w:tc>
          <w:tcPr>
            <w:tcW w:w="33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608CF5">
            <w:pPr>
              <w:jc w:val="center"/>
              <w:rPr>
                <w:rFonts w:hint="default" w:cs="宋体"/>
                <w:b/>
                <w:color w:val="000000"/>
                <w:sz w:val="20"/>
                <w:szCs w:val="20"/>
              </w:rPr>
            </w:pPr>
          </w:p>
        </w:tc>
      </w:tr>
      <w:tr w14:paraId="16E52B9F">
        <w:tblPrEx>
          <w:tblCellMar>
            <w:top w:w="0" w:type="dxa"/>
            <w:left w:w="0" w:type="dxa"/>
            <w:bottom w:w="0" w:type="dxa"/>
            <w:right w:w="0" w:type="dxa"/>
          </w:tblCellMar>
        </w:tblPrEx>
        <w:trPr>
          <w:trHeight w:val="615"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D163F">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9ECFB2">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6F906F">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0EC339">
            <w:pPr>
              <w:jc w:val="center"/>
              <w:rPr>
                <w:rFonts w:hint="default" w:cs="宋体"/>
                <w:b/>
                <w:color w:val="000000"/>
                <w:sz w:val="20"/>
                <w:szCs w:val="20"/>
              </w:rPr>
            </w:pPr>
          </w:p>
        </w:tc>
        <w:tc>
          <w:tcPr>
            <w:tcW w:w="33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A4C93F">
            <w:pPr>
              <w:jc w:val="center"/>
              <w:rPr>
                <w:rFonts w:hint="default" w:cs="宋体"/>
                <w:b/>
                <w:color w:val="000000"/>
                <w:sz w:val="20"/>
                <w:szCs w:val="20"/>
              </w:rPr>
            </w:pPr>
          </w:p>
        </w:tc>
      </w:tr>
      <w:tr w14:paraId="008326E7">
        <w:tblPrEx>
          <w:tblCellMar>
            <w:top w:w="0" w:type="dxa"/>
            <w:left w:w="0" w:type="dxa"/>
            <w:bottom w:w="0" w:type="dxa"/>
            <w:right w:w="0" w:type="dxa"/>
          </w:tblCellMar>
        </w:tblPrEx>
        <w:trPr>
          <w:trHeight w:val="308" w:hRule="atLeast"/>
        </w:trPr>
        <w:tc>
          <w:tcPr>
            <w:tcW w:w="5378"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47322">
            <w:pPr>
              <w:jc w:val="center"/>
              <w:textAlignment w:val="center"/>
              <w:rPr>
                <w:rFonts w:hint="default" w:cs="宋体"/>
                <w:b/>
                <w:color w:val="000000"/>
                <w:sz w:val="20"/>
                <w:szCs w:val="20"/>
              </w:rPr>
            </w:pPr>
            <w:r>
              <w:rPr>
                <w:rFonts w:cs="宋体"/>
                <w:b/>
                <w:color w:val="000000"/>
                <w:sz w:val="20"/>
                <w:szCs w:val="20"/>
              </w:rPr>
              <w:t>合计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722F5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258.30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99B8B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149.18</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4F7E0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109.12</w:t>
            </w:r>
            <w:r>
              <w:rPr>
                <w:rFonts w:ascii="Times New Roman" w:hAnsi="Times New Roman"/>
                <w:b/>
                <w:color w:val="000000"/>
                <w:sz w:val="20"/>
                <w:u w:color="auto"/>
              </w:rPr>
              <w:t xml:space="preserve"> </w:t>
            </w:r>
          </w:p>
        </w:tc>
      </w:tr>
      <w:tr w14:paraId="59A3888E">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A590E">
            <w:pPr>
              <w:textAlignment w:val="center"/>
              <w:rPr>
                <w:rFonts w:hint="default" w:cs="宋体"/>
                <w:color w:val="000000"/>
                <w:sz w:val="20"/>
                <w:szCs w:val="20"/>
              </w:rPr>
            </w:pPr>
            <w:r>
              <w:rPr>
                <w:rFonts w:cs="宋体"/>
                <w:b/>
                <w:color w:val="000000"/>
                <w:sz w:val="20"/>
                <w:szCs w:val="20"/>
              </w:rPr>
              <w:t>201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73DEF7">
            <w:pPr>
              <w:textAlignment w:val="center"/>
              <w:rPr>
                <w:rFonts w:hint="default" w:cs="宋体"/>
                <w:color w:val="000000"/>
                <w:sz w:val="20"/>
                <w:szCs w:val="20"/>
              </w:rPr>
            </w:pPr>
            <w:r>
              <w:rPr>
                <w:rFonts w:cs="宋体"/>
                <w:b/>
                <w:color w:val="000000"/>
                <w:sz w:val="20"/>
                <w:szCs w:val="20"/>
              </w:rPr>
              <w:t>一般公共服务支出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A776D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D3CDA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7B3A5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AA48D07">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AB63D">
            <w:pPr>
              <w:textAlignment w:val="center"/>
              <w:rPr>
                <w:rFonts w:hint="default" w:cs="宋体"/>
                <w:color w:val="000000"/>
                <w:sz w:val="20"/>
                <w:szCs w:val="20"/>
              </w:rPr>
            </w:pPr>
            <w:r>
              <w:rPr>
                <w:rFonts w:cs="宋体"/>
                <w:b/>
                <w:color w:val="000000"/>
                <w:sz w:val="20"/>
                <w:szCs w:val="20"/>
              </w:rPr>
              <w:t>20136</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051F3D">
            <w:pPr>
              <w:textAlignment w:val="center"/>
              <w:rPr>
                <w:rFonts w:hint="default" w:cs="宋体"/>
                <w:color w:val="000000"/>
                <w:sz w:val="20"/>
                <w:szCs w:val="20"/>
              </w:rPr>
            </w:pPr>
            <w:r>
              <w:rPr>
                <w:rFonts w:cs="宋体"/>
                <w:b/>
                <w:color w:val="000000"/>
                <w:sz w:val="20"/>
                <w:szCs w:val="20"/>
              </w:rPr>
              <w:t>其他共产党事务支出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68748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83194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0.76</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02D84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07921B2">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E9060">
            <w:pPr>
              <w:textAlignment w:val="center"/>
              <w:rPr>
                <w:rFonts w:hint="default" w:cs="宋体"/>
                <w:color w:val="000000"/>
                <w:sz w:val="20"/>
                <w:szCs w:val="20"/>
              </w:rPr>
            </w:pPr>
            <w:r>
              <w:rPr>
                <w:rFonts w:cs="宋体"/>
                <w:color w:val="000000"/>
                <w:sz w:val="20"/>
                <w:szCs w:val="20"/>
              </w:rPr>
              <w:t>2013699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145395">
            <w:pPr>
              <w:textAlignment w:val="center"/>
              <w:rPr>
                <w:rFonts w:hint="default" w:cs="宋体"/>
                <w:color w:val="000000"/>
                <w:sz w:val="20"/>
                <w:szCs w:val="20"/>
              </w:rPr>
            </w:pPr>
            <w:r>
              <w:rPr>
                <w:rFonts w:cs="宋体"/>
                <w:color w:val="000000"/>
                <w:sz w:val="20"/>
                <w:szCs w:val="20"/>
              </w:rPr>
              <w:t>其他共产党事务支出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39540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0.76</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B602F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0.76</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6C699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AFA5AC8">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5E6D2">
            <w:pPr>
              <w:textAlignment w:val="center"/>
              <w:rPr>
                <w:rFonts w:hint="default" w:cs="宋体"/>
                <w:color w:val="000000"/>
                <w:sz w:val="20"/>
                <w:szCs w:val="20"/>
              </w:rPr>
            </w:pPr>
            <w:r>
              <w:rPr>
                <w:rFonts w:cs="宋体"/>
                <w:b/>
                <w:color w:val="000000"/>
                <w:sz w:val="20"/>
                <w:szCs w:val="20"/>
              </w:rPr>
              <w:t>208</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348D66">
            <w:pPr>
              <w:textAlignment w:val="center"/>
              <w:rPr>
                <w:rFonts w:hint="default" w:cs="宋体"/>
                <w:color w:val="000000"/>
                <w:sz w:val="20"/>
                <w:szCs w:val="20"/>
              </w:rPr>
            </w:pPr>
            <w:r>
              <w:rPr>
                <w:rFonts w:cs="宋体"/>
                <w:b/>
                <w:color w:val="000000"/>
                <w:sz w:val="20"/>
                <w:szCs w:val="20"/>
              </w:rPr>
              <w:t>社会保障和就业支出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F70E5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D040F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7BB1A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E6B76F6">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1CDD7">
            <w:pPr>
              <w:textAlignment w:val="center"/>
              <w:rPr>
                <w:rFonts w:hint="default" w:cs="宋体"/>
                <w:color w:val="000000"/>
                <w:sz w:val="20"/>
                <w:szCs w:val="20"/>
              </w:rPr>
            </w:pPr>
            <w:r>
              <w:rPr>
                <w:rFonts w:cs="宋体"/>
                <w:b/>
                <w:color w:val="000000"/>
                <w:sz w:val="20"/>
                <w:szCs w:val="20"/>
              </w:rPr>
              <w:t>20805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550ED2">
            <w:pPr>
              <w:textAlignment w:val="center"/>
              <w:rPr>
                <w:rFonts w:hint="default" w:cs="宋体"/>
                <w:color w:val="000000"/>
                <w:sz w:val="20"/>
                <w:szCs w:val="20"/>
              </w:rPr>
            </w:pPr>
            <w:r>
              <w:rPr>
                <w:rFonts w:cs="宋体"/>
                <w:b/>
                <w:color w:val="000000"/>
                <w:sz w:val="20"/>
                <w:szCs w:val="20"/>
              </w:rPr>
              <w:t>行政事业单位养老支出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7CCC4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05BE0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25.70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FED31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B4F9820">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5F872">
            <w:pPr>
              <w:textAlignment w:val="center"/>
              <w:rPr>
                <w:rFonts w:hint="default" w:cs="宋体"/>
                <w:color w:val="000000"/>
                <w:sz w:val="20"/>
                <w:szCs w:val="20"/>
              </w:rPr>
            </w:pPr>
            <w:r>
              <w:rPr>
                <w:rFonts w:cs="宋体"/>
                <w:color w:val="000000"/>
                <w:sz w:val="20"/>
                <w:szCs w:val="20"/>
              </w:rPr>
              <w:t>2080505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0E5E42">
            <w:pPr>
              <w:textAlignment w:val="center"/>
              <w:rPr>
                <w:rFonts w:hint="default" w:cs="宋体"/>
                <w:color w:val="000000"/>
                <w:sz w:val="20"/>
                <w:szCs w:val="20"/>
              </w:rPr>
            </w:pPr>
            <w:r>
              <w:rPr>
                <w:rFonts w:cs="宋体"/>
                <w:color w:val="000000"/>
                <w:sz w:val="20"/>
                <w:szCs w:val="20"/>
              </w:rPr>
              <w:t>机关事业单位基本养老保险缴费支出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BDB41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12.53</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592FF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12.53</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3DAF2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2A2D4B6">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98B59">
            <w:pPr>
              <w:textAlignment w:val="center"/>
              <w:rPr>
                <w:rFonts w:hint="default" w:cs="宋体"/>
                <w:color w:val="000000"/>
                <w:sz w:val="20"/>
                <w:szCs w:val="20"/>
              </w:rPr>
            </w:pPr>
            <w:r>
              <w:rPr>
                <w:rFonts w:cs="宋体"/>
                <w:color w:val="000000"/>
                <w:sz w:val="20"/>
                <w:szCs w:val="20"/>
              </w:rPr>
              <w:t>2080506</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8D2205">
            <w:pPr>
              <w:textAlignment w:val="center"/>
              <w:rPr>
                <w:rFonts w:hint="default" w:cs="宋体"/>
                <w:color w:val="000000"/>
                <w:sz w:val="20"/>
                <w:szCs w:val="20"/>
              </w:rPr>
            </w:pPr>
            <w:r>
              <w:rPr>
                <w:rFonts w:cs="宋体"/>
                <w:color w:val="000000"/>
                <w:sz w:val="20"/>
                <w:szCs w:val="20"/>
              </w:rPr>
              <w:t>机关事业单位职业年金缴费支出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C6A51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6.27</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6D94F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6.27</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A8680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51AB8E7">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C3D59">
            <w:pPr>
              <w:textAlignment w:val="center"/>
              <w:rPr>
                <w:rFonts w:hint="default" w:cs="宋体"/>
                <w:color w:val="000000"/>
                <w:sz w:val="20"/>
                <w:szCs w:val="20"/>
              </w:rPr>
            </w:pPr>
            <w:r>
              <w:rPr>
                <w:rFonts w:cs="宋体"/>
                <w:color w:val="000000"/>
                <w:sz w:val="20"/>
                <w:szCs w:val="20"/>
              </w:rPr>
              <w:t>2080599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C92415">
            <w:pPr>
              <w:textAlignment w:val="center"/>
              <w:rPr>
                <w:rFonts w:hint="default" w:cs="宋体"/>
                <w:color w:val="000000"/>
                <w:sz w:val="20"/>
                <w:szCs w:val="20"/>
              </w:rPr>
            </w:pPr>
            <w:r>
              <w:rPr>
                <w:rFonts w:cs="宋体"/>
                <w:color w:val="000000"/>
                <w:sz w:val="20"/>
                <w:szCs w:val="20"/>
              </w:rPr>
              <w:t>其他行政事业单位养老支出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1FBF7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FF8C8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6.90</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AB880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05D0DCC">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3F3DE">
            <w:pPr>
              <w:textAlignment w:val="center"/>
              <w:rPr>
                <w:rFonts w:hint="default" w:cs="宋体"/>
                <w:color w:val="000000"/>
                <w:sz w:val="20"/>
                <w:szCs w:val="20"/>
              </w:rPr>
            </w:pPr>
            <w:r>
              <w:rPr>
                <w:rFonts w:cs="宋体"/>
                <w:b/>
                <w:color w:val="000000"/>
                <w:sz w:val="20"/>
                <w:szCs w:val="20"/>
              </w:rPr>
              <w:t>210</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8E16BE">
            <w:pPr>
              <w:textAlignment w:val="center"/>
              <w:rPr>
                <w:rFonts w:hint="default" w:cs="宋体"/>
                <w:color w:val="000000"/>
                <w:sz w:val="20"/>
                <w:szCs w:val="20"/>
              </w:rPr>
            </w:pPr>
            <w:r>
              <w:rPr>
                <w:rFonts w:cs="宋体"/>
                <w:b/>
                <w:color w:val="000000"/>
                <w:sz w:val="20"/>
                <w:szCs w:val="20"/>
              </w:rPr>
              <w:t>卫生健康支出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D0E10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222.45</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2DAA0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113.33</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C0B6E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109.12</w:t>
            </w:r>
            <w:r>
              <w:rPr>
                <w:rFonts w:ascii="Times New Roman" w:hAnsi="Times New Roman"/>
                <w:b/>
                <w:color w:val="000000"/>
                <w:sz w:val="20"/>
                <w:u w:color="auto"/>
              </w:rPr>
              <w:t xml:space="preserve"> </w:t>
            </w:r>
          </w:p>
        </w:tc>
      </w:tr>
      <w:tr w14:paraId="74BF5484">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FEEE6">
            <w:pPr>
              <w:textAlignment w:val="center"/>
              <w:rPr>
                <w:rFonts w:hint="default" w:cs="宋体"/>
                <w:color w:val="000000"/>
                <w:sz w:val="20"/>
                <w:szCs w:val="20"/>
              </w:rPr>
            </w:pPr>
            <w:r>
              <w:rPr>
                <w:rFonts w:cs="宋体"/>
                <w:b/>
                <w:color w:val="000000"/>
                <w:sz w:val="20"/>
                <w:szCs w:val="20"/>
              </w:rPr>
              <w:t>21003</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D7C983">
            <w:pPr>
              <w:textAlignment w:val="center"/>
              <w:rPr>
                <w:rFonts w:hint="default" w:cs="宋体"/>
                <w:color w:val="000000"/>
                <w:sz w:val="20"/>
                <w:szCs w:val="20"/>
              </w:rPr>
            </w:pPr>
            <w:r>
              <w:rPr>
                <w:rFonts w:cs="宋体"/>
                <w:b/>
                <w:color w:val="000000"/>
                <w:sz w:val="20"/>
                <w:szCs w:val="20"/>
              </w:rPr>
              <w:t>基层医疗卫生机构</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F98B4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195.76</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0FAC0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105.26</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BA4B9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90.50</w:t>
            </w:r>
            <w:r>
              <w:rPr>
                <w:rFonts w:ascii="Times New Roman" w:hAnsi="Times New Roman"/>
                <w:b/>
                <w:color w:val="000000"/>
                <w:sz w:val="20"/>
                <w:u w:color="auto"/>
              </w:rPr>
              <w:t xml:space="preserve"> </w:t>
            </w:r>
          </w:p>
        </w:tc>
      </w:tr>
      <w:tr w14:paraId="68481A5C">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29230">
            <w:pPr>
              <w:textAlignment w:val="center"/>
              <w:rPr>
                <w:rFonts w:hint="default" w:cs="宋体"/>
                <w:color w:val="000000"/>
                <w:sz w:val="20"/>
                <w:szCs w:val="20"/>
              </w:rPr>
            </w:pPr>
            <w:r>
              <w:rPr>
                <w:rFonts w:cs="宋体"/>
                <w:color w:val="000000"/>
                <w:sz w:val="20"/>
                <w:szCs w:val="20"/>
              </w:rPr>
              <w:t>2100302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C52B41">
            <w:pPr>
              <w:textAlignment w:val="center"/>
              <w:rPr>
                <w:rFonts w:hint="default" w:cs="宋体"/>
                <w:color w:val="000000"/>
                <w:sz w:val="20"/>
                <w:szCs w:val="20"/>
              </w:rPr>
            </w:pPr>
            <w:r>
              <w:rPr>
                <w:rFonts w:cs="宋体"/>
                <w:color w:val="000000"/>
                <w:sz w:val="20"/>
                <w:szCs w:val="20"/>
              </w:rPr>
              <w:t>乡镇卫生院</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073EE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195.76</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1EA09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105.26</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7CB7D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90.50</w:t>
            </w:r>
            <w:r>
              <w:rPr>
                <w:rFonts w:ascii="Times New Roman" w:hAnsi="Times New Roman"/>
                <w:color w:val="000000"/>
                <w:sz w:val="20"/>
                <w:u w:color="auto"/>
              </w:rPr>
              <w:t xml:space="preserve"> </w:t>
            </w:r>
          </w:p>
        </w:tc>
      </w:tr>
      <w:tr w14:paraId="64CF0032">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658F1">
            <w:pPr>
              <w:textAlignment w:val="center"/>
              <w:rPr>
                <w:rFonts w:hint="default" w:cs="宋体"/>
                <w:color w:val="000000"/>
                <w:sz w:val="20"/>
                <w:szCs w:val="20"/>
              </w:rPr>
            </w:pPr>
            <w:r>
              <w:rPr>
                <w:rFonts w:cs="宋体"/>
                <w:b/>
                <w:color w:val="000000"/>
                <w:sz w:val="20"/>
                <w:szCs w:val="20"/>
              </w:rPr>
              <w:t>21004</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EB9024">
            <w:pPr>
              <w:textAlignment w:val="center"/>
              <w:rPr>
                <w:rFonts w:hint="default" w:cs="宋体"/>
                <w:color w:val="000000"/>
                <w:sz w:val="20"/>
                <w:szCs w:val="20"/>
              </w:rPr>
            </w:pPr>
            <w:r>
              <w:rPr>
                <w:rFonts w:cs="宋体"/>
                <w:b/>
                <w:color w:val="000000"/>
                <w:sz w:val="20"/>
                <w:szCs w:val="20"/>
              </w:rPr>
              <w:t>公共卫生</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CF83D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18.62</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E885B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6CC75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18.62</w:t>
            </w:r>
            <w:r>
              <w:rPr>
                <w:rFonts w:ascii="Times New Roman" w:hAnsi="Times New Roman"/>
                <w:b/>
                <w:color w:val="000000"/>
                <w:sz w:val="20"/>
                <w:u w:color="auto"/>
              </w:rPr>
              <w:t xml:space="preserve"> </w:t>
            </w:r>
          </w:p>
        </w:tc>
      </w:tr>
      <w:tr w14:paraId="3B34E862">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C6FF8">
            <w:pPr>
              <w:textAlignment w:val="center"/>
              <w:rPr>
                <w:rFonts w:hint="default" w:cs="宋体"/>
                <w:color w:val="000000"/>
                <w:sz w:val="20"/>
                <w:szCs w:val="20"/>
              </w:rPr>
            </w:pPr>
            <w:r>
              <w:rPr>
                <w:rFonts w:cs="宋体"/>
                <w:color w:val="000000"/>
                <w:sz w:val="20"/>
                <w:szCs w:val="20"/>
              </w:rPr>
              <w:t>2100408</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3A4646">
            <w:pPr>
              <w:textAlignment w:val="center"/>
              <w:rPr>
                <w:rFonts w:hint="default" w:cs="宋体"/>
                <w:color w:val="000000"/>
                <w:sz w:val="20"/>
                <w:szCs w:val="20"/>
              </w:rPr>
            </w:pPr>
            <w:r>
              <w:rPr>
                <w:rFonts w:cs="宋体"/>
                <w:color w:val="000000"/>
                <w:sz w:val="20"/>
                <w:szCs w:val="20"/>
              </w:rPr>
              <w:t>基本公共卫生服务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3274E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18.62</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53963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E5416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18.62</w:t>
            </w:r>
            <w:r>
              <w:rPr>
                <w:rFonts w:ascii="Times New Roman" w:hAnsi="Times New Roman"/>
                <w:color w:val="000000"/>
                <w:sz w:val="20"/>
                <w:u w:color="auto"/>
              </w:rPr>
              <w:t xml:space="preserve"> </w:t>
            </w:r>
          </w:p>
        </w:tc>
      </w:tr>
      <w:tr w14:paraId="459A5518">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6C3A7">
            <w:pPr>
              <w:textAlignment w:val="center"/>
              <w:rPr>
                <w:rFonts w:hint="default" w:cs="宋体"/>
                <w:color w:val="000000"/>
                <w:sz w:val="20"/>
                <w:szCs w:val="20"/>
              </w:rPr>
            </w:pPr>
            <w:r>
              <w:rPr>
                <w:rFonts w:cs="宋体"/>
                <w:b/>
                <w:color w:val="000000"/>
                <w:sz w:val="20"/>
                <w:szCs w:val="20"/>
              </w:rPr>
              <w:t>21011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4D06B6">
            <w:pPr>
              <w:textAlignment w:val="center"/>
              <w:rPr>
                <w:rFonts w:hint="default" w:cs="宋体"/>
                <w:color w:val="000000"/>
                <w:sz w:val="20"/>
                <w:szCs w:val="20"/>
              </w:rPr>
            </w:pPr>
            <w:r>
              <w:rPr>
                <w:rFonts w:cs="宋体"/>
                <w:b/>
                <w:color w:val="000000"/>
                <w:sz w:val="20"/>
                <w:szCs w:val="20"/>
              </w:rPr>
              <w:t>行政事业单位医疗</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26B41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8.07</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1CB9A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8.07</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802B4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C6815B9">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436E2">
            <w:pPr>
              <w:textAlignment w:val="center"/>
              <w:rPr>
                <w:rFonts w:hint="default" w:cs="宋体"/>
                <w:color w:val="000000"/>
                <w:sz w:val="20"/>
                <w:szCs w:val="20"/>
              </w:rPr>
            </w:pPr>
            <w:r>
              <w:rPr>
                <w:rFonts w:cs="宋体"/>
                <w:color w:val="000000"/>
                <w:sz w:val="20"/>
                <w:szCs w:val="20"/>
              </w:rPr>
              <w:t>2101102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5E1C38">
            <w:pPr>
              <w:textAlignment w:val="center"/>
              <w:rPr>
                <w:rFonts w:hint="default" w:cs="宋体"/>
                <w:color w:val="000000"/>
                <w:sz w:val="20"/>
                <w:szCs w:val="20"/>
              </w:rPr>
            </w:pPr>
            <w:r>
              <w:rPr>
                <w:rFonts w:cs="宋体"/>
                <w:color w:val="000000"/>
                <w:sz w:val="20"/>
                <w:szCs w:val="20"/>
              </w:rPr>
              <w:t>事业单位医疗</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0A076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6.66</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C0FF0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6.66</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EFBEC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6961BD3">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4571D">
            <w:pPr>
              <w:textAlignment w:val="center"/>
              <w:rPr>
                <w:rFonts w:hint="default" w:cs="宋体"/>
                <w:color w:val="000000"/>
                <w:sz w:val="20"/>
                <w:szCs w:val="20"/>
              </w:rPr>
            </w:pPr>
            <w:r>
              <w:rPr>
                <w:rFonts w:cs="宋体"/>
                <w:color w:val="000000"/>
                <w:sz w:val="20"/>
                <w:szCs w:val="20"/>
              </w:rPr>
              <w:t>2101199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4C5E6B">
            <w:pPr>
              <w:textAlignment w:val="center"/>
              <w:rPr>
                <w:rFonts w:hint="default" w:cs="宋体"/>
                <w:color w:val="000000"/>
                <w:sz w:val="20"/>
                <w:szCs w:val="20"/>
              </w:rPr>
            </w:pPr>
            <w:r>
              <w:rPr>
                <w:rFonts w:cs="宋体"/>
                <w:color w:val="000000"/>
                <w:sz w:val="20"/>
                <w:szCs w:val="20"/>
              </w:rPr>
              <w:t>其他行政事业单位医疗支出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0B6E1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1.41</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152C5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1.41</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B338A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B6C5B62">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5B572">
            <w:pPr>
              <w:textAlignment w:val="center"/>
              <w:rPr>
                <w:rFonts w:hint="default" w:cs="宋体"/>
                <w:color w:val="000000"/>
                <w:sz w:val="20"/>
                <w:szCs w:val="20"/>
              </w:rPr>
            </w:pPr>
            <w:r>
              <w:rPr>
                <w:rFonts w:cs="宋体"/>
                <w:b/>
                <w:color w:val="000000"/>
                <w:sz w:val="20"/>
                <w:szCs w:val="20"/>
              </w:rPr>
              <w:t>221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EE0FF9">
            <w:pPr>
              <w:textAlignment w:val="center"/>
              <w:rPr>
                <w:rFonts w:hint="default" w:cs="宋体"/>
                <w:color w:val="000000"/>
                <w:sz w:val="20"/>
                <w:szCs w:val="20"/>
              </w:rPr>
            </w:pPr>
            <w:r>
              <w:rPr>
                <w:rFonts w:cs="宋体"/>
                <w:b/>
                <w:color w:val="000000"/>
                <w:sz w:val="20"/>
                <w:szCs w:val="20"/>
              </w:rPr>
              <w:t>住房保障支出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BFE49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54528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7F5AB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549CE0A">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33D39">
            <w:pPr>
              <w:textAlignment w:val="center"/>
              <w:rPr>
                <w:rFonts w:hint="default" w:cs="宋体"/>
                <w:color w:val="000000"/>
                <w:sz w:val="20"/>
                <w:szCs w:val="20"/>
              </w:rPr>
            </w:pPr>
            <w:r>
              <w:rPr>
                <w:rFonts w:cs="宋体"/>
                <w:b/>
                <w:color w:val="000000"/>
                <w:sz w:val="20"/>
                <w:szCs w:val="20"/>
              </w:rPr>
              <w:t>22102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0516DC">
            <w:pPr>
              <w:textAlignment w:val="center"/>
              <w:rPr>
                <w:rFonts w:hint="default" w:cs="宋体"/>
                <w:color w:val="000000"/>
                <w:sz w:val="20"/>
                <w:szCs w:val="20"/>
              </w:rPr>
            </w:pPr>
            <w:r>
              <w:rPr>
                <w:rFonts w:cs="宋体"/>
                <w:b/>
                <w:color w:val="000000"/>
                <w:sz w:val="20"/>
                <w:szCs w:val="20"/>
              </w:rPr>
              <w:t>住房改革支出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7B261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A8A02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9.40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80B32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D2E4169">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ECA83">
            <w:pPr>
              <w:textAlignment w:val="center"/>
              <w:rPr>
                <w:rFonts w:hint="default" w:cs="宋体"/>
                <w:color w:val="000000"/>
                <w:sz w:val="20"/>
                <w:szCs w:val="20"/>
              </w:rPr>
            </w:pPr>
            <w:r>
              <w:rPr>
                <w:rFonts w:cs="宋体"/>
                <w:color w:val="000000"/>
                <w:sz w:val="20"/>
                <w:szCs w:val="20"/>
              </w:rPr>
              <w:t>2210201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8BC91F">
            <w:pPr>
              <w:textAlignment w:val="center"/>
              <w:rPr>
                <w:rFonts w:hint="default" w:cs="宋体"/>
                <w:color w:val="000000"/>
                <w:sz w:val="20"/>
                <w:szCs w:val="20"/>
              </w:rPr>
            </w:pPr>
            <w:r>
              <w:rPr>
                <w:rFonts w:cs="宋体"/>
                <w:color w:val="000000"/>
                <w:sz w:val="20"/>
                <w:szCs w:val="20"/>
              </w:rPr>
              <w:t>住房公积金</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E0A89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9.40</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5DA14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9.40</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FB0E3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3A986D18">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4D3CC8A1">
      <w:pPr>
        <w:ind w:firstLine="630" w:firstLineChars="300"/>
        <w:rPr>
          <w:rFonts w:hint="default" w:cs="宋体"/>
          <w:sz w:val="21"/>
          <w:szCs w:val="21"/>
        </w:rPr>
      </w:pPr>
      <w:r>
        <w:rPr>
          <w:rFonts w:cs="宋体"/>
          <w:sz w:val="21"/>
          <w:szCs w:val="21"/>
        </w:rPr>
        <w:br w:type="page"/>
      </w:r>
    </w:p>
    <w:tbl>
      <w:tblPr>
        <w:tblStyle w:val="10"/>
        <w:tblW w:w="15304" w:type="dxa"/>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30500F94">
        <w:tblPrEx>
          <w:tblCellMar>
            <w:top w:w="0" w:type="dxa"/>
            <w:left w:w="0" w:type="dxa"/>
            <w:bottom w:w="0" w:type="dxa"/>
            <w:right w:w="0" w:type="dxa"/>
          </w:tblCellMar>
        </w:tblPrEx>
        <w:trPr>
          <w:trHeight w:val="90" w:hRule="atLeast"/>
        </w:trPr>
        <w:tc>
          <w:tcPr>
            <w:tcW w:w="15304" w:type="dxa"/>
            <w:gridSpan w:val="9"/>
            <w:tcBorders>
              <w:top w:val="nil"/>
              <w:left w:val="nil"/>
              <w:bottom w:val="nil"/>
              <w:right w:val="nil"/>
            </w:tcBorders>
            <w:shd w:val="clear" w:color="auto" w:fill="auto"/>
            <w:tcMar>
              <w:top w:w="15" w:type="dxa"/>
              <w:left w:w="15" w:type="dxa"/>
              <w:right w:w="15" w:type="dxa"/>
            </w:tcMar>
            <w:vAlign w:val="bottom"/>
          </w:tcPr>
          <w:p w14:paraId="11F6106E">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7BAF5298">
        <w:tblPrEx>
          <w:tblCellMar>
            <w:top w:w="0" w:type="dxa"/>
            <w:left w:w="0" w:type="dxa"/>
            <w:bottom w:w="0" w:type="dxa"/>
            <w:right w:w="0" w:type="dxa"/>
          </w:tblCellMar>
        </w:tblPrEx>
        <w:trPr>
          <w:trHeight w:val="334" w:hRule="atLeast"/>
        </w:trPr>
        <w:tc>
          <w:tcPr>
            <w:tcW w:w="8058" w:type="dxa"/>
            <w:gridSpan w:val="5"/>
            <w:vMerge w:val="restart"/>
            <w:tcBorders>
              <w:top w:val="nil"/>
              <w:left w:val="nil"/>
              <w:right w:val="nil"/>
            </w:tcBorders>
            <w:shd w:val="clear" w:color="auto" w:fill="auto"/>
            <w:tcMar>
              <w:top w:w="15" w:type="dxa"/>
              <w:left w:w="15" w:type="dxa"/>
              <w:right w:w="15" w:type="dxa"/>
            </w:tcMar>
            <w:vAlign w:val="bottom"/>
          </w:tcPr>
          <w:p w14:paraId="3E2D2D7F">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城口县双河乡卫生院</w:t>
            </w:r>
          </w:p>
        </w:tc>
        <w:tc>
          <w:tcPr>
            <w:tcW w:w="1418" w:type="dxa"/>
            <w:tcBorders>
              <w:top w:val="nil"/>
              <w:left w:val="nil"/>
              <w:bottom w:val="nil"/>
              <w:right w:val="nil"/>
            </w:tcBorders>
            <w:shd w:val="clear" w:color="auto" w:fill="auto"/>
            <w:tcMar>
              <w:top w:w="15" w:type="dxa"/>
              <w:left w:w="15" w:type="dxa"/>
              <w:right w:w="15" w:type="dxa"/>
            </w:tcMar>
            <w:vAlign w:val="bottom"/>
          </w:tcPr>
          <w:p w14:paraId="40B81C64">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873" w:type="dxa"/>
            <w:tcBorders>
              <w:top w:val="nil"/>
              <w:left w:val="nil"/>
              <w:bottom w:val="nil"/>
              <w:right w:val="nil"/>
            </w:tcBorders>
            <w:shd w:val="clear" w:color="auto" w:fill="auto"/>
            <w:tcMar>
              <w:top w:w="15" w:type="dxa"/>
              <w:left w:w="15" w:type="dxa"/>
              <w:right w:w="15" w:type="dxa"/>
            </w:tcMar>
            <w:vAlign w:val="bottom"/>
          </w:tcPr>
          <w:p w14:paraId="0E2A7112">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3463" w:type="dxa"/>
            <w:tcBorders>
              <w:top w:val="nil"/>
              <w:left w:val="nil"/>
              <w:bottom w:val="nil"/>
              <w:right w:val="nil"/>
            </w:tcBorders>
            <w:shd w:val="clear" w:color="auto" w:fill="auto"/>
            <w:tcMar>
              <w:top w:w="15" w:type="dxa"/>
              <w:left w:w="15" w:type="dxa"/>
              <w:right w:w="15" w:type="dxa"/>
            </w:tcMar>
            <w:vAlign w:val="bottom"/>
          </w:tcPr>
          <w:p w14:paraId="0369A801">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492" w:type="dxa"/>
            <w:tcBorders>
              <w:top w:val="nil"/>
              <w:left w:val="nil"/>
              <w:bottom w:val="nil"/>
              <w:right w:val="nil"/>
            </w:tcBorders>
            <w:shd w:val="clear" w:color="auto" w:fill="auto"/>
            <w:tcMar>
              <w:top w:w="15" w:type="dxa"/>
              <w:left w:w="15" w:type="dxa"/>
              <w:right w:w="15" w:type="dxa"/>
            </w:tcMar>
            <w:vAlign w:val="bottom"/>
          </w:tcPr>
          <w:p w14:paraId="4AAF558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1D6CF3F9">
        <w:tblPrEx>
          <w:tblCellMar>
            <w:top w:w="0" w:type="dxa"/>
            <w:left w:w="0" w:type="dxa"/>
            <w:bottom w:w="0" w:type="dxa"/>
            <w:right w:w="0" w:type="dxa"/>
          </w:tblCellMar>
        </w:tblPrEx>
        <w:trPr>
          <w:trHeight w:val="520" w:hRule="atLeast"/>
        </w:trPr>
        <w:tc>
          <w:tcPr>
            <w:tcW w:w="8058" w:type="dxa"/>
            <w:gridSpan w:val="5"/>
            <w:vMerge w:val="continue"/>
            <w:tcBorders>
              <w:left w:val="nil"/>
              <w:bottom w:val="nil"/>
              <w:right w:val="nil"/>
            </w:tcBorders>
            <w:shd w:val="clear" w:color="auto" w:fill="auto"/>
            <w:tcMar>
              <w:top w:w="15" w:type="dxa"/>
              <w:left w:w="15" w:type="dxa"/>
              <w:right w:w="15" w:type="dxa"/>
            </w:tcMar>
            <w:vAlign w:val="bottom"/>
          </w:tcPr>
          <w:p w14:paraId="6BCDB634">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418" w:type="dxa"/>
            <w:tcBorders>
              <w:top w:val="nil"/>
              <w:left w:val="nil"/>
              <w:bottom w:val="nil"/>
              <w:right w:val="nil"/>
            </w:tcBorders>
            <w:shd w:val="clear" w:color="auto" w:fill="auto"/>
            <w:tcMar>
              <w:top w:w="15" w:type="dxa"/>
              <w:left w:w="15" w:type="dxa"/>
              <w:right w:w="15" w:type="dxa"/>
            </w:tcMar>
            <w:vAlign w:val="bottom"/>
          </w:tcPr>
          <w:p w14:paraId="28154744">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873" w:type="dxa"/>
            <w:tcBorders>
              <w:top w:val="nil"/>
              <w:left w:val="nil"/>
              <w:bottom w:val="nil"/>
              <w:right w:val="nil"/>
            </w:tcBorders>
            <w:shd w:val="clear" w:color="auto" w:fill="auto"/>
            <w:tcMar>
              <w:top w:w="15" w:type="dxa"/>
              <w:left w:w="15" w:type="dxa"/>
              <w:right w:w="15" w:type="dxa"/>
            </w:tcMar>
            <w:vAlign w:val="bottom"/>
          </w:tcPr>
          <w:p w14:paraId="18D1B6CE">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3463" w:type="dxa"/>
            <w:tcBorders>
              <w:top w:val="nil"/>
              <w:left w:val="nil"/>
              <w:bottom w:val="nil"/>
              <w:right w:val="nil"/>
            </w:tcBorders>
            <w:shd w:val="clear" w:color="auto" w:fill="auto"/>
            <w:tcMar>
              <w:top w:w="15" w:type="dxa"/>
              <w:left w:w="15" w:type="dxa"/>
              <w:right w:w="15" w:type="dxa"/>
            </w:tcMar>
            <w:vAlign w:val="bottom"/>
          </w:tcPr>
          <w:p w14:paraId="5ED0C50F">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492" w:type="dxa"/>
            <w:tcBorders>
              <w:top w:val="nil"/>
              <w:left w:val="nil"/>
              <w:bottom w:val="nil"/>
              <w:right w:val="nil"/>
            </w:tcBorders>
            <w:shd w:val="clear" w:color="auto" w:fill="auto"/>
            <w:tcMar>
              <w:top w:w="15" w:type="dxa"/>
              <w:left w:w="15" w:type="dxa"/>
              <w:right w:w="15" w:type="dxa"/>
            </w:tcMar>
            <w:vAlign w:val="bottom"/>
          </w:tcPr>
          <w:p w14:paraId="13835D2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48AC45C">
        <w:tblPrEx>
          <w:tblCellMar>
            <w:top w:w="0" w:type="dxa"/>
            <w:left w:w="0" w:type="dxa"/>
            <w:bottom w:w="0" w:type="dxa"/>
            <w:right w:w="0" w:type="dxa"/>
          </w:tblCellMar>
        </w:tblPrEx>
        <w:trPr>
          <w:trHeight w:val="90" w:hRule="atLeast"/>
        </w:trPr>
        <w:tc>
          <w:tcPr>
            <w:tcW w:w="51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2AB60">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10151" w:type="dxa"/>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30CC70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06515E74">
        <w:tblPrEx>
          <w:tblCellMar>
            <w:top w:w="0" w:type="dxa"/>
            <w:left w:w="0" w:type="dxa"/>
            <w:bottom w:w="0" w:type="dxa"/>
            <w:right w:w="0" w:type="dxa"/>
          </w:tblCellMar>
        </w:tblPrEx>
        <w:trPr>
          <w:trHeight w:val="312" w:hRule="atLeast"/>
        </w:trPr>
        <w:tc>
          <w:tcPr>
            <w:tcW w:w="80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BBD5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8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476DC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5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210E2F">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76B21">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03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3894C0">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1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8B5628">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7F0C9">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BA585C">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9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8578B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1F900534">
        <w:tblPrEx>
          <w:tblCellMar>
            <w:top w:w="0" w:type="dxa"/>
            <w:left w:w="0" w:type="dxa"/>
            <w:bottom w:w="0" w:type="dxa"/>
            <w:right w:w="0" w:type="dxa"/>
          </w:tblCellMar>
        </w:tblPrEx>
        <w:trPr>
          <w:trHeight w:val="312" w:hRule="atLeast"/>
        </w:trPr>
        <w:tc>
          <w:tcPr>
            <w:tcW w:w="80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78BC2">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944D79">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5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60629B">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87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B1616">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03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D0F783">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4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277831">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87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D963">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FC33F8">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49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5E9FD3">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65A8B094">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6798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7BE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8BC8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137.00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FE4A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6A0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4FB3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3.08</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695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9CD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A8CE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0E54EF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8B49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68AB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D5A0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37.94</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3A0D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8F9A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CF7A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0.76</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505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FAA4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FDE9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F599581">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657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B6A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02EA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12.93</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131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5809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E55E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892C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4102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DA82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564CC4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93FD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8D3C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31DE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44A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D1C0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C40F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81E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D619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4E82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605E633">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E35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9068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0B7F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5E0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7DA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AD64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8221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B84D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FFC3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D66BC39">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E9A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AC05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F2BB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49.87</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EA38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F7BB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279F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6988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A6F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C406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782BB0C">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3CE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454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5047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12.53</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FDF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49E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D618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4FD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3F6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2A0C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B588D48">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216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7C5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724B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6.27</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52D6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B16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D358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D725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01C5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3068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DF0E42F">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5C0B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5BEE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FEB0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6.66</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1F4F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BE0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90C9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B1D1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23C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FCD6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FBFEB7D">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CC0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0F95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F896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BE7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A99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3069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859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0072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AC20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057EFB6">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A40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B1D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6238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1.41</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B0A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71C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D66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B8CA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D62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6DBF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A553F5B">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B41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831B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65AA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9.40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67F6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BD2D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6AA8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5CD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B9B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0FA9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38129BC">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CA7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AD0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82F6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7C12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D390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A036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94F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7DC7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F5A8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122FFE">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6D3F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E977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D700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948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DC8A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F889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C0CA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91F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2881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783ABAD">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D1E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8B59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E724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9.10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AE4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992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861A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551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0BC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BF0A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EC08A83">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DC45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BA35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6926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8CFA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8320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1742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E95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2E24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5C5B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907AFA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60C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5EB7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19F3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86F5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D15D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A0A7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058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CB3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D6A8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BC3CCE3">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8790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9EAA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4FB4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2D02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C0ED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7779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AF6F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A42D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B4FC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3313F3">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6A3F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37B1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DA90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4BC6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2FCE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AE4A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C61A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11D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478B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FEEBB2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0749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FB37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2D23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4D7C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E69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003D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A50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8B4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80FB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C4C56A7">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E864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48A8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BCCF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940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EAF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7D91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11C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B468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B624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E171F8">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45D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6E02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AA4D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6.90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A17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ECCA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F3FE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141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5550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D957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F21779">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A29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282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6810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6960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DD5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C253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1.57</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7662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6A343">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510B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297E706">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FDA9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264F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A834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E687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A0BE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7113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0.76</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E420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8DBE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574B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7F7ECB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DE8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54F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E94D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7069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5C6D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CEEB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B274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8F2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E860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DE29FDB">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68B5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14B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231D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2FA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D9C5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9FBF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591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190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5813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9A8CCB">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073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BE9E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4885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57A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82F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9CC4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6FE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04A8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C91F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91E7CE">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472E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AA26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FCD3A1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F32C8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2D8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42D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A221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7967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83F3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CD773B0">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D295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17B5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20461E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C781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73D7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F73E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084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1863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13F7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41416C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B4A7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52A1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0EE9CC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C30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200E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C424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46E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4342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A29C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36DE9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26D5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9A36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61261B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D165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65D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BC92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5970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26DC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3D3A2">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0FB293DE">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7F89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5023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A39EED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68A7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73B3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62C0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BF42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62DA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F06A7">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705C5DDE">
        <w:tblPrEx>
          <w:tblCellMar>
            <w:top w:w="0" w:type="dxa"/>
            <w:left w:w="0" w:type="dxa"/>
            <w:bottom w:w="0" w:type="dxa"/>
            <w:right w:w="0" w:type="dxa"/>
          </w:tblCellMar>
        </w:tblPrEx>
        <w:trPr>
          <w:trHeight w:val="155"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FD82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C186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A4EB4B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457E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6334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E90D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5C5B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46D3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52839">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138AF10">
        <w:tblPrEx>
          <w:tblCellMar>
            <w:top w:w="0" w:type="dxa"/>
            <w:left w:w="0" w:type="dxa"/>
            <w:bottom w:w="0" w:type="dxa"/>
            <w:right w:w="0" w:type="dxa"/>
          </w:tblCellMar>
        </w:tblPrEx>
        <w:trPr>
          <w:trHeight w:val="310" w:hRule="atLeast"/>
        </w:trPr>
        <w:tc>
          <w:tcPr>
            <w:tcW w:w="3612"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84F37">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15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C776A33">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146.10</w:t>
            </w:r>
            <w:r>
              <w:rPr>
                <w:rFonts w:ascii="Times New Roman" w:hAnsi="Times New Roman"/>
                <w:color w:val="000000"/>
                <w:sz w:val="18"/>
                <w:u w:color="auto"/>
              </w:rPr>
              <w:t xml:space="preserve"> </w:t>
            </w:r>
          </w:p>
        </w:tc>
        <w:tc>
          <w:tcPr>
            <w:tcW w:w="8659" w:type="dxa"/>
            <w:gridSpan w:val="5"/>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4DC57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14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E79CE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3.08</w:t>
            </w:r>
            <w:r>
              <w:rPr>
                <w:rFonts w:ascii="Times New Roman" w:hAnsi="Times New Roman"/>
                <w:color w:val="000000"/>
                <w:sz w:val="18"/>
                <w:u w:color="auto"/>
              </w:rPr>
              <w:t xml:space="preserve"> </w:t>
            </w:r>
          </w:p>
        </w:tc>
      </w:tr>
    </w:tbl>
    <w:p w14:paraId="0D6D7216">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545A8F46">
        <w:tblPrEx>
          <w:tblCellMar>
            <w:top w:w="0" w:type="dxa"/>
            <w:left w:w="0" w:type="dxa"/>
            <w:bottom w:w="0" w:type="dxa"/>
            <w:right w:w="0" w:type="dxa"/>
          </w:tblCellMar>
        </w:tblPrEx>
        <w:trPr>
          <w:trHeight w:val="644" w:hRule="atLeast"/>
        </w:trPr>
        <w:tc>
          <w:tcPr>
            <w:tcW w:w="15322" w:type="dxa"/>
            <w:gridSpan w:val="8"/>
            <w:tcBorders>
              <w:top w:val="nil"/>
              <w:left w:val="nil"/>
              <w:bottom w:val="nil"/>
              <w:right w:val="nil"/>
            </w:tcBorders>
            <w:shd w:val="clear" w:color="auto" w:fill="auto"/>
            <w:tcMar>
              <w:top w:w="15" w:type="dxa"/>
              <w:left w:w="15" w:type="dxa"/>
              <w:right w:w="15" w:type="dxa"/>
            </w:tcMar>
            <w:vAlign w:val="bottom"/>
          </w:tcPr>
          <w:p w14:paraId="3D8D9086">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5EFB9506">
        <w:tblPrEx>
          <w:tblCellMar>
            <w:top w:w="0" w:type="dxa"/>
            <w:left w:w="0" w:type="dxa"/>
            <w:bottom w:w="0" w:type="dxa"/>
            <w:right w:w="0" w:type="dxa"/>
          </w:tblCellMar>
        </w:tblPrEx>
        <w:trPr>
          <w:trHeight w:val="329" w:hRule="atLeast"/>
        </w:trPr>
        <w:tc>
          <w:tcPr>
            <w:tcW w:w="6615" w:type="dxa"/>
            <w:gridSpan w:val="3"/>
            <w:vMerge w:val="restart"/>
            <w:tcBorders>
              <w:top w:val="nil"/>
              <w:left w:val="nil"/>
              <w:right w:val="nil"/>
            </w:tcBorders>
            <w:shd w:val="clear" w:color="auto" w:fill="auto"/>
            <w:tcMar>
              <w:top w:w="15" w:type="dxa"/>
              <w:left w:w="15" w:type="dxa"/>
              <w:right w:w="15" w:type="dxa"/>
            </w:tcMar>
            <w:vAlign w:val="bottom"/>
          </w:tcPr>
          <w:p w14:paraId="6E8A44F5">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城口县双河乡卫生院</w:t>
            </w:r>
          </w:p>
        </w:tc>
        <w:tc>
          <w:tcPr>
            <w:tcW w:w="1701" w:type="dxa"/>
            <w:tcBorders>
              <w:top w:val="nil"/>
              <w:left w:val="nil"/>
              <w:bottom w:val="nil"/>
              <w:right w:val="nil"/>
            </w:tcBorders>
            <w:shd w:val="clear" w:color="auto" w:fill="auto"/>
            <w:tcMar>
              <w:top w:w="15" w:type="dxa"/>
              <w:left w:w="15" w:type="dxa"/>
              <w:right w:w="15" w:type="dxa"/>
            </w:tcMar>
            <w:vAlign w:val="bottom"/>
          </w:tcPr>
          <w:p w14:paraId="1ABBA565">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6CA106E7">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42788D66">
            <w:pPr>
              <w:rPr>
                <w:rFonts w:hint="default" w:cs="宋体"/>
                <w:color w:val="000000"/>
                <w:sz w:val="20"/>
                <w:szCs w:val="20"/>
              </w:rPr>
            </w:pPr>
          </w:p>
        </w:tc>
        <w:tc>
          <w:tcPr>
            <w:tcW w:w="1765" w:type="dxa"/>
            <w:tcBorders>
              <w:top w:val="nil"/>
              <w:left w:val="nil"/>
              <w:bottom w:val="nil"/>
              <w:right w:val="nil"/>
            </w:tcBorders>
            <w:shd w:val="clear" w:color="auto" w:fill="auto"/>
            <w:tcMar>
              <w:top w:w="15" w:type="dxa"/>
              <w:left w:w="15" w:type="dxa"/>
              <w:right w:w="15" w:type="dxa"/>
            </w:tcMar>
            <w:vAlign w:val="bottom"/>
          </w:tcPr>
          <w:p w14:paraId="4562990F">
            <w:pPr>
              <w:rPr>
                <w:rFonts w:hint="default" w:cs="宋体"/>
                <w:color w:val="000000"/>
                <w:sz w:val="20"/>
                <w:szCs w:val="20"/>
              </w:rPr>
            </w:pPr>
          </w:p>
        </w:tc>
        <w:tc>
          <w:tcPr>
            <w:tcW w:w="1839" w:type="dxa"/>
            <w:tcBorders>
              <w:top w:val="nil"/>
              <w:left w:val="nil"/>
              <w:bottom w:val="nil"/>
              <w:right w:val="nil"/>
            </w:tcBorders>
            <w:shd w:val="clear" w:color="auto" w:fill="auto"/>
            <w:tcMar>
              <w:top w:w="15" w:type="dxa"/>
              <w:left w:w="15" w:type="dxa"/>
              <w:right w:w="15" w:type="dxa"/>
            </w:tcMar>
            <w:vAlign w:val="bottom"/>
          </w:tcPr>
          <w:p w14:paraId="24F49F8D">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161EDB62">
        <w:tblPrEx>
          <w:tblCellMar>
            <w:top w:w="0" w:type="dxa"/>
            <w:left w:w="0" w:type="dxa"/>
            <w:bottom w:w="0" w:type="dxa"/>
            <w:right w:w="0" w:type="dxa"/>
          </w:tblCellMar>
        </w:tblPrEx>
        <w:trPr>
          <w:trHeight w:val="329" w:hRule="atLeast"/>
        </w:trPr>
        <w:tc>
          <w:tcPr>
            <w:tcW w:w="6615" w:type="dxa"/>
            <w:gridSpan w:val="3"/>
            <w:vMerge w:val="continue"/>
            <w:tcBorders>
              <w:left w:val="nil"/>
              <w:bottom w:val="nil"/>
              <w:right w:val="nil"/>
            </w:tcBorders>
            <w:shd w:val="clear" w:color="auto" w:fill="auto"/>
            <w:tcMar>
              <w:top w:w="15" w:type="dxa"/>
              <w:left w:w="15" w:type="dxa"/>
              <w:right w:w="15" w:type="dxa"/>
            </w:tcMar>
            <w:vAlign w:val="bottom"/>
          </w:tcPr>
          <w:p w14:paraId="235E8D46">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694A86F5">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20CBE328">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1C12B353">
            <w:pPr>
              <w:rPr>
                <w:rFonts w:hint="default" w:cs="宋体"/>
                <w:color w:val="000000"/>
                <w:sz w:val="20"/>
                <w:szCs w:val="20"/>
              </w:rPr>
            </w:pPr>
          </w:p>
        </w:tc>
        <w:tc>
          <w:tcPr>
            <w:tcW w:w="1765" w:type="dxa"/>
            <w:tcBorders>
              <w:top w:val="nil"/>
              <w:left w:val="nil"/>
              <w:bottom w:val="nil"/>
              <w:right w:val="nil"/>
            </w:tcBorders>
            <w:shd w:val="clear" w:color="auto" w:fill="auto"/>
            <w:tcMar>
              <w:top w:w="15" w:type="dxa"/>
              <w:left w:w="15" w:type="dxa"/>
              <w:right w:w="15" w:type="dxa"/>
            </w:tcMar>
            <w:vAlign w:val="bottom"/>
          </w:tcPr>
          <w:p w14:paraId="03880560">
            <w:pPr>
              <w:rPr>
                <w:rFonts w:hint="default" w:cs="宋体"/>
                <w:color w:val="000000"/>
                <w:sz w:val="20"/>
                <w:szCs w:val="20"/>
              </w:rPr>
            </w:pPr>
          </w:p>
        </w:tc>
        <w:tc>
          <w:tcPr>
            <w:tcW w:w="1839" w:type="dxa"/>
            <w:tcBorders>
              <w:top w:val="nil"/>
              <w:left w:val="nil"/>
              <w:bottom w:val="nil"/>
              <w:right w:val="nil"/>
            </w:tcBorders>
            <w:shd w:val="clear" w:color="auto" w:fill="auto"/>
            <w:tcMar>
              <w:top w:w="15" w:type="dxa"/>
              <w:left w:w="15" w:type="dxa"/>
              <w:right w:w="15" w:type="dxa"/>
            </w:tcMar>
            <w:vAlign w:val="bottom"/>
          </w:tcPr>
          <w:p w14:paraId="45F197E9">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6601993">
        <w:tblPrEx>
          <w:tblCellMar>
            <w:top w:w="0" w:type="dxa"/>
            <w:left w:w="0" w:type="dxa"/>
            <w:bottom w:w="0" w:type="dxa"/>
            <w:right w:w="0" w:type="dxa"/>
          </w:tblCellMar>
        </w:tblPrEx>
        <w:trPr>
          <w:trHeight w:val="339" w:hRule="atLeast"/>
        </w:trPr>
        <w:tc>
          <w:tcPr>
            <w:tcW w:w="49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54EE3">
            <w:pPr>
              <w:jc w:val="center"/>
              <w:textAlignment w:val="center"/>
              <w:rPr>
                <w:rFonts w:hint="default" w:cs="宋体"/>
                <w:b/>
                <w:color w:val="000000"/>
                <w:sz w:val="20"/>
                <w:szCs w:val="20"/>
              </w:rPr>
            </w:pPr>
            <w:r>
              <w:rPr>
                <w:rFonts w:cs="宋体"/>
                <w:b/>
                <w:color w:val="000000"/>
                <w:sz w:val="20"/>
                <w:szCs w:val="20"/>
              </w:rPr>
              <w:t>项目</w:t>
            </w:r>
          </w:p>
        </w:tc>
        <w:tc>
          <w:tcPr>
            <w:tcW w:w="170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E266B7">
            <w:pPr>
              <w:jc w:val="center"/>
              <w:textAlignment w:val="center"/>
              <w:rPr>
                <w:rFonts w:hint="default" w:cs="宋体"/>
                <w:b/>
                <w:color w:val="000000"/>
                <w:sz w:val="20"/>
                <w:szCs w:val="20"/>
              </w:rPr>
            </w:pPr>
            <w:r>
              <w:rPr>
                <w:rFonts w:cs="宋体"/>
                <w:b/>
                <w:color w:val="000000"/>
                <w:sz w:val="20"/>
                <w:szCs w:val="20"/>
              </w:rPr>
              <w:t>年初结转和结余</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CAD25">
            <w:pPr>
              <w:jc w:val="center"/>
              <w:textAlignment w:val="center"/>
              <w:rPr>
                <w:rFonts w:hint="default" w:cs="宋体"/>
                <w:b/>
                <w:color w:val="000000"/>
                <w:sz w:val="20"/>
                <w:szCs w:val="20"/>
              </w:rPr>
            </w:pPr>
            <w:r>
              <w:rPr>
                <w:rFonts w:cs="宋体"/>
                <w:b/>
                <w:color w:val="000000"/>
                <w:sz w:val="20"/>
                <w:szCs w:val="20"/>
              </w:rPr>
              <w:t>本年收入</w:t>
            </w:r>
          </w:p>
        </w:tc>
        <w:tc>
          <w:tcPr>
            <w:tcW w:w="516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13837CD">
            <w:pPr>
              <w:jc w:val="center"/>
              <w:textAlignment w:val="center"/>
              <w:rPr>
                <w:rFonts w:hint="default" w:cs="宋体"/>
                <w:b/>
                <w:color w:val="000000"/>
                <w:sz w:val="20"/>
                <w:szCs w:val="20"/>
              </w:rPr>
            </w:pPr>
            <w:r>
              <w:rPr>
                <w:rFonts w:cs="宋体"/>
                <w:b/>
                <w:color w:val="000000"/>
                <w:sz w:val="20"/>
                <w:szCs w:val="20"/>
              </w:rPr>
              <w:t>本年支出</w:t>
            </w:r>
          </w:p>
        </w:tc>
        <w:tc>
          <w:tcPr>
            <w:tcW w:w="18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BB0DF">
            <w:pPr>
              <w:jc w:val="center"/>
              <w:textAlignment w:val="center"/>
              <w:rPr>
                <w:rFonts w:hint="default" w:cs="宋体"/>
                <w:b/>
                <w:color w:val="000000"/>
                <w:sz w:val="20"/>
                <w:szCs w:val="20"/>
              </w:rPr>
            </w:pPr>
            <w:r>
              <w:rPr>
                <w:rFonts w:cs="宋体"/>
                <w:b/>
                <w:color w:val="000000"/>
                <w:sz w:val="20"/>
                <w:szCs w:val="20"/>
              </w:rPr>
              <w:t>年末结转和结余</w:t>
            </w:r>
          </w:p>
        </w:tc>
      </w:tr>
      <w:tr w14:paraId="45805ECA">
        <w:tblPrEx>
          <w:tblCellMar>
            <w:top w:w="0" w:type="dxa"/>
            <w:left w:w="0" w:type="dxa"/>
            <w:bottom w:w="0" w:type="dxa"/>
            <w:right w:w="0" w:type="dxa"/>
          </w:tblCellMar>
        </w:tblPrEx>
        <w:trPr>
          <w:trHeight w:val="335"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E120A">
            <w:pPr>
              <w:jc w:val="center"/>
              <w:textAlignment w:val="center"/>
              <w:rPr>
                <w:rFonts w:hint="default" w:cs="宋体"/>
                <w:b/>
                <w:color w:val="000000"/>
                <w:sz w:val="20"/>
                <w:szCs w:val="20"/>
              </w:rPr>
            </w:pPr>
            <w:r>
              <w:rPr>
                <w:rFonts w:cs="宋体"/>
                <w:b/>
                <w:color w:val="000000"/>
                <w:sz w:val="20"/>
                <w:szCs w:val="20"/>
              </w:rPr>
              <w:t>功能分类科目编码</w:t>
            </w:r>
          </w:p>
        </w:tc>
        <w:tc>
          <w:tcPr>
            <w:tcW w:w="35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07A22">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229092">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519D4">
            <w:pPr>
              <w:jc w:val="center"/>
              <w:rPr>
                <w:rFonts w:hint="default" w:cs="宋体"/>
                <w:b/>
                <w:color w:val="000000"/>
                <w:sz w:val="20"/>
                <w:szCs w:val="20"/>
              </w:rPr>
            </w:pP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3C8920">
            <w:pPr>
              <w:jc w:val="center"/>
              <w:textAlignment w:val="center"/>
              <w:rPr>
                <w:rFonts w:hint="default" w:cs="宋体"/>
                <w:b/>
                <w:color w:val="000000"/>
                <w:sz w:val="20"/>
                <w:szCs w:val="20"/>
              </w:rPr>
            </w:pPr>
            <w:r>
              <w:rPr>
                <w:rFonts w:cs="宋体"/>
                <w:b/>
                <w:color w:val="000000"/>
                <w:sz w:val="20"/>
                <w:szCs w:val="20"/>
              </w:rPr>
              <w:t>合计</w:t>
            </w: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2B7F16">
            <w:pPr>
              <w:jc w:val="center"/>
              <w:textAlignment w:val="center"/>
              <w:rPr>
                <w:rFonts w:hint="default" w:cs="宋体"/>
                <w:b/>
                <w:color w:val="000000"/>
                <w:sz w:val="20"/>
                <w:szCs w:val="20"/>
              </w:rPr>
            </w:pPr>
            <w:r>
              <w:rPr>
                <w:rFonts w:cs="宋体"/>
                <w:b/>
                <w:color w:val="000000"/>
                <w:sz w:val="20"/>
                <w:szCs w:val="20"/>
              </w:rPr>
              <w:t>基本支出</w:t>
            </w:r>
          </w:p>
        </w:tc>
        <w:tc>
          <w:tcPr>
            <w:tcW w:w="176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E447A2">
            <w:pPr>
              <w:jc w:val="center"/>
              <w:textAlignment w:val="center"/>
              <w:rPr>
                <w:rFonts w:hint="default" w:cs="宋体"/>
                <w:b/>
                <w:color w:val="000000"/>
                <w:sz w:val="20"/>
                <w:szCs w:val="20"/>
              </w:rPr>
            </w:pPr>
            <w:r>
              <w:rPr>
                <w:rFonts w:cs="宋体"/>
                <w:b/>
                <w:color w:val="000000"/>
                <w:sz w:val="20"/>
                <w:szCs w:val="20"/>
              </w:rPr>
              <w:t>项目支出</w:t>
            </w: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5B581">
            <w:pPr>
              <w:jc w:val="center"/>
              <w:rPr>
                <w:rFonts w:hint="default" w:cs="宋体"/>
                <w:b/>
                <w:color w:val="000000"/>
                <w:sz w:val="20"/>
                <w:szCs w:val="20"/>
              </w:rPr>
            </w:pPr>
          </w:p>
        </w:tc>
      </w:tr>
      <w:tr w14:paraId="50FCD784">
        <w:tblPrEx>
          <w:tblCellMar>
            <w:top w:w="0" w:type="dxa"/>
            <w:left w:w="0" w:type="dxa"/>
            <w:bottom w:w="0" w:type="dxa"/>
            <w:right w:w="0" w:type="dxa"/>
          </w:tblCellMar>
        </w:tblPrEx>
        <w:trPr>
          <w:trHeight w:val="33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D88CA">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0C2A3">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77AFCA1">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27AC5">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EB6EEA">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5C1FD6">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4FA1CE">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0E77A">
            <w:pPr>
              <w:jc w:val="center"/>
              <w:rPr>
                <w:rFonts w:hint="default" w:cs="宋体"/>
                <w:b/>
                <w:color w:val="000000"/>
                <w:sz w:val="20"/>
                <w:szCs w:val="20"/>
              </w:rPr>
            </w:pPr>
          </w:p>
        </w:tc>
      </w:tr>
      <w:tr w14:paraId="0E97E47A">
        <w:tblPrEx>
          <w:tblCellMar>
            <w:top w:w="0" w:type="dxa"/>
            <w:left w:w="0" w:type="dxa"/>
            <w:bottom w:w="0" w:type="dxa"/>
            <w:right w:w="0" w:type="dxa"/>
          </w:tblCellMar>
        </w:tblPrEx>
        <w:trPr>
          <w:trHeight w:val="64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43FC1">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111EF">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C7B50E6">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FE60A">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F872B2">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69D77F">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52DAD1">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967E7">
            <w:pPr>
              <w:jc w:val="center"/>
              <w:rPr>
                <w:rFonts w:hint="default" w:cs="宋体"/>
                <w:b/>
                <w:color w:val="000000"/>
                <w:sz w:val="20"/>
                <w:szCs w:val="20"/>
              </w:rPr>
            </w:pPr>
          </w:p>
        </w:tc>
      </w:tr>
      <w:tr w14:paraId="2CBCBC7F">
        <w:tblPrEx>
          <w:tblCellMar>
            <w:top w:w="0" w:type="dxa"/>
            <w:left w:w="0" w:type="dxa"/>
            <w:bottom w:w="0" w:type="dxa"/>
            <w:right w:w="0" w:type="dxa"/>
          </w:tblCellMar>
        </w:tblPrEx>
        <w:trPr>
          <w:trHeight w:val="339" w:hRule="atLeast"/>
        </w:trPr>
        <w:tc>
          <w:tcPr>
            <w:tcW w:w="491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71EA8">
            <w:pPr>
              <w:jc w:val="center"/>
              <w:textAlignment w:val="center"/>
              <w:rPr>
                <w:rFonts w:hint="default" w:cs="宋体"/>
                <w:b/>
                <w:color w:val="000000"/>
                <w:sz w:val="20"/>
                <w:szCs w:val="20"/>
              </w:rPr>
            </w:pPr>
            <w:r>
              <w:rPr>
                <w:rFonts w:cs="宋体"/>
                <w:b/>
                <w:color w:val="000000"/>
                <w:sz w:val="20"/>
                <w:szCs w:val="20"/>
              </w:rPr>
              <w:t>合计</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912C0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18F8C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0801F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E5D67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73F4C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55A0A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635DD0DB">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FF0CB">
            <w:pPr>
              <w:jc w:val="both"/>
              <w:textAlignment w:val="center"/>
              <w:rPr>
                <w:rFonts w:hint="default" w:cs="宋体"/>
                <w:color w:val="000000"/>
                <w:sz w:val="20"/>
                <w:szCs w:val="20"/>
              </w:rPr>
            </w:pPr>
          </w:p>
        </w:tc>
        <w:tc>
          <w:tcPr>
            <w:tcW w:w="35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D11FC4">
            <w:pPr>
              <w:jc w:val="both"/>
              <w:textAlignment w:val="center"/>
              <w:rPr>
                <w:rFonts w:hint="default" w:cs="宋体"/>
                <w:color w:val="000000"/>
                <w:sz w:val="20"/>
                <w:szCs w:val="20"/>
              </w:rPr>
            </w:pP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73ECB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DCA06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DC2F7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BE958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87D8B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C423F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0663F3E1">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59BAC683">
      <w:pPr>
        <w:rPr>
          <w:rFonts w:hint="default" w:cs="宋体"/>
          <w:sz w:val="21"/>
          <w:szCs w:val="21"/>
        </w:rPr>
      </w:pP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265E0765">
        <w:tblPrEx>
          <w:tblCellMar>
            <w:top w:w="0" w:type="dxa"/>
            <w:left w:w="0" w:type="dxa"/>
            <w:bottom w:w="0" w:type="dxa"/>
            <w:right w:w="0" w:type="dxa"/>
          </w:tblCellMar>
        </w:tblPrEx>
        <w:trPr>
          <w:trHeight w:val="650" w:hRule="atLeast"/>
        </w:trPr>
        <w:tc>
          <w:tcPr>
            <w:tcW w:w="15322" w:type="dxa"/>
            <w:gridSpan w:val="7"/>
            <w:tcBorders>
              <w:top w:val="nil"/>
              <w:left w:val="nil"/>
              <w:bottom w:val="nil"/>
              <w:right w:val="nil"/>
            </w:tcBorders>
            <w:shd w:val="clear" w:color="auto" w:fill="auto"/>
            <w:tcMar>
              <w:top w:w="15" w:type="dxa"/>
              <w:left w:w="15" w:type="dxa"/>
              <w:right w:w="15" w:type="dxa"/>
            </w:tcMar>
            <w:vAlign w:val="bottom"/>
          </w:tcPr>
          <w:p w14:paraId="1E0A9CFF">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647C8097">
        <w:tblPrEx>
          <w:tblCellMar>
            <w:top w:w="0" w:type="dxa"/>
            <w:left w:w="0" w:type="dxa"/>
            <w:bottom w:w="0" w:type="dxa"/>
            <w:right w:w="0" w:type="dxa"/>
          </w:tblCellMar>
        </w:tblPrEx>
        <w:trPr>
          <w:trHeight w:val="332" w:hRule="atLeast"/>
        </w:trPr>
        <w:tc>
          <w:tcPr>
            <w:tcW w:w="8182" w:type="dxa"/>
            <w:gridSpan w:val="3"/>
            <w:vMerge w:val="restart"/>
            <w:tcBorders>
              <w:top w:val="nil"/>
              <w:left w:val="nil"/>
              <w:right w:val="nil"/>
            </w:tcBorders>
            <w:shd w:val="clear" w:color="auto" w:fill="auto"/>
            <w:tcMar>
              <w:top w:w="15" w:type="dxa"/>
              <w:left w:w="15" w:type="dxa"/>
              <w:right w:w="15" w:type="dxa"/>
            </w:tcMar>
            <w:vAlign w:val="bottom"/>
          </w:tcPr>
          <w:p w14:paraId="2E491A24">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城口县双河乡卫生院</w:t>
            </w:r>
          </w:p>
        </w:tc>
        <w:tc>
          <w:tcPr>
            <w:tcW w:w="3739" w:type="dxa"/>
            <w:gridSpan w:val="3"/>
            <w:tcBorders>
              <w:top w:val="nil"/>
              <w:left w:val="nil"/>
              <w:bottom w:val="nil"/>
              <w:right w:val="nil"/>
            </w:tcBorders>
            <w:shd w:val="clear" w:color="auto" w:fill="auto"/>
            <w:tcMar>
              <w:top w:w="15" w:type="dxa"/>
              <w:left w:w="15" w:type="dxa"/>
              <w:right w:w="15" w:type="dxa"/>
            </w:tcMar>
            <w:vAlign w:val="bottom"/>
          </w:tcPr>
          <w:p w14:paraId="412F9D14">
            <w:pPr>
              <w:rPr>
                <w:rFonts w:hint="default" w:cs="宋体"/>
                <w:color w:val="000000"/>
                <w:sz w:val="20"/>
                <w:szCs w:val="20"/>
              </w:rPr>
            </w:pPr>
          </w:p>
        </w:tc>
        <w:tc>
          <w:tcPr>
            <w:tcW w:w="3401" w:type="dxa"/>
            <w:tcBorders>
              <w:top w:val="nil"/>
              <w:left w:val="nil"/>
              <w:bottom w:val="nil"/>
              <w:right w:val="nil"/>
            </w:tcBorders>
            <w:shd w:val="clear" w:color="auto" w:fill="auto"/>
            <w:tcMar>
              <w:top w:w="15" w:type="dxa"/>
              <w:left w:w="15" w:type="dxa"/>
              <w:right w:w="15" w:type="dxa"/>
            </w:tcMar>
            <w:vAlign w:val="bottom"/>
          </w:tcPr>
          <w:p w14:paraId="3E6169D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2068054F">
        <w:tblPrEx>
          <w:tblCellMar>
            <w:top w:w="0" w:type="dxa"/>
            <w:left w:w="0" w:type="dxa"/>
            <w:bottom w:w="0" w:type="dxa"/>
            <w:right w:w="0" w:type="dxa"/>
          </w:tblCellMar>
        </w:tblPrEx>
        <w:trPr>
          <w:trHeight w:val="332" w:hRule="atLeast"/>
        </w:trPr>
        <w:tc>
          <w:tcPr>
            <w:tcW w:w="8182" w:type="dxa"/>
            <w:gridSpan w:val="3"/>
            <w:vMerge w:val="continue"/>
            <w:tcBorders>
              <w:left w:val="nil"/>
              <w:bottom w:val="nil"/>
              <w:right w:val="nil"/>
            </w:tcBorders>
            <w:shd w:val="clear" w:color="auto" w:fill="auto"/>
            <w:tcMar>
              <w:top w:w="15" w:type="dxa"/>
              <w:left w:w="15" w:type="dxa"/>
              <w:right w:w="15" w:type="dxa"/>
            </w:tcMar>
            <w:vAlign w:val="bottom"/>
          </w:tcPr>
          <w:p w14:paraId="5A7C76BB">
            <w:pPr>
              <w:rPr>
                <w:rFonts w:hint="default" w:cs="宋体"/>
                <w:color w:val="000000"/>
                <w:sz w:val="20"/>
                <w:szCs w:val="20"/>
              </w:rPr>
            </w:pPr>
          </w:p>
        </w:tc>
        <w:tc>
          <w:tcPr>
            <w:tcW w:w="3739" w:type="dxa"/>
            <w:gridSpan w:val="3"/>
            <w:tcBorders>
              <w:top w:val="nil"/>
              <w:left w:val="nil"/>
              <w:bottom w:val="nil"/>
              <w:right w:val="nil"/>
            </w:tcBorders>
            <w:shd w:val="clear" w:color="auto" w:fill="auto"/>
            <w:tcMar>
              <w:top w:w="15" w:type="dxa"/>
              <w:left w:w="15" w:type="dxa"/>
              <w:right w:w="15" w:type="dxa"/>
            </w:tcMar>
            <w:vAlign w:val="bottom"/>
          </w:tcPr>
          <w:p w14:paraId="7B2A4577">
            <w:pPr>
              <w:rPr>
                <w:rFonts w:hint="default" w:cs="宋体"/>
                <w:color w:val="000000"/>
                <w:sz w:val="20"/>
                <w:szCs w:val="20"/>
              </w:rPr>
            </w:pPr>
          </w:p>
        </w:tc>
        <w:tc>
          <w:tcPr>
            <w:tcW w:w="3401" w:type="dxa"/>
            <w:tcBorders>
              <w:top w:val="nil"/>
              <w:left w:val="nil"/>
              <w:bottom w:val="nil"/>
              <w:right w:val="nil"/>
            </w:tcBorders>
            <w:shd w:val="clear" w:color="auto" w:fill="auto"/>
            <w:tcMar>
              <w:top w:w="15" w:type="dxa"/>
              <w:left w:w="15" w:type="dxa"/>
              <w:right w:w="15" w:type="dxa"/>
            </w:tcMar>
            <w:vAlign w:val="bottom"/>
          </w:tcPr>
          <w:p w14:paraId="2FCE9879">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EF08256">
        <w:tblPrEx>
          <w:tblCellMar>
            <w:top w:w="0" w:type="dxa"/>
            <w:left w:w="0" w:type="dxa"/>
            <w:bottom w:w="0" w:type="dxa"/>
            <w:right w:w="0" w:type="dxa"/>
          </w:tblCellMar>
        </w:tblPrEx>
        <w:trPr>
          <w:trHeight w:val="422"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B1AB59A">
            <w:pPr>
              <w:jc w:val="center"/>
              <w:textAlignment w:val="bottom"/>
              <w:rPr>
                <w:rFonts w:hint="default" w:cs="宋体"/>
                <w:b/>
                <w:color w:val="000000"/>
                <w:sz w:val="20"/>
                <w:szCs w:val="20"/>
              </w:rPr>
            </w:pPr>
            <w:r>
              <w:rPr>
                <w:rFonts w:cs="宋体"/>
                <w:b/>
                <w:color w:val="000000"/>
                <w:sz w:val="20"/>
                <w:szCs w:val="20"/>
              </w:rPr>
              <w:t>项目</w:t>
            </w:r>
          </w:p>
        </w:tc>
        <w:tc>
          <w:tcPr>
            <w:tcW w:w="104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949025A">
            <w:pPr>
              <w:jc w:val="center"/>
              <w:textAlignment w:val="bottom"/>
              <w:rPr>
                <w:rFonts w:hint="default" w:cs="宋体"/>
                <w:b/>
                <w:color w:val="000000"/>
                <w:sz w:val="20"/>
                <w:szCs w:val="20"/>
              </w:rPr>
            </w:pPr>
            <w:r>
              <w:rPr>
                <w:rFonts w:cs="宋体"/>
                <w:b/>
                <w:color w:val="000000"/>
                <w:sz w:val="20"/>
                <w:szCs w:val="20"/>
              </w:rPr>
              <w:t>本年支出</w:t>
            </w:r>
          </w:p>
        </w:tc>
      </w:tr>
      <w:tr w14:paraId="06F54F4F">
        <w:tblPrEx>
          <w:tblCellMar>
            <w:top w:w="0" w:type="dxa"/>
            <w:left w:w="0" w:type="dxa"/>
            <w:bottom w:w="0" w:type="dxa"/>
            <w:right w:w="0" w:type="dxa"/>
          </w:tblCellMar>
        </w:tblPrEx>
        <w:trPr>
          <w:trHeight w:val="339" w:hRule="atLeast"/>
        </w:trPr>
        <w:tc>
          <w:tcPr>
            <w:tcW w:w="129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14B79">
            <w:pPr>
              <w:jc w:val="center"/>
              <w:textAlignment w:val="center"/>
              <w:rPr>
                <w:rFonts w:hint="default" w:cs="宋体"/>
                <w:b/>
                <w:color w:val="000000"/>
                <w:sz w:val="20"/>
                <w:szCs w:val="20"/>
              </w:rPr>
            </w:pPr>
            <w:r>
              <w:rPr>
                <w:rFonts w:cs="宋体"/>
                <w:b/>
                <w:color w:val="000000"/>
                <w:sz w:val="20"/>
                <w:szCs w:val="20"/>
              </w:rPr>
              <w:t>功能分类科目编码</w:t>
            </w:r>
          </w:p>
        </w:tc>
        <w:tc>
          <w:tcPr>
            <w:tcW w:w="361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42F04A">
            <w:pPr>
              <w:jc w:val="center"/>
              <w:textAlignment w:val="center"/>
              <w:rPr>
                <w:rFonts w:hint="default" w:cs="宋体"/>
                <w:b/>
                <w:color w:val="000000"/>
                <w:sz w:val="20"/>
                <w:szCs w:val="20"/>
              </w:rPr>
            </w:pPr>
            <w:r>
              <w:rPr>
                <w:rFonts w:cs="宋体"/>
                <w:b/>
                <w:color w:val="000000"/>
                <w:sz w:val="20"/>
                <w:szCs w:val="20"/>
              </w:rPr>
              <w:t>科目名称</w:t>
            </w:r>
          </w:p>
        </w:tc>
        <w:tc>
          <w:tcPr>
            <w:tcW w:w="3463"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33BE5">
            <w:pPr>
              <w:jc w:val="center"/>
              <w:textAlignment w:val="center"/>
              <w:rPr>
                <w:rFonts w:hint="default" w:cs="宋体"/>
                <w:b/>
                <w:color w:val="000000"/>
                <w:sz w:val="20"/>
                <w:szCs w:val="20"/>
              </w:rPr>
            </w:pPr>
            <w:r>
              <w:rPr>
                <w:rFonts w:cs="宋体"/>
                <w:b/>
                <w:color w:val="000000"/>
                <w:sz w:val="20"/>
                <w:szCs w:val="20"/>
              </w:rPr>
              <w:t>合计</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A457C6">
            <w:pPr>
              <w:jc w:val="center"/>
              <w:textAlignment w:val="center"/>
              <w:rPr>
                <w:rFonts w:hint="default" w:cs="宋体"/>
                <w:b/>
                <w:color w:val="000000"/>
                <w:sz w:val="20"/>
                <w:szCs w:val="20"/>
              </w:rPr>
            </w:pPr>
            <w:r>
              <w:rPr>
                <w:rFonts w:cs="宋体"/>
                <w:b/>
                <w:color w:val="000000"/>
                <w:sz w:val="20"/>
                <w:szCs w:val="20"/>
              </w:rPr>
              <w:t>基本支出</w:t>
            </w:r>
          </w:p>
        </w:tc>
        <w:tc>
          <w:tcPr>
            <w:tcW w:w="3487"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B42A74">
            <w:pPr>
              <w:jc w:val="center"/>
              <w:textAlignment w:val="center"/>
              <w:rPr>
                <w:rFonts w:hint="default" w:cs="宋体"/>
                <w:b/>
                <w:color w:val="000000"/>
                <w:sz w:val="20"/>
                <w:szCs w:val="20"/>
              </w:rPr>
            </w:pPr>
            <w:r>
              <w:rPr>
                <w:rFonts w:cs="宋体"/>
                <w:b/>
                <w:color w:val="000000"/>
                <w:sz w:val="20"/>
                <w:szCs w:val="20"/>
              </w:rPr>
              <w:t>项目支出</w:t>
            </w:r>
          </w:p>
        </w:tc>
      </w:tr>
      <w:tr w14:paraId="2CA6995C">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3F4F8">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FA7B40">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7B7CC">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728F44">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23DE5F">
            <w:pPr>
              <w:jc w:val="center"/>
              <w:rPr>
                <w:rFonts w:hint="default" w:cs="宋体"/>
                <w:b/>
                <w:color w:val="000000"/>
                <w:sz w:val="20"/>
                <w:szCs w:val="20"/>
              </w:rPr>
            </w:pPr>
          </w:p>
        </w:tc>
      </w:tr>
      <w:tr w14:paraId="35CF2BE4">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0751B">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F4F75F">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E1055">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09CB39">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6397A6">
            <w:pPr>
              <w:jc w:val="center"/>
              <w:rPr>
                <w:rFonts w:hint="default" w:cs="宋体"/>
                <w:b/>
                <w:color w:val="000000"/>
                <w:sz w:val="20"/>
                <w:szCs w:val="20"/>
              </w:rPr>
            </w:pPr>
          </w:p>
        </w:tc>
      </w:tr>
      <w:tr w14:paraId="7F86A5AC">
        <w:tblPrEx>
          <w:tblCellMar>
            <w:top w:w="0" w:type="dxa"/>
            <w:left w:w="0" w:type="dxa"/>
            <w:bottom w:w="0" w:type="dxa"/>
            <w:right w:w="0" w:type="dxa"/>
          </w:tblCellMar>
        </w:tblPrEx>
        <w:trPr>
          <w:trHeight w:val="326"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AE683">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701D5B">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8B1B3">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DE6668">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2BB693">
            <w:pPr>
              <w:jc w:val="center"/>
              <w:rPr>
                <w:rFonts w:hint="default" w:cs="宋体"/>
                <w:b/>
                <w:color w:val="000000"/>
                <w:sz w:val="20"/>
                <w:szCs w:val="20"/>
              </w:rPr>
            </w:pPr>
          </w:p>
        </w:tc>
      </w:tr>
      <w:tr w14:paraId="23CFD333">
        <w:tblPrEx>
          <w:tblCellMar>
            <w:top w:w="0" w:type="dxa"/>
            <w:left w:w="0" w:type="dxa"/>
            <w:bottom w:w="0" w:type="dxa"/>
            <w:right w:w="0" w:type="dxa"/>
          </w:tblCellMar>
        </w:tblPrEx>
        <w:trPr>
          <w:trHeight w:val="611"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F9EDF">
            <w:pPr>
              <w:jc w:val="center"/>
              <w:textAlignment w:val="center"/>
              <w:rPr>
                <w:rFonts w:hint="default" w:cs="宋体"/>
                <w:b/>
                <w:color w:val="000000"/>
                <w:sz w:val="20"/>
                <w:szCs w:val="20"/>
              </w:rPr>
            </w:pPr>
            <w:r>
              <w:rPr>
                <w:rFonts w:cs="宋体"/>
                <w:b/>
                <w:color w:val="000000"/>
                <w:sz w:val="20"/>
                <w:szCs w:val="20"/>
              </w:rPr>
              <w:t>合计</w:t>
            </w:r>
          </w:p>
        </w:tc>
        <w:tc>
          <w:tcPr>
            <w:tcW w:w="346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C4572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34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B99F5C">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4A773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04DC32B2">
        <w:tblPrEx>
          <w:tblCellMar>
            <w:top w:w="0" w:type="dxa"/>
            <w:left w:w="0" w:type="dxa"/>
            <w:bottom w:w="0" w:type="dxa"/>
            <w:right w:w="0" w:type="dxa"/>
          </w:tblCellMar>
        </w:tblPrEx>
        <w:trPr>
          <w:trHeight w:val="488" w:hRule="atLeast"/>
        </w:trPr>
        <w:tc>
          <w:tcPr>
            <w:tcW w:w="129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24E7B">
            <w:pPr>
              <w:textAlignment w:val="center"/>
              <w:rPr>
                <w:rFonts w:hint="default" w:cs="宋体"/>
                <w:color w:val="000000"/>
                <w:sz w:val="20"/>
                <w:szCs w:val="20"/>
              </w:rPr>
            </w:pPr>
          </w:p>
        </w:tc>
        <w:tc>
          <w:tcPr>
            <w:tcW w:w="36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DC9C1E">
            <w:pPr>
              <w:textAlignment w:val="center"/>
              <w:rPr>
                <w:rFonts w:hint="default" w:cs="宋体"/>
                <w:color w:val="000000"/>
                <w:sz w:val="20"/>
                <w:szCs w:val="20"/>
              </w:rPr>
            </w:pPr>
          </w:p>
        </w:tc>
        <w:tc>
          <w:tcPr>
            <w:tcW w:w="346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2624B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34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3C3F3A">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79546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6A5C8BAE">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4CF89F18">
      <w:pPr>
        <w:rPr>
          <w:rFonts w:hint="default" w:cs="宋体"/>
          <w:sz w:val="21"/>
          <w:szCs w:val="21"/>
        </w:rPr>
      </w:pPr>
      <w:r>
        <w:rPr>
          <w:rFonts w:hint="default" w:cs="宋体"/>
          <w:sz w:val="21"/>
          <w:szCs w:val="21"/>
        </w:rPr>
        <w:br w:type="page"/>
      </w:r>
    </w:p>
    <w:tbl>
      <w:tblPr>
        <w:tblStyle w:val="10"/>
        <w:tblW w:w="14131" w:type="dxa"/>
        <w:tblInd w:w="0" w:type="dxa"/>
        <w:tblLayout w:type="fixed"/>
        <w:tblCellMar>
          <w:top w:w="0" w:type="dxa"/>
          <w:left w:w="170" w:type="dxa"/>
          <w:bottom w:w="0" w:type="dxa"/>
          <w:right w:w="170" w:type="dxa"/>
        </w:tblCellMar>
      </w:tblPr>
      <w:tblGrid>
        <w:gridCol w:w="3179"/>
        <w:gridCol w:w="2416"/>
        <w:gridCol w:w="2375"/>
        <w:gridCol w:w="3674"/>
        <w:gridCol w:w="2487"/>
      </w:tblGrid>
      <w:tr w14:paraId="54EB62FF">
        <w:tblPrEx>
          <w:tblCellMar>
            <w:top w:w="0" w:type="dxa"/>
            <w:left w:w="170" w:type="dxa"/>
            <w:bottom w:w="0" w:type="dxa"/>
            <w:right w:w="170" w:type="dxa"/>
          </w:tblCellMar>
        </w:tblPrEx>
        <w:trPr>
          <w:trHeight w:val="343" w:hRule="atLeast"/>
        </w:trPr>
        <w:tc>
          <w:tcPr>
            <w:tcW w:w="14131" w:type="dxa"/>
            <w:gridSpan w:val="5"/>
            <w:shd w:val="clear" w:color="auto" w:fill="auto"/>
            <w:tcMar>
              <w:top w:w="15" w:type="dxa"/>
              <w:left w:w="15" w:type="dxa"/>
              <w:right w:w="15" w:type="dxa"/>
            </w:tcMar>
            <w:vAlign w:val="bottom"/>
          </w:tcPr>
          <w:p w14:paraId="125771F5">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3BC6E7B4">
        <w:tblPrEx>
          <w:tblCellMar>
            <w:top w:w="0" w:type="dxa"/>
            <w:left w:w="170" w:type="dxa"/>
            <w:bottom w:w="0" w:type="dxa"/>
            <w:right w:w="170" w:type="dxa"/>
          </w:tblCellMar>
        </w:tblPrEx>
        <w:trPr>
          <w:trHeight w:val="244" w:hRule="atLeast"/>
        </w:trPr>
        <w:tc>
          <w:tcPr>
            <w:tcW w:w="3179" w:type="dxa"/>
            <w:shd w:val="clear" w:color="auto" w:fill="auto"/>
            <w:tcMar>
              <w:top w:w="15" w:type="dxa"/>
              <w:left w:w="15" w:type="dxa"/>
              <w:right w:w="15" w:type="dxa"/>
            </w:tcMar>
            <w:vAlign w:val="bottom"/>
          </w:tcPr>
          <w:p w14:paraId="69267E75">
            <w:pPr>
              <w:spacing w:line="280" w:lineRule="exact"/>
              <w:rPr>
                <w:rFonts w:hint="default" w:cs="宋体"/>
                <w:color w:val="000000"/>
                <w:kern w:val="2"/>
                <w:sz w:val="20"/>
                <w:szCs w:val="20"/>
              </w:rPr>
            </w:pPr>
          </w:p>
        </w:tc>
        <w:tc>
          <w:tcPr>
            <w:tcW w:w="2416" w:type="dxa"/>
            <w:shd w:val="clear" w:color="auto" w:fill="auto"/>
            <w:tcMar>
              <w:top w:w="15" w:type="dxa"/>
              <w:left w:w="15" w:type="dxa"/>
              <w:right w:w="15" w:type="dxa"/>
            </w:tcMar>
            <w:vAlign w:val="bottom"/>
          </w:tcPr>
          <w:p w14:paraId="77DAC827">
            <w:pPr>
              <w:spacing w:line="280" w:lineRule="exact"/>
              <w:jc w:val="center"/>
              <w:rPr>
                <w:rFonts w:hint="default" w:cs="宋体"/>
                <w:color w:val="000000"/>
                <w:kern w:val="2"/>
                <w:sz w:val="20"/>
                <w:szCs w:val="20"/>
              </w:rPr>
            </w:pPr>
          </w:p>
        </w:tc>
        <w:tc>
          <w:tcPr>
            <w:tcW w:w="2375" w:type="dxa"/>
            <w:shd w:val="clear" w:color="auto" w:fill="auto"/>
            <w:tcMar>
              <w:top w:w="15" w:type="dxa"/>
              <w:left w:w="15" w:type="dxa"/>
              <w:right w:w="15" w:type="dxa"/>
            </w:tcMar>
            <w:vAlign w:val="bottom"/>
          </w:tcPr>
          <w:p w14:paraId="0E5C21DA">
            <w:pPr>
              <w:spacing w:line="280" w:lineRule="exact"/>
              <w:jc w:val="right"/>
              <w:rPr>
                <w:rFonts w:hint="default" w:cs="宋体"/>
                <w:color w:val="000000"/>
                <w:kern w:val="2"/>
                <w:sz w:val="20"/>
                <w:szCs w:val="20"/>
              </w:rPr>
            </w:pPr>
          </w:p>
        </w:tc>
        <w:tc>
          <w:tcPr>
            <w:tcW w:w="3674" w:type="dxa"/>
            <w:shd w:val="clear" w:color="auto" w:fill="auto"/>
            <w:tcMar>
              <w:top w:w="15" w:type="dxa"/>
              <w:left w:w="15" w:type="dxa"/>
              <w:right w:w="15" w:type="dxa"/>
            </w:tcMar>
            <w:vAlign w:val="bottom"/>
          </w:tcPr>
          <w:p w14:paraId="0C7D7E2E">
            <w:pPr>
              <w:spacing w:line="280" w:lineRule="exact"/>
              <w:rPr>
                <w:rFonts w:hint="default" w:cs="宋体"/>
                <w:color w:val="000000"/>
                <w:kern w:val="2"/>
                <w:sz w:val="20"/>
                <w:szCs w:val="20"/>
              </w:rPr>
            </w:pPr>
          </w:p>
        </w:tc>
        <w:tc>
          <w:tcPr>
            <w:tcW w:w="2487" w:type="dxa"/>
            <w:shd w:val="clear" w:color="auto" w:fill="auto"/>
            <w:tcMar>
              <w:top w:w="15" w:type="dxa"/>
              <w:left w:w="15" w:type="dxa"/>
              <w:right w:w="15" w:type="dxa"/>
            </w:tcMar>
            <w:vAlign w:val="bottom"/>
          </w:tcPr>
          <w:p w14:paraId="62697667">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4FFB1918">
        <w:tblPrEx>
          <w:tblCellMar>
            <w:top w:w="0" w:type="dxa"/>
            <w:left w:w="170" w:type="dxa"/>
            <w:bottom w:w="0" w:type="dxa"/>
            <w:right w:w="170" w:type="dxa"/>
          </w:tblCellMar>
        </w:tblPrEx>
        <w:trPr>
          <w:trHeight w:val="244" w:hRule="atLeast"/>
        </w:trPr>
        <w:tc>
          <w:tcPr>
            <w:tcW w:w="5595" w:type="dxa"/>
            <w:gridSpan w:val="2"/>
            <w:tcBorders>
              <w:top w:val="nil"/>
              <w:left w:val="nil"/>
              <w:bottom w:val="single" w:color="auto" w:sz="4" w:space="0"/>
              <w:right w:val="nil"/>
            </w:tcBorders>
            <w:shd w:val="clear" w:color="auto" w:fill="auto"/>
            <w:tcMar>
              <w:top w:w="15" w:type="dxa"/>
              <w:left w:w="15" w:type="dxa"/>
              <w:right w:w="15" w:type="dxa"/>
            </w:tcMar>
            <w:vAlign w:val="bottom"/>
          </w:tcPr>
          <w:p w14:paraId="2DB1A18A">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城口县双河乡卫生院</w:t>
            </w:r>
          </w:p>
        </w:tc>
        <w:tc>
          <w:tcPr>
            <w:tcW w:w="2375" w:type="dxa"/>
            <w:tcBorders>
              <w:top w:val="nil"/>
              <w:left w:val="nil"/>
              <w:bottom w:val="single" w:color="auto" w:sz="4" w:space="0"/>
              <w:right w:val="nil"/>
            </w:tcBorders>
            <w:shd w:val="clear" w:color="auto" w:fill="auto"/>
            <w:tcMar>
              <w:top w:w="15" w:type="dxa"/>
              <w:left w:w="15" w:type="dxa"/>
              <w:right w:w="15" w:type="dxa"/>
            </w:tcMar>
            <w:vAlign w:val="bottom"/>
          </w:tcPr>
          <w:p w14:paraId="434C4A53">
            <w:pPr>
              <w:spacing w:line="280" w:lineRule="exact"/>
              <w:jc w:val="right"/>
              <w:rPr>
                <w:rFonts w:hint="default" w:cs="宋体"/>
                <w:color w:val="000000"/>
                <w:kern w:val="2"/>
                <w:sz w:val="20"/>
                <w:szCs w:val="20"/>
              </w:rPr>
            </w:pPr>
          </w:p>
        </w:tc>
        <w:tc>
          <w:tcPr>
            <w:tcW w:w="3674" w:type="dxa"/>
            <w:tcBorders>
              <w:top w:val="nil"/>
              <w:left w:val="nil"/>
              <w:bottom w:val="single" w:color="auto" w:sz="4" w:space="0"/>
              <w:right w:val="nil"/>
            </w:tcBorders>
            <w:shd w:val="clear" w:color="auto" w:fill="auto"/>
            <w:tcMar>
              <w:top w:w="15" w:type="dxa"/>
              <w:left w:w="15" w:type="dxa"/>
              <w:right w:w="15" w:type="dxa"/>
            </w:tcMar>
            <w:vAlign w:val="bottom"/>
          </w:tcPr>
          <w:p w14:paraId="0C27CD52">
            <w:pPr>
              <w:spacing w:line="280" w:lineRule="exact"/>
              <w:rPr>
                <w:rFonts w:hint="default" w:cs="宋体"/>
                <w:color w:val="000000"/>
                <w:kern w:val="2"/>
                <w:sz w:val="20"/>
                <w:szCs w:val="20"/>
              </w:rPr>
            </w:pPr>
          </w:p>
        </w:tc>
        <w:tc>
          <w:tcPr>
            <w:tcW w:w="2487" w:type="dxa"/>
            <w:tcBorders>
              <w:top w:val="nil"/>
              <w:left w:val="nil"/>
              <w:bottom w:val="single" w:color="auto" w:sz="4" w:space="0"/>
              <w:right w:val="nil"/>
            </w:tcBorders>
            <w:shd w:val="clear" w:color="auto" w:fill="auto"/>
            <w:tcMar>
              <w:top w:w="15" w:type="dxa"/>
              <w:left w:w="15" w:type="dxa"/>
              <w:right w:w="15" w:type="dxa"/>
            </w:tcMar>
            <w:vAlign w:val="bottom"/>
          </w:tcPr>
          <w:p w14:paraId="5C7DD058">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4B65CBAE">
        <w:tblPrEx>
          <w:tblCellMar>
            <w:top w:w="0" w:type="dxa"/>
            <w:left w:w="170" w:type="dxa"/>
            <w:bottom w:w="0" w:type="dxa"/>
            <w:right w:w="170" w:type="dxa"/>
          </w:tblCellMar>
        </w:tblPrEx>
        <w:trPr>
          <w:trHeight w:val="28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D4939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86169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22E71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66D17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01733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781FF26B">
        <w:tblPrEx>
          <w:tblCellMar>
            <w:top w:w="0" w:type="dxa"/>
            <w:left w:w="170" w:type="dxa"/>
            <w:bottom w:w="0" w:type="dxa"/>
            <w:right w:w="170" w:type="dxa"/>
          </w:tblCellMar>
        </w:tblPrEx>
        <w:trPr>
          <w:trHeight w:val="28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9CBF8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06605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1A11D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38976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C2FAE6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40F30C3">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71276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86D4C8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A85F4A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57739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44BDAF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E4898F6">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B9C57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F38AB0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B5A2A7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8477E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D5E591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4FD5D7D">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FABFC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CA6DFD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200F46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B4CC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15352C">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33EE0573">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D0651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4AFCAC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E0B4A3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99EB9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FB947D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77752054">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182CC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C1BAF6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E99E9C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CBAFC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EA9EF3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124BE4A">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EC0B0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6FB99E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395690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9C801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1D78AC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559188">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4CB33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2F450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50C654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C413C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DE0C9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B0AB8A7">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2C5F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0B672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6F7111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B87BE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85D94E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26ECA07">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20469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5A710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E51A74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B82EF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E33978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04E02FA">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F6F16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74B0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79CFA">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F0733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48F031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33B9B187">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88B01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D546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EC6F10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4F10F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C9BCA2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C5CEFAC">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BAE5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A1E1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6F21F9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99770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FAC624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0538348">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303F0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6D42D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1566E7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A8697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D90D4C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4907E27">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2166A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2625E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7B7CB7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DD980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B63EC">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24944B98">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C4F98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4BB90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D45F3E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D43D1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A2B07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29.43</w:t>
            </w:r>
            <w:r>
              <w:rPr>
                <w:rFonts w:ascii="Times New Roman" w:hAnsi="Times New Roman"/>
                <w:color w:val="000000"/>
                <w:sz w:val="18"/>
                <w:u w:color="auto"/>
              </w:rPr>
              <w:t xml:space="preserve"> </w:t>
            </w:r>
          </w:p>
        </w:tc>
      </w:tr>
      <w:tr w14:paraId="4E584B25">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919FA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C75E7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7F73BE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3102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7CA02F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29.43</w:t>
            </w:r>
            <w:r>
              <w:rPr>
                <w:rFonts w:ascii="Times New Roman" w:hAnsi="Times New Roman"/>
                <w:color w:val="000000"/>
                <w:sz w:val="18"/>
                <w:u w:color="auto"/>
              </w:rPr>
              <w:t xml:space="preserve"> </w:t>
            </w:r>
          </w:p>
        </w:tc>
      </w:tr>
      <w:tr w14:paraId="599FC9DC">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A0943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E9F9F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378D05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5742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4B72B4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214D3A8">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7C83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2BC47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341F10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7B206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6789D4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554DC92">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8292C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39275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9466A8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5D2D3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4D3850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29.43</w:t>
            </w:r>
            <w:r>
              <w:rPr>
                <w:rFonts w:ascii="Times New Roman" w:hAnsi="Times New Roman"/>
                <w:color w:val="000000"/>
                <w:sz w:val="18"/>
                <w:u w:color="auto"/>
              </w:rPr>
              <w:t xml:space="preserve"> </w:t>
            </w:r>
          </w:p>
        </w:tc>
      </w:tr>
      <w:tr w14:paraId="0E5FA28A">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65207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B84A5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0EB586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7825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7C39A4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18.55</w:t>
            </w:r>
            <w:r>
              <w:rPr>
                <w:rFonts w:ascii="Times New Roman" w:hAnsi="Times New Roman"/>
                <w:color w:val="000000"/>
                <w:sz w:val="18"/>
                <w:u w:color="auto"/>
              </w:rPr>
              <w:t xml:space="preserve"> </w:t>
            </w:r>
          </w:p>
        </w:tc>
      </w:tr>
      <w:tr w14:paraId="0E64851E">
        <w:tblPrEx>
          <w:tblCellMar>
            <w:top w:w="0" w:type="dxa"/>
            <w:left w:w="170" w:type="dxa"/>
            <w:bottom w:w="0" w:type="dxa"/>
            <w:right w:w="170" w:type="dxa"/>
          </w:tblCellMar>
        </w:tblPrEx>
        <w:trPr>
          <w:trHeight w:val="286"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D401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0744A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595810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A4A6D6">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CC90BE">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5E6E8273">
        <w:tblPrEx>
          <w:tblCellMar>
            <w:top w:w="0" w:type="dxa"/>
            <w:left w:w="170" w:type="dxa"/>
            <w:bottom w:w="0" w:type="dxa"/>
            <w:right w:w="170" w:type="dxa"/>
          </w:tblCellMar>
        </w:tblPrEx>
        <w:trPr>
          <w:trHeight w:val="389"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C4EF5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0A95E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857C12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E1E1A4">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6D4D665">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0E29D4FA">
        <w:tblPrEx>
          <w:tblCellMar>
            <w:top w:w="0" w:type="dxa"/>
            <w:left w:w="170" w:type="dxa"/>
            <w:bottom w:w="0" w:type="dxa"/>
            <w:right w:w="170" w:type="dxa"/>
          </w:tblCellMar>
        </w:tblPrEx>
        <w:trPr>
          <w:trHeight w:val="389"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9E06A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3A929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DE8121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7D6240">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FB3745B">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4F255B74">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71BEE">
    <w:pPr>
      <w:pStyle w:val="5"/>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BF35B2">
                          <w:pPr>
                            <w:pStyle w:val="5"/>
                            <w:rPr>
                              <w:rFonts w:hint="default"/>
                            </w:rPr>
                          </w:pPr>
                          <w:r>
                            <w:fldChar w:fldCharType="begin"/>
                          </w:r>
                          <w:r>
                            <w:instrText xml:space="preserve"> PAGE  \* MERGEFORMAT </w:instrText>
                          </w:r>
                          <w:r>
                            <w:fldChar w:fldCharType="separate"/>
                          </w:r>
                          <w:r>
                            <w:rPr>
                              <w:rFonts w:hint="default"/>
                            </w:rPr>
                            <w:t>- 19 -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6BF35B2">
                    <w:pPr>
                      <w:pStyle w:val="5"/>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89AEC">
    <w:pPr>
      <w:pStyle w:val="5"/>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ACBACF">
                          <w:pPr>
                            <w:pStyle w:val="5"/>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7FACBACF">
                    <w:pPr>
                      <w:pStyle w:val="5"/>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5DFBC3D9">
                          <w:pPr>
                            <w:pStyle w:val="5"/>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5DFBC3D9">
                    <w:pPr>
                      <w:pStyle w:val="5"/>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C8F3F">
    <w:pPr>
      <w:pStyle w:val="6"/>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NotDisplayPageBoundaries w:val="1"/>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123EDA"/>
    <w:rsid w:val="0A3317EA"/>
    <w:rsid w:val="0A5C4B69"/>
    <w:rsid w:val="0A86124A"/>
    <w:rsid w:val="0AB54CC0"/>
    <w:rsid w:val="0B9335CE"/>
    <w:rsid w:val="0BF2311A"/>
    <w:rsid w:val="0C7927C4"/>
    <w:rsid w:val="0C9B098C"/>
    <w:rsid w:val="0D673E11"/>
    <w:rsid w:val="0DDA54E4"/>
    <w:rsid w:val="0E3A5F83"/>
    <w:rsid w:val="0F836721"/>
    <w:rsid w:val="0FA25D96"/>
    <w:rsid w:val="0FAD6CFB"/>
    <w:rsid w:val="0FD161EA"/>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7E21B65"/>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2F1036D"/>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232BF8"/>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9854A5"/>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56A4A"/>
    <w:rsid w:val="66AF5D7C"/>
    <w:rsid w:val="66EE5541"/>
    <w:rsid w:val="67911E95"/>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A2006A"/>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A667A2F"/>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8"/>
    <w:qFormat/>
    <w:uiPriority w:val="0"/>
    <w:rPr>
      <w:sz w:val="18"/>
      <w:szCs w:val="18"/>
    </w:rPr>
  </w:style>
  <w:style w:type="paragraph" w:styleId="5">
    <w:name w:val="footer"/>
    <w:basedOn w:val="1"/>
    <w:qFormat/>
    <w:uiPriority w:val="0"/>
    <w:pPr>
      <w:tabs>
        <w:tab w:val="center" w:pos="4153"/>
        <w:tab w:val="right" w:pos="8306"/>
      </w:tabs>
      <w:snapToGrid w:val="0"/>
    </w:pPr>
    <w:rPr>
      <w:sz w:val="18"/>
      <w:szCs w:val="18"/>
    </w:rPr>
  </w:style>
  <w:style w:type="paragraph" w:styleId="6">
    <w:name w:val="header"/>
    <w:basedOn w:val="1"/>
    <w:qFormat/>
    <w:uiPriority w:val="0"/>
    <w:pP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4"/>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6871</Words>
  <Characters>9154</Characters>
  <Lines>186</Lines>
  <Paragraphs>52</Paragraphs>
  <TotalTime>0</TotalTime>
  <ScaleCrop>false</ScaleCrop>
  <LinksUpToDate>false</LinksUpToDate>
  <CharactersWithSpaces>9964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Lianan</cp:lastModifiedBy>
  <dcterms:modified xsi:type="dcterms:W3CDTF">2025-11-06T07:02:51Z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BB46EABDBB2749749395447164B066B3_12</vt:lpwstr>
  </property>
  <property fmtid="{D5CDD505-2E9C-101B-9397-08002B2CF9AE}" pid="4" name="KSOTemplateDocerSaveRecord">
    <vt:lpwstr>eyJoZGlkIjoiZDlmYmUzNzcxOWU0MjdmOTQ0OTlhZGU2MTdiYWFhMTEiLCJ1c2VySWQiOiI0NjgxNzgxNjEifQ==</vt:lpwstr>
  </property>
</Properties>
</file>