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重庆市城口县岚天乡中心小学</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default" w:ascii="Times New Roman" w:hAnsi="Times New Roman" w:eastAsia="方正小标宋_GBK" w:cs="Times New Roman"/>
          <w:b w:val="0"/>
          <w:bCs w:val="0"/>
          <w:kern w:val="2"/>
          <w:sz w:val="44"/>
          <w:szCs w:val="44"/>
          <w:lang w:val="en-US" w:eastAsia="zh-CN" w:bidi="ar-SA"/>
        </w:rPr>
        <w:t>2023</w:t>
      </w:r>
      <w:r>
        <w:rPr>
          <w:rFonts w:hint="eastAsia" w:ascii="方正小标宋_GBK" w:hAnsi="方正小标宋_GBK" w:eastAsia="方正小标宋_GBK" w:cs="方正小标宋_GBK"/>
          <w:b w:val="0"/>
          <w:bCs w:val="0"/>
          <w:kern w:val="2"/>
          <w:sz w:val="44"/>
          <w:szCs w:val="44"/>
          <w:lang w:val="en-US" w:eastAsia="zh-CN" w:bidi="ar-SA"/>
        </w:rPr>
        <w:t>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rPr>
      </w:pPr>
      <w:r>
        <w:rPr>
          <w:rFonts w:hint="eastAsia" w:ascii="方正黑体_GBK" w:hAnsi="方正黑体_GBK" w:eastAsia="方正黑体_GBK" w:cs="方正黑体_GBK"/>
          <w:b w:val="0"/>
          <w:bCs w:val="0"/>
          <w:kern w:val="2"/>
          <w:sz w:val="32"/>
          <w:szCs w:val="32"/>
        </w:rPr>
        <w:t>一、单位基本情况</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rPr>
        <w:t>（一）职能职责</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方正仿宋_GBK" w:hAnsi="方正仿宋_GBK" w:eastAsia="方正仿宋_GBK" w:cs="方正仿宋_GBK"/>
          <w:b w:val="0"/>
          <w:bCs w:val="0"/>
          <w:kern w:val="2"/>
          <w:sz w:val="32"/>
          <w:szCs w:val="32"/>
        </w:rPr>
        <w:t>城口县岚天乡中心小学是经城口县编制委员会批准成立的</w:t>
      </w:r>
      <w:r>
        <w:rPr>
          <w:rFonts w:hint="eastAsia" w:ascii="方正仿宋_GBK" w:hAnsi="方正仿宋_GBK" w:eastAsia="方正仿宋_GBK" w:cs="方正仿宋_GBK"/>
          <w:b w:val="0"/>
          <w:bCs w:val="0"/>
          <w:kern w:val="2"/>
          <w:sz w:val="32"/>
          <w:szCs w:val="32"/>
          <w:lang w:eastAsia="zh-CN"/>
        </w:rPr>
        <w:t>，</w:t>
      </w:r>
      <w:r>
        <w:rPr>
          <w:rFonts w:hint="eastAsia" w:ascii="方正仿宋_GBK" w:hAnsi="方正仿宋_GBK" w:eastAsia="方正仿宋_GBK" w:cs="方正仿宋_GBK"/>
          <w:b w:val="0"/>
          <w:bCs w:val="0"/>
          <w:kern w:val="2"/>
          <w:sz w:val="32"/>
          <w:szCs w:val="32"/>
        </w:rPr>
        <w:t>始创于</w:t>
      </w:r>
      <w:r>
        <w:rPr>
          <w:rFonts w:hint="default" w:ascii="Times New Roman" w:hAnsi="Times New Roman" w:eastAsia="方正仿宋_GBK" w:cs="Times New Roman"/>
          <w:b w:val="0"/>
          <w:bCs w:val="0"/>
          <w:kern w:val="2"/>
          <w:sz w:val="32"/>
          <w:szCs w:val="32"/>
        </w:rPr>
        <w:t>1941</w:t>
      </w:r>
      <w:r>
        <w:rPr>
          <w:rFonts w:hint="eastAsia" w:ascii="方正仿宋_GBK" w:hAnsi="方正仿宋_GBK" w:eastAsia="方正仿宋_GBK" w:cs="方正仿宋_GBK"/>
          <w:b w:val="0"/>
          <w:bCs w:val="0"/>
          <w:kern w:val="2"/>
          <w:sz w:val="32"/>
          <w:szCs w:val="32"/>
        </w:rPr>
        <w:t>年，学校占地面积</w:t>
      </w:r>
      <w:r>
        <w:rPr>
          <w:rFonts w:hint="eastAsia" w:ascii="Times New Roman" w:hAnsi="Times New Roman" w:eastAsia="方正仿宋_GBK" w:cs="Times New Roman"/>
          <w:b w:val="0"/>
          <w:bCs w:val="0"/>
          <w:kern w:val="2"/>
          <w:sz w:val="32"/>
          <w:szCs w:val="32"/>
        </w:rPr>
        <w:t>14872.8平方米，校舍场地</w:t>
      </w:r>
      <w:r>
        <w:rPr>
          <w:rFonts w:hint="eastAsia" w:ascii="Times New Roman" w:hAnsi="Times New Roman" w:eastAsia="方正仿宋_GBK" w:cs="Times New Roman"/>
          <w:b w:val="0"/>
          <w:bCs w:val="0"/>
          <w:kern w:val="2"/>
          <w:sz w:val="32"/>
          <w:szCs w:val="32"/>
          <w:lang w:val="en-US" w:eastAsia="zh-CN"/>
        </w:rPr>
        <w:t>38</w:t>
      </w:r>
      <w:r>
        <w:rPr>
          <w:rFonts w:hint="eastAsia" w:ascii="Times New Roman" w:hAnsi="Times New Roman" w:eastAsia="方正仿宋_GBK" w:cs="Times New Roman"/>
          <w:b w:val="0"/>
          <w:bCs w:val="0"/>
          <w:kern w:val="2"/>
          <w:sz w:val="32"/>
          <w:szCs w:val="32"/>
        </w:rPr>
        <w:t>93.86平方米，运动场面积4000</w:t>
      </w:r>
      <w:r>
        <w:rPr>
          <w:rFonts w:hint="eastAsia" w:ascii="Times New Roman" w:hAnsi="Times New Roman" w:eastAsia="方正仿宋_GBK" w:cs="Times New Roman"/>
          <w:b w:val="0"/>
          <w:bCs w:val="0"/>
          <w:kern w:val="2"/>
          <w:sz w:val="32"/>
          <w:szCs w:val="32"/>
          <w:highlight w:val="none"/>
        </w:rPr>
        <w:t>平</w:t>
      </w:r>
      <w:r>
        <w:rPr>
          <w:rFonts w:hint="eastAsia" w:ascii="Times New Roman" w:hAnsi="Times New Roman" w:eastAsia="方正仿宋_GBK" w:cs="Times New Roman"/>
          <w:b w:val="0"/>
          <w:bCs w:val="0"/>
          <w:kern w:val="2"/>
          <w:sz w:val="32"/>
          <w:szCs w:val="32"/>
          <w:highlight w:val="none"/>
          <w:lang w:eastAsia="zh-CN"/>
        </w:rPr>
        <w:t>方</w:t>
      </w:r>
      <w:r>
        <w:rPr>
          <w:rFonts w:hint="eastAsia" w:ascii="Times New Roman" w:hAnsi="Times New Roman" w:eastAsia="方正仿宋_GBK" w:cs="Times New Roman"/>
          <w:b w:val="0"/>
          <w:bCs w:val="0"/>
          <w:kern w:val="2"/>
          <w:sz w:val="32"/>
          <w:szCs w:val="32"/>
          <w:highlight w:val="none"/>
        </w:rPr>
        <w:t>米</w:t>
      </w:r>
      <w:r>
        <w:rPr>
          <w:rFonts w:hint="eastAsia" w:ascii="Times New Roman" w:hAnsi="Times New Roman" w:eastAsia="方正仿宋_GBK" w:cs="Times New Roman"/>
          <w:b w:val="0"/>
          <w:bCs w:val="0"/>
          <w:kern w:val="2"/>
          <w:sz w:val="32"/>
          <w:szCs w:val="32"/>
        </w:rPr>
        <w:t>，绿化面积达8178.94平方米</w:t>
      </w:r>
      <w:r>
        <w:rPr>
          <w:rFonts w:hint="eastAsia" w:ascii="Times New Roman" w:hAnsi="Times New Roman" w:eastAsia="方正仿宋_GBK" w:cs="Times New Roman"/>
          <w:b w:val="0"/>
          <w:bCs w:val="0"/>
          <w:kern w:val="2"/>
          <w:sz w:val="32"/>
          <w:szCs w:val="32"/>
          <w:lang w:eastAsia="zh-CN"/>
        </w:rPr>
        <w:t>，</w:t>
      </w:r>
      <w:r>
        <w:rPr>
          <w:rFonts w:hint="eastAsia" w:ascii="Times New Roman" w:hAnsi="Times New Roman" w:eastAsia="方正仿宋_GBK" w:cs="Times New Roman"/>
          <w:b w:val="0"/>
          <w:bCs w:val="0"/>
          <w:kern w:val="2"/>
          <w:sz w:val="32"/>
          <w:szCs w:val="32"/>
        </w:rPr>
        <w:t>在城口县教育委员会领导下的一所农村中心小学。小学教育教学、学前教育以及成人教育是学校的主要工作职能。</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lang w:eastAsia="zh-CN"/>
        </w:rPr>
        <w:t>（二）</w:t>
      </w:r>
      <w:r>
        <w:rPr>
          <w:rFonts w:hint="eastAsia" w:ascii="方正楷体_GBK" w:hAnsi="方正楷体_GBK" w:eastAsia="方正楷体_GBK" w:cs="方正楷体_GBK"/>
          <w:b w:val="0"/>
          <w:bCs w:val="0"/>
          <w:kern w:val="2"/>
          <w:sz w:val="32"/>
          <w:szCs w:val="32"/>
        </w:rPr>
        <w:t>机构设置</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城口县岚天乡中心小学是独立法人机构，为经费独立核算单位（不存在下属单位）。202</w:t>
      </w:r>
      <w:r>
        <w:rPr>
          <w:rFonts w:hint="eastAsia" w:ascii="Times New Roman" w:hAnsi="Times New Roman" w:eastAsia="方正仿宋_GBK" w:cs="Times New Roman"/>
          <w:b w:val="0"/>
          <w:bCs w:val="0"/>
          <w:kern w:val="2"/>
          <w:sz w:val="32"/>
          <w:szCs w:val="32"/>
          <w:lang w:val="en-US" w:eastAsia="zh-CN"/>
        </w:rPr>
        <w:t>3</w:t>
      </w:r>
      <w:r>
        <w:rPr>
          <w:rFonts w:hint="eastAsia" w:ascii="Times New Roman" w:hAnsi="Times New Roman" w:eastAsia="方正仿宋_GBK" w:cs="Times New Roman"/>
          <w:b w:val="0"/>
          <w:bCs w:val="0"/>
          <w:kern w:val="2"/>
          <w:sz w:val="32"/>
          <w:szCs w:val="32"/>
        </w:rPr>
        <w:t>年末单位机构数1个，预算单位数1个。机构无变动</w:t>
      </w:r>
      <w:r>
        <w:rPr>
          <w:rFonts w:hint="eastAsia" w:ascii="Times New Roman" w:hAnsi="Times New Roman" w:eastAsia="方正仿宋_GBK" w:cs="Times New Roman"/>
          <w:b w:val="0"/>
          <w:bCs w:val="0"/>
          <w:kern w:val="2"/>
          <w:sz w:val="32"/>
          <w:szCs w:val="32"/>
          <w:lang w:eastAsia="zh-CN"/>
        </w:rPr>
        <w:t>。</w:t>
      </w:r>
      <w:r>
        <w:rPr>
          <w:rFonts w:hint="eastAsia" w:ascii="Times New Roman" w:hAnsi="Times New Roman" w:eastAsia="方正仿宋_GBK" w:cs="Times New Roman"/>
          <w:b w:val="0"/>
          <w:bCs w:val="0"/>
          <w:kern w:val="2"/>
          <w:sz w:val="32"/>
          <w:szCs w:val="32"/>
        </w:rPr>
        <w:t>从预算单位构成看，纳入本部门202</w:t>
      </w:r>
      <w:r>
        <w:rPr>
          <w:rFonts w:hint="eastAsia" w:ascii="Times New Roman" w:hAnsi="Times New Roman" w:eastAsia="方正仿宋_GBK" w:cs="Times New Roman"/>
          <w:b w:val="0"/>
          <w:bCs w:val="0"/>
          <w:kern w:val="2"/>
          <w:sz w:val="32"/>
          <w:szCs w:val="32"/>
          <w:lang w:val="en-US" w:eastAsia="zh-CN"/>
        </w:rPr>
        <w:t>3</w:t>
      </w:r>
      <w:r>
        <w:rPr>
          <w:rFonts w:hint="eastAsia" w:ascii="Times New Roman" w:hAnsi="Times New Roman" w:eastAsia="方正仿宋_GBK" w:cs="Times New Roman"/>
          <w:b w:val="0"/>
          <w:bCs w:val="0"/>
          <w:kern w:val="2"/>
          <w:sz w:val="32"/>
          <w:szCs w:val="32"/>
        </w:rPr>
        <w:t>年度决算编制的二级预算单位没有。</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en-US" w:eastAsia="zh-CN"/>
        </w:rPr>
      </w:pPr>
      <w:r>
        <w:rPr>
          <w:rFonts w:hint="eastAsia" w:ascii="方正黑体_GBK" w:hAnsi="方正黑体_GBK" w:eastAsia="方正黑体_GBK" w:cs="方正黑体_GBK"/>
          <w:b w:val="0"/>
          <w:bCs w:val="0"/>
          <w:kern w:val="2"/>
          <w:sz w:val="32"/>
          <w:szCs w:val="32"/>
          <w:lang w:val="en-US" w:eastAsia="zh-CN"/>
        </w:rPr>
        <w:t>二、单位决算情况说明</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仿宋_GBK" w:hAnsi="方正仿宋_GBK" w:eastAsia="方正仿宋_GBK" w:cs="方正仿宋_GBK"/>
          <w:b w:val="0"/>
          <w:bCs w:val="0"/>
          <w:kern w:val="2"/>
          <w:sz w:val="32"/>
          <w:szCs w:val="32"/>
        </w:rPr>
        <w:t>总体要求：本部分至少应包括单位收入、支出、结转结余等决算数据的具体情况，并且应当根据决算表数据，将综合收支与上年决算数作对比，将财政拨款支出与年初预算数作对比，并说明差异情况和增减变化原因，列明资金用途。</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lang w:val="en-US"/>
        </w:rPr>
      </w:pPr>
      <w:r>
        <w:rPr>
          <w:rFonts w:hint="eastAsia" w:ascii="Times New Roman" w:hAnsi="Times New Roman" w:eastAsia="方正仿宋_GBK" w:cs="Times New Roman"/>
          <w:b w:val="0"/>
          <w:bCs w:val="0"/>
          <w:kern w:val="2"/>
          <w:sz w:val="32"/>
          <w:szCs w:val="32"/>
        </w:rPr>
        <w:t>1.总体情况。2023年度收入总计479.40万元，支出总计479.40万元。收支较上年决算数增加129.39万元，增长36.97%，主要原因是</w:t>
      </w:r>
      <w:r>
        <w:rPr>
          <w:rFonts w:hint="eastAsia" w:ascii="Times New Roman" w:hAnsi="Times New Roman" w:eastAsia="方正仿宋_GBK" w:cs="Times New Roman"/>
          <w:b w:val="0"/>
          <w:bCs w:val="0"/>
          <w:kern w:val="2"/>
          <w:sz w:val="32"/>
          <w:szCs w:val="32"/>
          <w:lang w:eastAsia="zh-CN"/>
        </w:rPr>
        <w:t>补发了</w:t>
      </w:r>
      <w:r>
        <w:rPr>
          <w:rFonts w:hint="eastAsia" w:ascii="Times New Roman" w:hAnsi="Times New Roman" w:eastAsia="方正仿宋_GBK" w:cs="Times New Roman"/>
          <w:b w:val="0"/>
          <w:bCs w:val="0"/>
          <w:kern w:val="2"/>
          <w:sz w:val="32"/>
          <w:szCs w:val="32"/>
          <w:lang w:val="en-US" w:eastAsia="zh-CN"/>
        </w:rPr>
        <w:t>2021年、2022年的超额绩效工资。</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2.收入情况。2023年度收入合计479.40万元，较上年决算数增加129.39万元，增长36.97%，主要原因是</w:t>
      </w:r>
      <w:r>
        <w:rPr>
          <w:rFonts w:hint="eastAsia" w:ascii="Times New Roman" w:hAnsi="Times New Roman" w:eastAsia="方正仿宋_GBK" w:cs="Times New Roman"/>
          <w:b w:val="0"/>
          <w:bCs w:val="0"/>
          <w:kern w:val="2"/>
          <w:sz w:val="32"/>
          <w:szCs w:val="32"/>
          <w:lang w:eastAsia="zh-CN"/>
        </w:rPr>
        <w:t>补发了</w:t>
      </w:r>
      <w:r>
        <w:rPr>
          <w:rFonts w:hint="eastAsia" w:ascii="Times New Roman" w:hAnsi="Times New Roman" w:eastAsia="方正仿宋_GBK" w:cs="Times New Roman"/>
          <w:b w:val="0"/>
          <w:bCs w:val="0"/>
          <w:kern w:val="2"/>
          <w:sz w:val="32"/>
          <w:szCs w:val="32"/>
          <w:lang w:val="en-US" w:eastAsia="zh-CN"/>
        </w:rPr>
        <w:t>2021年、2022年的超额绩效工资。</w:t>
      </w:r>
      <w:r>
        <w:rPr>
          <w:rFonts w:hint="eastAsia" w:ascii="Times New Roman" w:hAnsi="Times New Roman" w:eastAsia="方正仿宋_GBK" w:cs="Times New Roman"/>
          <w:b w:val="0"/>
          <w:bCs w:val="0"/>
          <w:kern w:val="2"/>
          <w:sz w:val="32"/>
          <w:szCs w:val="32"/>
        </w:rPr>
        <w:t>其中：财政拨款收入422.69万元，占88.17%；事业收入46.27万元，占9.65%；经营收入0.00万元，占0.00%；其他收入10.44万元，占2.18%。此外，使用非财政拨款结余和专用结余0.00万元，年初结转和结余0.00万元。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3.支出情况。2023年度支出合计479.40万元，较上年决算数增加129.39万元，增长36.97%，主要原因是</w:t>
      </w:r>
      <w:r>
        <w:rPr>
          <w:rFonts w:hint="eastAsia" w:ascii="Times New Roman" w:hAnsi="Times New Roman" w:eastAsia="方正仿宋_GBK" w:cs="Times New Roman"/>
          <w:b w:val="0"/>
          <w:bCs w:val="0"/>
          <w:kern w:val="2"/>
          <w:sz w:val="32"/>
          <w:szCs w:val="32"/>
          <w:lang w:eastAsia="zh-CN"/>
        </w:rPr>
        <w:t>补发了</w:t>
      </w:r>
      <w:r>
        <w:rPr>
          <w:rFonts w:hint="eastAsia" w:ascii="Times New Roman" w:hAnsi="Times New Roman" w:eastAsia="方正仿宋_GBK" w:cs="Times New Roman"/>
          <w:b w:val="0"/>
          <w:bCs w:val="0"/>
          <w:kern w:val="2"/>
          <w:sz w:val="32"/>
          <w:szCs w:val="32"/>
          <w:lang w:val="en-US" w:eastAsia="zh-CN"/>
        </w:rPr>
        <w:t>2021年、2022年的超额绩效工资。</w:t>
      </w:r>
      <w:r>
        <w:rPr>
          <w:rFonts w:hint="eastAsia" w:ascii="Times New Roman" w:hAnsi="Times New Roman" w:eastAsia="方正仿宋_GBK" w:cs="Times New Roman"/>
          <w:b w:val="0"/>
          <w:bCs w:val="0"/>
          <w:kern w:val="2"/>
          <w:sz w:val="32"/>
          <w:szCs w:val="32"/>
        </w:rPr>
        <w:t>其中：基本支出426.65万元，占89.00%；项目支出52.74万元，占11.00%；经营支出0.00万元，占0.00%。此外，结余分配0.00万元。</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4.结转结余情况。2023年度年末结转和结余0.00万元，较上年决算数无增减，主要原因是</w:t>
      </w:r>
      <w:r>
        <w:rPr>
          <w:rFonts w:hint="eastAsia" w:ascii="Times New Roman" w:hAnsi="Times New Roman" w:eastAsia="方正仿宋_GBK" w:cs="Times New Roman"/>
          <w:b w:val="0"/>
          <w:bCs w:val="0"/>
          <w:kern w:val="2"/>
          <w:sz w:val="32"/>
          <w:szCs w:val="32"/>
          <w:lang w:eastAsia="zh-CN"/>
        </w:rPr>
        <w:t>无结转结余。严格按预算执行。</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rPr>
      </w:pPr>
      <w:r>
        <w:rPr>
          <w:rFonts w:hint="eastAsia" w:ascii="方正楷体_GBK" w:hAnsi="方正楷体_GBK" w:eastAsia="方正楷体_GBK" w:cs="方正楷体_GBK"/>
          <w:b w:val="0"/>
          <w:bCs w:val="0"/>
          <w:kern w:val="2"/>
          <w:sz w:val="32"/>
          <w:szCs w:val="32"/>
          <w:lang w:val="en-US" w:eastAsia="zh-CN"/>
        </w:rPr>
        <w:t>（二）财政拨款收入支出决算总体情况说明</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2023年度财政拨款收、支总计422.69万元。与2022年相比，财政拨款收、支总计各增加102.88万元，增长32.17%。主要原因是</w:t>
      </w:r>
      <w:r>
        <w:rPr>
          <w:rFonts w:hint="eastAsia" w:ascii="Times New Roman" w:hAnsi="Times New Roman" w:eastAsia="方正仿宋_GBK" w:cs="Times New Roman"/>
          <w:b w:val="0"/>
          <w:bCs w:val="0"/>
          <w:kern w:val="2"/>
          <w:sz w:val="32"/>
          <w:szCs w:val="32"/>
          <w:lang w:eastAsia="zh-CN"/>
        </w:rPr>
        <w:t>补发了</w:t>
      </w:r>
      <w:r>
        <w:rPr>
          <w:rFonts w:hint="eastAsia" w:ascii="Times New Roman" w:hAnsi="Times New Roman" w:eastAsia="方正仿宋_GBK" w:cs="Times New Roman"/>
          <w:b w:val="0"/>
          <w:bCs w:val="0"/>
          <w:kern w:val="2"/>
          <w:sz w:val="32"/>
          <w:szCs w:val="32"/>
          <w:lang w:val="en-US" w:eastAsia="zh-CN"/>
        </w:rPr>
        <w:t>2021年、2022年的超额绩效工资。</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rPr>
      </w:pPr>
      <w:r>
        <w:rPr>
          <w:rFonts w:hint="eastAsia" w:ascii="方正仿宋_GBK" w:hAnsi="方正仿宋_GBK" w:eastAsia="方正仿宋_GBK" w:cs="方正仿宋_GBK"/>
          <w:b w:val="0"/>
          <w:bCs w:val="0"/>
          <w:kern w:val="2"/>
          <w:sz w:val="32"/>
          <w:szCs w:val="32"/>
          <w:lang w:val="en-US" w:eastAsia="zh-CN"/>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1.收入情况。2023年度一般公共预算财政拨款收入422.69万元，较上年决算数增加102.88万元，增长32.17%。主要原因是</w:t>
      </w:r>
      <w:r>
        <w:rPr>
          <w:rFonts w:hint="eastAsia" w:ascii="Times New Roman" w:hAnsi="Times New Roman" w:eastAsia="方正仿宋_GBK" w:cs="Times New Roman"/>
          <w:b w:val="0"/>
          <w:bCs w:val="0"/>
          <w:kern w:val="2"/>
          <w:sz w:val="32"/>
          <w:szCs w:val="32"/>
          <w:lang w:eastAsia="zh-CN"/>
        </w:rPr>
        <w:t>补发了</w:t>
      </w:r>
      <w:r>
        <w:rPr>
          <w:rFonts w:hint="eastAsia" w:ascii="Times New Roman" w:hAnsi="Times New Roman" w:eastAsia="方正仿宋_GBK" w:cs="Times New Roman"/>
          <w:b w:val="0"/>
          <w:bCs w:val="0"/>
          <w:kern w:val="2"/>
          <w:sz w:val="32"/>
          <w:szCs w:val="32"/>
          <w:lang w:val="en-US" w:eastAsia="zh-CN"/>
        </w:rPr>
        <w:t>2021年、2022年的超额绩效工资。</w:t>
      </w:r>
      <w:r>
        <w:rPr>
          <w:rFonts w:hint="eastAsia" w:ascii="Times New Roman" w:hAnsi="Times New Roman" w:eastAsia="方正仿宋_GBK" w:cs="Times New Roman"/>
          <w:b w:val="0"/>
          <w:bCs w:val="0"/>
          <w:kern w:val="2"/>
          <w:sz w:val="32"/>
          <w:szCs w:val="32"/>
        </w:rPr>
        <w:t>较年初预算数增加12.59万元，增长3.07%。主要原因是</w:t>
      </w:r>
      <w:r>
        <w:rPr>
          <w:rFonts w:hint="eastAsia" w:ascii="Times New Roman" w:hAnsi="Times New Roman" w:eastAsia="方正仿宋_GBK" w:cs="Times New Roman"/>
          <w:b w:val="0"/>
          <w:bCs w:val="0"/>
          <w:kern w:val="2"/>
          <w:sz w:val="32"/>
          <w:szCs w:val="32"/>
          <w:lang w:eastAsia="zh-CN"/>
        </w:rPr>
        <w:t>新招录</w:t>
      </w:r>
      <w:r>
        <w:rPr>
          <w:rFonts w:hint="eastAsia" w:ascii="Times New Roman" w:hAnsi="Times New Roman" w:eastAsia="方正仿宋_GBK" w:cs="Times New Roman"/>
          <w:b w:val="0"/>
          <w:bCs w:val="0"/>
          <w:kern w:val="2"/>
          <w:sz w:val="32"/>
          <w:szCs w:val="32"/>
          <w:lang w:val="en-US" w:eastAsia="zh-CN"/>
        </w:rPr>
        <w:t>2名教师</w:t>
      </w:r>
      <w:r>
        <w:rPr>
          <w:rFonts w:hint="eastAsia" w:ascii="Times New Roman" w:hAnsi="Times New Roman" w:eastAsia="方正仿宋_GBK" w:cs="Times New Roman"/>
          <w:b w:val="0"/>
          <w:bCs w:val="0"/>
          <w:kern w:val="2"/>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2.支出情况。2023年度一般公共预算财政拨款支出422.69万元，较上年决算数增加102.88万元，增长32.17%。主要原因是</w:t>
      </w:r>
      <w:r>
        <w:rPr>
          <w:rFonts w:hint="eastAsia" w:ascii="Times New Roman" w:hAnsi="Times New Roman" w:eastAsia="方正仿宋_GBK" w:cs="Times New Roman"/>
          <w:b w:val="0"/>
          <w:bCs w:val="0"/>
          <w:kern w:val="2"/>
          <w:sz w:val="32"/>
          <w:szCs w:val="32"/>
          <w:lang w:eastAsia="zh-CN"/>
        </w:rPr>
        <w:t>补发了</w:t>
      </w:r>
      <w:r>
        <w:rPr>
          <w:rFonts w:hint="eastAsia" w:ascii="Times New Roman" w:hAnsi="Times New Roman" w:eastAsia="方正仿宋_GBK" w:cs="Times New Roman"/>
          <w:b w:val="0"/>
          <w:bCs w:val="0"/>
          <w:kern w:val="2"/>
          <w:sz w:val="32"/>
          <w:szCs w:val="32"/>
          <w:lang w:val="en-US" w:eastAsia="zh-CN"/>
        </w:rPr>
        <w:t>2021年、2022年的超额绩效工资。</w:t>
      </w:r>
      <w:r>
        <w:rPr>
          <w:rFonts w:hint="eastAsia" w:ascii="Times New Roman" w:hAnsi="Times New Roman" w:eastAsia="方正仿宋_GBK" w:cs="Times New Roman"/>
          <w:b w:val="0"/>
          <w:bCs w:val="0"/>
          <w:kern w:val="2"/>
          <w:sz w:val="32"/>
          <w:szCs w:val="32"/>
        </w:rPr>
        <w:t>较年初预算数增加12.59万元，增长3.07%。主要原因是</w:t>
      </w:r>
      <w:r>
        <w:rPr>
          <w:rFonts w:hint="eastAsia" w:ascii="Times New Roman" w:hAnsi="Times New Roman" w:eastAsia="方正仿宋_GBK" w:cs="Times New Roman"/>
          <w:b w:val="0"/>
          <w:bCs w:val="0"/>
          <w:kern w:val="2"/>
          <w:sz w:val="32"/>
          <w:szCs w:val="32"/>
          <w:lang w:eastAsia="zh-CN"/>
        </w:rPr>
        <w:t>新招录</w:t>
      </w:r>
      <w:r>
        <w:rPr>
          <w:rFonts w:hint="eastAsia" w:ascii="Times New Roman" w:hAnsi="Times New Roman" w:eastAsia="方正仿宋_GBK" w:cs="Times New Roman"/>
          <w:b w:val="0"/>
          <w:bCs w:val="0"/>
          <w:kern w:val="2"/>
          <w:sz w:val="32"/>
          <w:szCs w:val="32"/>
          <w:lang w:val="en-US" w:eastAsia="zh-CN"/>
        </w:rPr>
        <w:t>2名教师。</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lang w:eastAsia="zh-CN"/>
        </w:rPr>
      </w:pPr>
      <w:r>
        <w:rPr>
          <w:rFonts w:hint="eastAsia" w:ascii="Times New Roman" w:hAnsi="Times New Roman" w:eastAsia="方正仿宋_GBK" w:cs="Times New Roman"/>
          <w:b w:val="0"/>
          <w:bCs w:val="0"/>
          <w:kern w:val="2"/>
          <w:sz w:val="32"/>
          <w:szCs w:val="32"/>
        </w:rPr>
        <w:t>3.结转结余情况。2023年度年末一般公共预算财政拨款结转和结余0.00万元，较上年决算数无增减，主要原因是</w:t>
      </w:r>
      <w:r>
        <w:rPr>
          <w:rFonts w:hint="eastAsia" w:ascii="Times New Roman" w:hAnsi="Times New Roman" w:eastAsia="方正仿宋_GBK" w:cs="Times New Roman"/>
          <w:b w:val="0"/>
          <w:bCs w:val="0"/>
          <w:kern w:val="2"/>
          <w:sz w:val="32"/>
          <w:szCs w:val="32"/>
          <w:lang w:eastAsia="zh-CN"/>
        </w:rPr>
        <w:t>严格执行预算。</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4.比较情况。本单位2023年度一般公共预算财政拨款支出主要用于以下几个方面：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（1）一般公共服务支出7.31万元，占1.73%，较年初预算数增加5.82万元，增长390.60%，主要原因是</w:t>
      </w:r>
      <w:r>
        <w:rPr>
          <w:rFonts w:hint="eastAsia" w:ascii="Times New Roman" w:hAnsi="Times New Roman" w:eastAsia="方正仿宋_GBK" w:cs="Times New Roman"/>
          <w:b w:val="0"/>
          <w:bCs w:val="0"/>
          <w:kern w:val="2"/>
          <w:sz w:val="32"/>
          <w:szCs w:val="32"/>
          <w:lang w:eastAsia="zh-CN"/>
        </w:rPr>
        <w:t>办公费增加了。</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w:t>
      </w:r>
      <w:r>
        <w:rPr>
          <w:rFonts w:hint="eastAsia" w:ascii="Times New Roman" w:hAnsi="Times New Roman" w:eastAsia="方正仿宋_GBK" w:cs="Times New Roman"/>
          <w:b w:val="0"/>
          <w:bCs w:val="0"/>
          <w:kern w:val="2"/>
          <w:sz w:val="32"/>
          <w:szCs w:val="32"/>
          <w:lang w:val="en-US" w:eastAsia="zh-CN"/>
        </w:rPr>
        <w:t>2</w:t>
      </w:r>
      <w:r>
        <w:rPr>
          <w:rFonts w:hint="eastAsia" w:ascii="Times New Roman" w:hAnsi="Times New Roman" w:eastAsia="方正仿宋_GBK" w:cs="Times New Roman"/>
          <w:b w:val="0"/>
          <w:bCs w:val="0"/>
          <w:kern w:val="2"/>
          <w:sz w:val="32"/>
          <w:szCs w:val="32"/>
        </w:rPr>
        <w:t>）教育支出329.73万元，占78.01%，较年初预算数增加3.63万元，增长1.11%，主要原因是</w:t>
      </w:r>
      <w:r>
        <w:rPr>
          <w:rFonts w:hint="eastAsia" w:ascii="Times New Roman" w:hAnsi="Times New Roman" w:eastAsia="方正仿宋_GBK" w:cs="Times New Roman"/>
          <w:b w:val="0"/>
          <w:bCs w:val="0"/>
          <w:kern w:val="2"/>
          <w:sz w:val="32"/>
          <w:szCs w:val="32"/>
          <w:lang w:eastAsia="zh-CN"/>
        </w:rPr>
        <w:t>新招录</w:t>
      </w:r>
      <w:r>
        <w:rPr>
          <w:rFonts w:hint="eastAsia" w:ascii="Times New Roman" w:hAnsi="Times New Roman" w:eastAsia="方正仿宋_GBK" w:cs="Times New Roman"/>
          <w:b w:val="0"/>
          <w:bCs w:val="0"/>
          <w:kern w:val="2"/>
          <w:sz w:val="32"/>
          <w:szCs w:val="32"/>
          <w:lang w:val="en-US" w:eastAsia="zh-CN"/>
        </w:rPr>
        <w:t>2名教师。</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w:t>
      </w:r>
      <w:r>
        <w:rPr>
          <w:rFonts w:hint="eastAsia" w:ascii="Times New Roman" w:hAnsi="Times New Roman" w:eastAsia="方正仿宋_GBK" w:cs="Times New Roman"/>
          <w:b w:val="0"/>
          <w:bCs w:val="0"/>
          <w:kern w:val="2"/>
          <w:sz w:val="32"/>
          <w:szCs w:val="32"/>
          <w:lang w:val="en-US" w:eastAsia="zh-CN"/>
        </w:rPr>
        <w:t>3</w:t>
      </w:r>
      <w:r>
        <w:rPr>
          <w:rFonts w:hint="eastAsia" w:ascii="Times New Roman" w:hAnsi="Times New Roman" w:eastAsia="方正仿宋_GBK" w:cs="Times New Roman"/>
          <w:b w:val="0"/>
          <w:bCs w:val="0"/>
          <w:kern w:val="2"/>
          <w:sz w:val="32"/>
          <w:szCs w:val="32"/>
        </w:rPr>
        <w:t>）社会保障与就业支出54.88万元，占12.98%，较年初预算数增加3.13万元，增长6.05%，主要原因是</w:t>
      </w:r>
      <w:r>
        <w:rPr>
          <w:rFonts w:hint="eastAsia" w:ascii="Times New Roman" w:hAnsi="Times New Roman" w:eastAsia="方正仿宋_GBK" w:cs="Times New Roman"/>
          <w:b w:val="0"/>
          <w:bCs w:val="0"/>
          <w:kern w:val="2"/>
          <w:sz w:val="32"/>
          <w:szCs w:val="32"/>
          <w:lang w:eastAsia="zh-CN"/>
        </w:rPr>
        <w:t>新招录</w:t>
      </w:r>
      <w:r>
        <w:rPr>
          <w:rFonts w:hint="eastAsia" w:ascii="Times New Roman" w:hAnsi="Times New Roman" w:eastAsia="方正仿宋_GBK" w:cs="Times New Roman"/>
          <w:b w:val="0"/>
          <w:bCs w:val="0"/>
          <w:kern w:val="2"/>
          <w:sz w:val="32"/>
          <w:szCs w:val="32"/>
          <w:lang w:val="en-US" w:eastAsia="zh-CN"/>
        </w:rPr>
        <w:t>2名教师。</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w:t>
      </w:r>
      <w:r>
        <w:rPr>
          <w:rFonts w:hint="eastAsia" w:ascii="Times New Roman" w:hAnsi="Times New Roman" w:eastAsia="方正仿宋_GBK" w:cs="Times New Roman"/>
          <w:b w:val="0"/>
          <w:bCs w:val="0"/>
          <w:kern w:val="2"/>
          <w:sz w:val="32"/>
          <w:szCs w:val="32"/>
          <w:lang w:val="en-US" w:eastAsia="zh-CN"/>
        </w:rPr>
        <w:t>4</w:t>
      </w:r>
      <w:r>
        <w:rPr>
          <w:rFonts w:hint="eastAsia" w:ascii="Times New Roman" w:hAnsi="Times New Roman" w:eastAsia="方正仿宋_GBK" w:cs="Times New Roman"/>
          <w:b w:val="0"/>
          <w:bCs w:val="0"/>
          <w:kern w:val="2"/>
          <w:sz w:val="32"/>
          <w:szCs w:val="32"/>
        </w:rPr>
        <w:t>）卫生健康支出13.98万元，占3.31%，较年初预算数无增减，主要原因是</w:t>
      </w:r>
      <w:r>
        <w:rPr>
          <w:rFonts w:hint="eastAsia" w:ascii="Times New Roman" w:hAnsi="Times New Roman" w:eastAsia="方正仿宋_GBK" w:cs="Times New Roman"/>
          <w:b w:val="0"/>
          <w:bCs w:val="0"/>
          <w:kern w:val="2"/>
          <w:sz w:val="32"/>
          <w:szCs w:val="32"/>
          <w:lang w:eastAsia="zh-CN"/>
        </w:rPr>
        <w:t>无变化</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w:t>
      </w:r>
      <w:r>
        <w:rPr>
          <w:rFonts w:hint="eastAsia" w:ascii="Times New Roman" w:hAnsi="Times New Roman" w:eastAsia="方正仿宋_GBK" w:cs="Times New Roman"/>
          <w:b w:val="0"/>
          <w:bCs w:val="0"/>
          <w:kern w:val="2"/>
          <w:sz w:val="32"/>
          <w:szCs w:val="32"/>
          <w:lang w:val="en-US" w:eastAsia="zh-CN"/>
        </w:rPr>
        <w:t>5</w:t>
      </w:r>
      <w:r>
        <w:rPr>
          <w:rFonts w:hint="eastAsia" w:ascii="Times New Roman" w:hAnsi="Times New Roman" w:eastAsia="方正仿宋_GBK" w:cs="Times New Roman"/>
          <w:b w:val="0"/>
          <w:bCs w:val="0"/>
          <w:kern w:val="2"/>
          <w:sz w:val="32"/>
          <w:szCs w:val="32"/>
        </w:rPr>
        <w:t>）住房保障支出16.78万元，占3.97%，较年初预算数无增减，主要原因是</w:t>
      </w:r>
      <w:r>
        <w:rPr>
          <w:rFonts w:hint="eastAsia" w:ascii="Times New Roman" w:hAnsi="Times New Roman" w:eastAsia="方正仿宋_GBK" w:cs="Times New Roman"/>
          <w:b w:val="0"/>
          <w:bCs w:val="0"/>
          <w:kern w:val="2"/>
          <w:sz w:val="32"/>
          <w:szCs w:val="32"/>
          <w:lang w:eastAsia="zh-CN"/>
        </w:rPr>
        <w:t>新招录</w:t>
      </w:r>
      <w:r>
        <w:rPr>
          <w:rFonts w:hint="eastAsia" w:ascii="Times New Roman" w:hAnsi="Times New Roman" w:eastAsia="方正仿宋_GBK" w:cs="Times New Roman"/>
          <w:b w:val="0"/>
          <w:bCs w:val="0"/>
          <w:kern w:val="2"/>
          <w:sz w:val="32"/>
          <w:szCs w:val="32"/>
          <w:lang w:val="en-US" w:eastAsia="zh-CN"/>
        </w:rPr>
        <w:t>2名教师。</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rPr>
      </w:pPr>
      <w:r>
        <w:rPr>
          <w:rFonts w:hint="eastAsia" w:ascii="方正楷体_GBK" w:hAnsi="方正楷体_GBK" w:eastAsia="方正楷体_GBK" w:cs="方正楷体_GBK"/>
          <w:b w:val="0"/>
          <w:bCs w:val="0"/>
          <w:kern w:val="2"/>
          <w:sz w:val="32"/>
          <w:szCs w:val="32"/>
          <w:lang w:val="en-US" w:eastAsia="zh-CN"/>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2023年度一般公共财政拨款基本支出369.95万元。其中：人员经费348.91万元，较上年决算数增加91.47万元，增长35.53%，主要原因是</w:t>
      </w:r>
      <w:r>
        <w:rPr>
          <w:rFonts w:hint="eastAsia" w:ascii="Times New Roman" w:hAnsi="Times New Roman" w:eastAsia="方正仿宋_GBK" w:cs="Times New Roman"/>
          <w:b w:val="0"/>
          <w:bCs w:val="0"/>
          <w:kern w:val="2"/>
          <w:sz w:val="32"/>
          <w:szCs w:val="32"/>
          <w:lang w:eastAsia="zh-CN"/>
        </w:rPr>
        <w:t>补发</w:t>
      </w:r>
      <w:r>
        <w:rPr>
          <w:rFonts w:hint="eastAsia" w:ascii="Times New Roman" w:hAnsi="Times New Roman" w:eastAsia="方正仿宋_GBK" w:cs="Times New Roman"/>
          <w:b w:val="0"/>
          <w:bCs w:val="0"/>
          <w:kern w:val="2"/>
          <w:sz w:val="32"/>
          <w:szCs w:val="32"/>
          <w:lang w:val="en-US" w:eastAsia="zh-CN"/>
        </w:rPr>
        <w:t>21年、22年超额绩效工资</w:t>
      </w:r>
      <w:r>
        <w:rPr>
          <w:rFonts w:hint="eastAsia" w:ascii="Times New Roman" w:hAnsi="Times New Roman" w:eastAsia="方正仿宋_GBK" w:cs="Times New Roman"/>
          <w:b w:val="0"/>
          <w:bCs w:val="0"/>
          <w:kern w:val="2"/>
          <w:sz w:val="32"/>
          <w:szCs w:val="32"/>
        </w:rPr>
        <w:t>人员经费用途主要包括</w:t>
      </w:r>
      <w:r>
        <w:rPr>
          <w:rFonts w:hint="eastAsia" w:ascii="Times New Roman" w:hAnsi="Times New Roman" w:eastAsia="方正仿宋_GBK" w:cs="Times New Roman"/>
          <w:b w:val="0"/>
          <w:bCs w:val="0"/>
          <w:kern w:val="2"/>
          <w:sz w:val="32"/>
          <w:szCs w:val="32"/>
          <w:lang w:eastAsia="zh-CN"/>
        </w:rPr>
        <w:t>发放超额绩效工资。</w:t>
      </w:r>
      <w:r>
        <w:rPr>
          <w:rFonts w:hint="eastAsia" w:ascii="Times New Roman" w:hAnsi="Times New Roman" w:eastAsia="方正仿宋_GBK" w:cs="Times New Roman"/>
          <w:b w:val="0"/>
          <w:bCs w:val="0"/>
          <w:kern w:val="2"/>
          <w:sz w:val="32"/>
          <w:szCs w:val="32"/>
        </w:rPr>
        <w:t>公用经费21.03万元，较上年决算数减少0.98万元，下降4.45%，主要原因是</w:t>
      </w:r>
      <w:r>
        <w:rPr>
          <w:rFonts w:hint="eastAsia" w:ascii="Times New Roman" w:hAnsi="Times New Roman" w:eastAsia="方正仿宋_GBK" w:cs="Times New Roman"/>
          <w:b w:val="0"/>
          <w:bCs w:val="0"/>
          <w:kern w:val="2"/>
          <w:sz w:val="32"/>
          <w:szCs w:val="32"/>
          <w:lang w:eastAsia="zh-CN"/>
        </w:rPr>
        <w:t>学生人数减少</w:t>
      </w:r>
      <w:r>
        <w:rPr>
          <w:rFonts w:hint="eastAsia" w:ascii="Times New Roman" w:hAnsi="Times New Roman" w:eastAsia="方正仿宋_GBK" w:cs="Times New Roman"/>
          <w:b w:val="0"/>
          <w:bCs w:val="0"/>
          <w:kern w:val="2"/>
          <w:sz w:val="32"/>
          <w:szCs w:val="32"/>
        </w:rPr>
        <w:t>公用经费用途主要包括</w:t>
      </w:r>
      <w:r>
        <w:rPr>
          <w:rFonts w:hint="eastAsia" w:ascii="Times New Roman" w:hAnsi="Times New Roman" w:eastAsia="方正仿宋_GBK" w:cs="Times New Roman"/>
          <w:b w:val="0"/>
          <w:bCs w:val="0"/>
          <w:kern w:val="2"/>
          <w:sz w:val="32"/>
          <w:szCs w:val="32"/>
          <w:lang w:eastAsia="zh-CN"/>
        </w:rPr>
        <w:t>日常办公运转</w:t>
      </w:r>
      <w:r>
        <w:rPr>
          <w:rFonts w:hint="eastAsia" w:ascii="Times New Roman" w:hAnsi="Times New Roman" w:eastAsia="方正仿宋_GBK" w:cs="Times New Roman"/>
          <w:b w:val="0"/>
          <w:bCs w:val="0"/>
          <w:kern w:val="2"/>
          <w:sz w:val="32"/>
          <w:szCs w:val="32"/>
        </w:rPr>
        <w:t>。</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rPr>
      </w:pPr>
      <w:r>
        <w:rPr>
          <w:rFonts w:hint="eastAsia" w:ascii="方正楷体_GBK" w:hAnsi="方正楷体_GBK" w:eastAsia="方正楷体_GBK" w:cs="方正楷体_GBK"/>
          <w:b w:val="0"/>
          <w:bCs w:val="0"/>
          <w:kern w:val="2"/>
          <w:sz w:val="32"/>
          <w:szCs w:val="32"/>
          <w:lang w:val="en-US" w:eastAsia="zh-CN"/>
        </w:rPr>
        <w:t>（五）政府性基金预算收支决算情况说明</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2023年度政府性基金预算</w:t>
      </w:r>
      <w:r>
        <w:rPr>
          <w:rFonts w:hint="eastAsia" w:ascii="Times New Roman" w:hAnsi="Times New Roman" w:eastAsia="方正仿宋_GBK" w:cs="Times New Roman"/>
          <w:b w:val="0"/>
          <w:bCs w:val="0"/>
          <w:kern w:val="2"/>
          <w:sz w:val="32"/>
          <w:szCs w:val="32"/>
          <w:lang w:val="en-US" w:eastAsia="zh-CN"/>
        </w:rPr>
        <w:t>财政</w:t>
      </w:r>
      <w:r>
        <w:rPr>
          <w:rFonts w:hint="eastAsia" w:ascii="Times New Roman" w:hAnsi="Times New Roman" w:eastAsia="方正仿宋_GBK" w:cs="Times New Roman"/>
          <w:b w:val="0"/>
          <w:bCs w:val="0"/>
          <w:kern w:val="2"/>
          <w:sz w:val="32"/>
          <w:szCs w:val="32"/>
        </w:rPr>
        <w:t>拨款年初结转结余0.00万元，年末结转结余0.00万元。本年收入0.00万元，较上年决算数无增减，主要原因是</w:t>
      </w:r>
      <w:r>
        <w:rPr>
          <w:rFonts w:hint="eastAsia" w:ascii="Times New Roman" w:hAnsi="Times New Roman" w:eastAsia="方正仿宋_GBK" w:cs="Times New Roman"/>
          <w:b w:val="0"/>
          <w:bCs w:val="0"/>
          <w:kern w:val="2"/>
          <w:sz w:val="32"/>
          <w:szCs w:val="32"/>
          <w:lang w:eastAsia="zh-CN"/>
        </w:rPr>
        <w:t>本单位不涉及。</w:t>
      </w:r>
      <w:r>
        <w:rPr>
          <w:rFonts w:hint="eastAsia" w:ascii="Times New Roman" w:hAnsi="Times New Roman" w:eastAsia="方正仿宋_GBK" w:cs="Times New Roman"/>
          <w:b w:val="0"/>
          <w:bCs w:val="0"/>
          <w:kern w:val="2"/>
          <w:sz w:val="32"/>
          <w:szCs w:val="32"/>
        </w:rPr>
        <w:t>本年支出0.00万元，较上年决算数无增减，主要原因是</w:t>
      </w:r>
      <w:r>
        <w:rPr>
          <w:rFonts w:hint="eastAsia" w:ascii="Times New Roman" w:hAnsi="Times New Roman" w:eastAsia="方正仿宋_GBK" w:cs="Times New Roman"/>
          <w:b w:val="0"/>
          <w:bCs w:val="0"/>
          <w:kern w:val="2"/>
          <w:sz w:val="32"/>
          <w:szCs w:val="32"/>
          <w:lang w:eastAsia="zh-CN"/>
        </w:rPr>
        <w:t>本单位不涉及。</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2023年度国有资本经营预算财政</w:t>
      </w:r>
      <w:r>
        <w:rPr>
          <w:rFonts w:hint="eastAsia" w:ascii="Times New Roman" w:hAnsi="Times New Roman" w:eastAsia="方正仿宋_GBK" w:cs="Times New Roman"/>
          <w:b w:val="0"/>
          <w:bCs w:val="0"/>
          <w:kern w:val="2"/>
          <w:sz w:val="32"/>
          <w:szCs w:val="32"/>
          <w:lang w:eastAsia="zh-CN"/>
        </w:rPr>
        <w:t>拨款</w:t>
      </w:r>
      <w:r>
        <w:rPr>
          <w:rFonts w:hint="eastAsia" w:ascii="Times New Roman" w:hAnsi="Times New Roman" w:eastAsia="方正仿宋_GBK" w:cs="Times New Roman"/>
          <w:b w:val="0"/>
          <w:bCs w:val="0"/>
          <w:kern w:val="2"/>
          <w:sz w:val="32"/>
          <w:szCs w:val="32"/>
        </w:rPr>
        <w:t>本年支出0.00万元，基本支出0.00万元，项目支出0.00万元，主要</w:t>
      </w:r>
      <w:r>
        <w:rPr>
          <w:rFonts w:hint="eastAsia" w:ascii="Times New Roman" w:hAnsi="Times New Roman" w:eastAsia="方正仿宋_GBK" w:cs="Times New Roman"/>
          <w:b w:val="0"/>
          <w:bCs w:val="0"/>
          <w:kern w:val="2"/>
          <w:sz w:val="32"/>
          <w:szCs w:val="32"/>
          <w:lang w:eastAsia="zh-CN"/>
        </w:rPr>
        <w:t>原因是本单位不涉及。</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rPr>
      </w:pPr>
      <w:r>
        <w:rPr>
          <w:rFonts w:hint="eastAsia" w:ascii="方正黑体_GBK" w:hAnsi="方正黑体_GBK" w:eastAsia="方正黑体_GBK" w:cs="方正黑体_GBK"/>
          <w:b w:val="0"/>
          <w:bCs w:val="0"/>
          <w:kern w:val="2"/>
          <w:sz w:val="32"/>
          <w:szCs w:val="32"/>
        </w:rPr>
        <w:t>三、“三公”经费情况说明</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2023年度“三公”经费支出共计0.50万元，较年初预算数无增减，主要原因是</w:t>
      </w:r>
      <w:r>
        <w:rPr>
          <w:rFonts w:hint="eastAsia" w:ascii="Times New Roman" w:hAnsi="Times New Roman" w:eastAsia="方正仿宋_GBK" w:cs="Times New Roman"/>
          <w:b w:val="0"/>
          <w:bCs w:val="0"/>
          <w:kern w:val="2"/>
          <w:sz w:val="32"/>
          <w:szCs w:val="32"/>
          <w:lang w:eastAsia="zh-CN"/>
        </w:rPr>
        <w:t>认真贯彻落实中央八项规定精神。</w:t>
      </w:r>
      <w:r>
        <w:rPr>
          <w:rFonts w:hint="eastAsia" w:ascii="Times New Roman" w:hAnsi="Times New Roman" w:eastAsia="方正仿宋_GBK" w:cs="Times New Roman"/>
          <w:b w:val="0"/>
          <w:bCs w:val="0"/>
          <w:kern w:val="2"/>
          <w:sz w:val="32"/>
          <w:szCs w:val="32"/>
        </w:rPr>
        <w:t>较上年支出数无增减，主要原因是</w:t>
      </w:r>
      <w:r>
        <w:rPr>
          <w:rFonts w:hint="eastAsia" w:ascii="Times New Roman" w:hAnsi="Times New Roman" w:eastAsia="方正仿宋_GBK" w:cs="Times New Roman"/>
          <w:b w:val="0"/>
          <w:bCs w:val="0"/>
          <w:kern w:val="2"/>
          <w:sz w:val="32"/>
          <w:szCs w:val="32"/>
          <w:lang w:eastAsia="zh-CN"/>
        </w:rPr>
        <w:t>严格执行中央</w:t>
      </w:r>
      <w:bookmarkStart w:id="0" w:name="_GoBack"/>
      <w:bookmarkEnd w:id="0"/>
      <w:r>
        <w:rPr>
          <w:rFonts w:hint="eastAsia" w:ascii="Times New Roman" w:hAnsi="Times New Roman" w:eastAsia="方正仿宋_GBK" w:cs="Times New Roman"/>
          <w:b w:val="0"/>
          <w:bCs w:val="0"/>
          <w:kern w:val="2"/>
          <w:sz w:val="32"/>
          <w:szCs w:val="32"/>
          <w:lang w:eastAsia="zh-CN"/>
        </w:rPr>
        <w:t>八项规定。</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2023年度本单位因公出国（境）费用0.00万元，主要是</w:t>
      </w:r>
      <w:r>
        <w:rPr>
          <w:rFonts w:hint="eastAsia" w:ascii="Times New Roman" w:hAnsi="Times New Roman" w:eastAsia="方正仿宋_GBK" w:cs="Times New Roman"/>
          <w:b w:val="0"/>
          <w:bCs w:val="0"/>
          <w:kern w:val="2"/>
          <w:sz w:val="32"/>
          <w:szCs w:val="32"/>
          <w:lang w:eastAsia="zh-CN"/>
        </w:rPr>
        <w:t>不适宜我单位。</w:t>
      </w:r>
      <w:r>
        <w:rPr>
          <w:rFonts w:hint="eastAsia" w:ascii="Times New Roman" w:hAnsi="Times New Roman" w:eastAsia="方正仿宋_GBK" w:cs="Times New Roman"/>
          <w:b w:val="0"/>
          <w:bCs w:val="0"/>
          <w:kern w:val="2"/>
          <w:sz w:val="32"/>
          <w:szCs w:val="32"/>
        </w:rPr>
        <w:t>费用支出较年初预算数无增减，主要原因是</w:t>
      </w:r>
      <w:r>
        <w:rPr>
          <w:rFonts w:hint="eastAsia" w:ascii="Times New Roman" w:hAnsi="Times New Roman" w:eastAsia="方正仿宋_GBK" w:cs="Times New Roman"/>
          <w:b w:val="0"/>
          <w:bCs w:val="0"/>
          <w:kern w:val="2"/>
          <w:sz w:val="32"/>
          <w:szCs w:val="32"/>
          <w:lang w:eastAsia="zh-CN"/>
        </w:rPr>
        <w:t>不适宜我单位。</w:t>
      </w:r>
      <w:r>
        <w:rPr>
          <w:rFonts w:hint="eastAsia" w:ascii="Times New Roman" w:hAnsi="Times New Roman" w:eastAsia="方正仿宋_GBK" w:cs="Times New Roman"/>
          <w:b w:val="0"/>
          <w:bCs w:val="0"/>
          <w:kern w:val="2"/>
          <w:sz w:val="32"/>
          <w:szCs w:val="32"/>
        </w:rPr>
        <w:t>较上年支出数无增减，主要原因是</w:t>
      </w:r>
      <w:r>
        <w:rPr>
          <w:rFonts w:hint="eastAsia" w:ascii="Times New Roman" w:hAnsi="Times New Roman" w:eastAsia="方正仿宋_GBK" w:cs="Times New Roman"/>
          <w:b w:val="0"/>
          <w:bCs w:val="0"/>
          <w:kern w:val="2"/>
          <w:sz w:val="32"/>
          <w:szCs w:val="32"/>
          <w:lang w:eastAsia="zh-CN"/>
        </w:rPr>
        <w:t>不适宜我单位。</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公务</w:t>
      </w:r>
      <w:r>
        <w:rPr>
          <w:rFonts w:hint="eastAsia" w:ascii="Times New Roman" w:hAnsi="Times New Roman" w:eastAsia="方正仿宋_GBK" w:cs="Times New Roman"/>
          <w:b w:val="0"/>
          <w:bCs w:val="0"/>
          <w:kern w:val="2"/>
          <w:sz w:val="32"/>
          <w:szCs w:val="32"/>
          <w:lang w:eastAsia="zh-CN"/>
        </w:rPr>
        <w:t>用车</w:t>
      </w:r>
      <w:r>
        <w:rPr>
          <w:rFonts w:hint="eastAsia" w:ascii="Times New Roman" w:hAnsi="Times New Roman" w:eastAsia="方正仿宋_GBK" w:cs="Times New Roman"/>
          <w:b w:val="0"/>
          <w:bCs w:val="0"/>
          <w:kern w:val="2"/>
          <w:sz w:val="32"/>
          <w:szCs w:val="32"/>
        </w:rPr>
        <w:t>购置费0.00万元。费用支出较年初预算数无增减，主要原因是</w:t>
      </w:r>
      <w:r>
        <w:rPr>
          <w:rFonts w:hint="eastAsia" w:ascii="Times New Roman" w:hAnsi="Times New Roman" w:eastAsia="方正仿宋_GBK" w:cs="Times New Roman"/>
          <w:b w:val="0"/>
          <w:bCs w:val="0"/>
          <w:kern w:val="2"/>
          <w:sz w:val="32"/>
          <w:szCs w:val="32"/>
          <w:lang w:eastAsia="zh-CN"/>
        </w:rPr>
        <w:t>我单位未配备公务用车</w:t>
      </w:r>
      <w:r>
        <w:rPr>
          <w:rFonts w:hint="eastAsia" w:ascii="Times New Roman" w:hAnsi="Times New Roman" w:eastAsia="方正仿宋_GBK" w:cs="Times New Roman"/>
          <w:b w:val="0"/>
          <w:bCs w:val="0"/>
          <w:kern w:val="2"/>
          <w:sz w:val="32"/>
          <w:szCs w:val="32"/>
        </w:rPr>
        <w:t>。较上年支出数无增减，主要原因是</w:t>
      </w:r>
      <w:r>
        <w:rPr>
          <w:rFonts w:hint="eastAsia" w:ascii="Times New Roman" w:hAnsi="Times New Roman" w:eastAsia="方正仿宋_GBK" w:cs="Times New Roman"/>
          <w:b w:val="0"/>
          <w:bCs w:val="0"/>
          <w:kern w:val="2"/>
          <w:sz w:val="32"/>
          <w:szCs w:val="32"/>
          <w:lang w:eastAsia="zh-CN"/>
        </w:rPr>
        <w:t>我单位未配备公务用车</w:t>
      </w:r>
      <w:r>
        <w:rPr>
          <w:rFonts w:hint="eastAsia" w:ascii="Times New Roman" w:hAnsi="Times New Roman" w:eastAsia="方正仿宋_GBK" w:cs="Times New Roman"/>
          <w:b w:val="0"/>
          <w:bCs w:val="0"/>
          <w:kern w:val="2"/>
          <w:sz w:val="32"/>
          <w:szCs w:val="32"/>
        </w:rPr>
        <w:t>。</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公务</w:t>
      </w:r>
      <w:r>
        <w:rPr>
          <w:rFonts w:hint="eastAsia" w:ascii="Times New Roman" w:hAnsi="Times New Roman" w:eastAsia="方正仿宋_GBK" w:cs="Times New Roman"/>
          <w:b w:val="0"/>
          <w:bCs w:val="0"/>
          <w:kern w:val="2"/>
          <w:sz w:val="32"/>
          <w:szCs w:val="32"/>
          <w:lang w:eastAsia="zh-CN"/>
        </w:rPr>
        <w:t>用车</w:t>
      </w:r>
      <w:r>
        <w:rPr>
          <w:rFonts w:hint="eastAsia" w:ascii="Times New Roman" w:hAnsi="Times New Roman" w:eastAsia="方正仿宋_GBK" w:cs="Times New Roman"/>
          <w:b w:val="0"/>
          <w:bCs w:val="0"/>
          <w:kern w:val="2"/>
          <w:sz w:val="32"/>
          <w:szCs w:val="32"/>
        </w:rPr>
        <w:t>运行维护费0.00万元</w:t>
      </w:r>
      <w:r>
        <w:rPr>
          <w:rFonts w:hint="eastAsia" w:ascii="Times New Roman" w:hAnsi="Times New Roman" w:eastAsia="方正仿宋_GBK" w:cs="Times New Roman"/>
          <w:b w:val="0"/>
          <w:bCs w:val="0"/>
          <w:kern w:val="2"/>
          <w:sz w:val="32"/>
          <w:szCs w:val="32"/>
          <w:lang w:eastAsia="zh-CN"/>
        </w:rPr>
        <w:t>。</w:t>
      </w:r>
      <w:r>
        <w:rPr>
          <w:rFonts w:hint="eastAsia" w:ascii="Times New Roman" w:hAnsi="Times New Roman" w:eastAsia="方正仿宋_GBK" w:cs="Times New Roman"/>
          <w:b w:val="0"/>
          <w:bCs w:val="0"/>
          <w:kern w:val="2"/>
          <w:sz w:val="32"/>
          <w:szCs w:val="32"/>
        </w:rPr>
        <w:t>较上年支出数无增减，主要原因是</w:t>
      </w:r>
      <w:r>
        <w:rPr>
          <w:rFonts w:hint="eastAsia" w:ascii="Times New Roman" w:hAnsi="Times New Roman" w:eastAsia="方正仿宋_GBK" w:cs="Times New Roman"/>
          <w:b w:val="0"/>
          <w:bCs w:val="0"/>
          <w:kern w:val="2"/>
          <w:sz w:val="32"/>
          <w:szCs w:val="32"/>
          <w:lang w:eastAsia="zh-CN"/>
        </w:rPr>
        <w:t>我单位未配备公务用车。</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Times New Roman" w:hAnsi="Times New Roman" w:eastAsia="方正仿宋_GBK" w:cs="Times New Roman"/>
          <w:b w:val="0"/>
          <w:bCs w:val="0"/>
          <w:kern w:val="2"/>
          <w:sz w:val="32"/>
          <w:szCs w:val="32"/>
        </w:rPr>
        <w:t>公务接待费0.50万元，主要用于接待</w:t>
      </w:r>
      <w:r>
        <w:rPr>
          <w:rFonts w:hint="eastAsia" w:ascii="Times New Roman" w:hAnsi="Times New Roman" w:eastAsia="方正仿宋_GBK" w:cs="Times New Roman"/>
          <w:b w:val="0"/>
          <w:bCs w:val="0"/>
          <w:kern w:val="2"/>
          <w:sz w:val="32"/>
          <w:szCs w:val="32"/>
          <w:lang w:eastAsia="zh-CN"/>
        </w:rPr>
        <w:t>开展校级间</w:t>
      </w:r>
      <w:r>
        <w:rPr>
          <w:rFonts w:hint="eastAsia" w:ascii="Times New Roman" w:hAnsi="Times New Roman" w:eastAsia="方正仿宋_GBK" w:cs="Times New Roman"/>
          <w:b w:val="0"/>
          <w:bCs w:val="0"/>
          <w:kern w:val="2"/>
          <w:sz w:val="32"/>
          <w:szCs w:val="32"/>
          <w:highlight w:val="none"/>
          <w:lang w:eastAsia="zh-CN"/>
        </w:rPr>
        <w:t>的</w:t>
      </w:r>
      <w:r>
        <w:rPr>
          <w:rFonts w:hint="eastAsia" w:ascii="Times New Roman" w:hAnsi="Times New Roman" w:eastAsia="方正仿宋_GBK" w:cs="Times New Roman"/>
          <w:b w:val="0"/>
          <w:bCs w:val="0"/>
          <w:kern w:val="2"/>
          <w:sz w:val="32"/>
          <w:szCs w:val="32"/>
          <w:lang w:eastAsia="zh-CN"/>
        </w:rPr>
        <w:t>交流活动支出</w:t>
      </w:r>
      <w:r>
        <w:rPr>
          <w:rFonts w:hint="eastAsia" w:ascii="Times New Roman" w:hAnsi="Times New Roman" w:eastAsia="方正仿宋_GBK" w:cs="Times New Roman"/>
          <w:b w:val="0"/>
          <w:bCs w:val="0"/>
          <w:kern w:val="2"/>
          <w:sz w:val="32"/>
          <w:szCs w:val="32"/>
        </w:rPr>
        <w:t>。费用支出较年初预算数无增减，主要原因是</w:t>
      </w:r>
      <w:r>
        <w:rPr>
          <w:rFonts w:hint="eastAsia" w:ascii="Times New Roman" w:hAnsi="Times New Roman" w:eastAsia="方正仿宋_GBK" w:cs="Times New Roman"/>
          <w:b w:val="0"/>
          <w:bCs w:val="0"/>
          <w:kern w:val="2"/>
          <w:sz w:val="32"/>
          <w:szCs w:val="32"/>
          <w:lang w:eastAsia="zh-CN"/>
        </w:rPr>
        <w:t>认真贯彻落实中央八项规定精神。</w:t>
      </w:r>
      <w:r>
        <w:rPr>
          <w:rFonts w:hint="eastAsia" w:ascii="Times New Roman" w:hAnsi="Times New Roman" w:eastAsia="方正仿宋_GBK" w:cs="Times New Roman"/>
          <w:b w:val="0"/>
          <w:bCs w:val="0"/>
          <w:kern w:val="2"/>
          <w:sz w:val="32"/>
          <w:szCs w:val="32"/>
        </w:rPr>
        <w:t>较上年支出数无增减，主要原因是</w:t>
      </w:r>
      <w:r>
        <w:rPr>
          <w:rFonts w:hint="eastAsia" w:ascii="Times New Roman" w:hAnsi="Times New Roman" w:eastAsia="方正仿宋_GBK" w:cs="Times New Roman"/>
          <w:b w:val="0"/>
          <w:bCs w:val="0"/>
          <w:kern w:val="2"/>
          <w:sz w:val="32"/>
          <w:szCs w:val="32"/>
          <w:lang w:eastAsia="zh-CN"/>
        </w:rPr>
        <w:t>认真贯彻落实中央八项规定精神。</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rPr>
        <w:t>（三）“三公”经费实物量情况</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2023年度本单位因公出国（境）共计0个团组，0人；公务用车购置0辆，公务</w:t>
      </w:r>
      <w:r>
        <w:rPr>
          <w:rFonts w:hint="eastAsia" w:ascii="Times New Roman" w:hAnsi="Times New Roman" w:eastAsia="方正仿宋_GBK" w:cs="Times New Roman"/>
          <w:b w:val="0"/>
          <w:bCs w:val="0"/>
          <w:kern w:val="2"/>
          <w:sz w:val="32"/>
          <w:szCs w:val="32"/>
          <w:lang w:eastAsia="zh-CN"/>
        </w:rPr>
        <w:t>用车</w:t>
      </w:r>
      <w:r>
        <w:rPr>
          <w:rFonts w:hint="eastAsia" w:ascii="Times New Roman" w:hAnsi="Times New Roman" w:eastAsia="方正仿宋_GBK" w:cs="Times New Roman"/>
          <w:b w:val="0"/>
          <w:bCs w:val="0"/>
          <w:kern w:val="2"/>
          <w:sz w:val="32"/>
          <w:szCs w:val="32"/>
        </w:rPr>
        <w:t>保有量为0辆；国内公务接待105批次120人，其中：国内外事接待0批次，0人；国（境）外公务接待0批次，0人。2023年本单位人均接待费41.67元，车均购置费0万元，车均维护费0万元。</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rPr>
      </w:pPr>
      <w:r>
        <w:rPr>
          <w:rFonts w:hint="eastAsia" w:ascii="方正黑体_GBK" w:hAnsi="方正黑体_GBK" w:eastAsia="方正黑体_GBK" w:cs="方正黑体_GBK"/>
          <w:b w:val="0"/>
          <w:bCs w:val="0"/>
          <w:kern w:val="2"/>
          <w:sz w:val="32"/>
          <w:szCs w:val="32"/>
        </w:rPr>
        <w:t>四、其他需要说明的事项</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本年度会议费支出0.00万元，较上年决算数无增减</w:t>
      </w:r>
      <w:r>
        <w:rPr>
          <w:rFonts w:hint="eastAsia" w:ascii="Times New Roman" w:hAnsi="Times New Roman" w:eastAsia="方正仿宋_GBK" w:cs="Times New Roman"/>
          <w:b w:val="0"/>
          <w:bCs w:val="0"/>
          <w:kern w:val="2"/>
          <w:sz w:val="32"/>
          <w:szCs w:val="32"/>
          <w:lang w:eastAsia="zh-CN"/>
        </w:rPr>
        <w:t>。</w:t>
      </w:r>
      <w:r>
        <w:rPr>
          <w:rFonts w:hint="eastAsia" w:ascii="Times New Roman" w:hAnsi="Times New Roman" w:eastAsia="方正仿宋_GBK" w:cs="Times New Roman"/>
          <w:b w:val="0"/>
          <w:bCs w:val="0"/>
          <w:kern w:val="2"/>
          <w:sz w:val="32"/>
          <w:szCs w:val="32"/>
        </w:rPr>
        <w:t>本年度培训费支出0.57万元，较上年决算数减少0.37万元，下降39.36%，主要原因是</w:t>
      </w:r>
      <w:r>
        <w:rPr>
          <w:rFonts w:hint="eastAsia" w:ascii="Times New Roman" w:hAnsi="Times New Roman" w:eastAsia="方正仿宋_GBK" w:cs="Times New Roman"/>
          <w:b w:val="0"/>
          <w:bCs w:val="0"/>
          <w:kern w:val="2"/>
          <w:sz w:val="32"/>
          <w:szCs w:val="32"/>
          <w:lang w:eastAsia="zh-CN"/>
        </w:rPr>
        <w:t>增加了线下培训次数。</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Times New Roman" w:hAnsi="Times New Roman" w:eastAsia="方正仿宋_GBK" w:cs="Times New Roman"/>
          <w:b w:val="0"/>
          <w:bCs w:val="0"/>
          <w:kern w:val="2"/>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Times New Roman" w:hAnsi="Times New Roman" w:eastAsia="方正仿宋_GBK" w:cs="Times New Roman"/>
          <w:b w:val="0"/>
          <w:bCs w:val="0"/>
          <w:kern w:val="2"/>
          <w:sz w:val="32"/>
          <w:szCs w:val="32"/>
        </w:rPr>
        <w:t>截至2023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Times New Roman" w:hAnsi="Times New Roman" w:eastAsia="方正仿宋_GBK" w:cs="Times New Roman"/>
          <w:b w:val="0"/>
          <w:bCs w:val="0"/>
          <w:kern w:val="2"/>
          <w:sz w:val="32"/>
          <w:szCs w:val="32"/>
        </w:rPr>
        <w:t>2023年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主要用于采购</w:t>
      </w:r>
      <w:r>
        <w:rPr>
          <w:rFonts w:hint="eastAsia" w:ascii="Times New Roman" w:hAnsi="Times New Roman" w:eastAsia="方正仿宋_GBK" w:cs="Times New Roman"/>
          <w:b w:val="0"/>
          <w:bCs w:val="0"/>
          <w:kern w:val="2"/>
          <w:sz w:val="32"/>
          <w:szCs w:val="32"/>
          <w:lang w:eastAsia="zh-CN"/>
        </w:rPr>
        <w:t>，</w:t>
      </w:r>
      <w:r>
        <w:rPr>
          <w:rFonts w:hint="eastAsia" w:ascii="Times New Roman" w:hAnsi="Times New Roman" w:eastAsia="方正仿宋_GBK" w:cs="Times New Roman"/>
          <w:b w:val="0"/>
          <w:bCs w:val="0"/>
          <w:kern w:val="2"/>
          <w:sz w:val="32"/>
          <w:szCs w:val="32"/>
        </w:rPr>
        <w:t>2023年度我单位未发生政府采购事项，无相关经费支出。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黑体_GBK" w:hAnsi="方正黑体_GBK" w:eastAsia="方正黑体_GBK" w:cs="方正黑体_GBK"/>
          <w:b w:val="0"/>
          <w:bCs w:val="0"/>
          <w:kern w:val="2"/>
          <w:sz w:val="32"/>
          <w:szCs w:val="32"/>
          <w:lang w:eastAsia="zh-CN"/>
        </w:rPr>
        <w:t>五、</w:t>
      </w:r>
      <w:r>
        <w:rPr>
          <w:rFonts w:hint="eastAsia" w:ascii="方正黑体_GBK" w:hAnsi="方正黑体_GBK" w:eastAsia="方正黑体_GBK" w:cs="方正黑体_GBK"/>
          <w:b w:val="0"/>
          <w:bCs w:val="0"/>
          <w:kern w:val="2"/>
          <w:sz w:val="32"/>
          <w:szCs w:val="32"/>
        </w:rPr>
        <w:t>预算绩效管理情况说明</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rPr>
        <w:t>（一）单位自评情况</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lang w:eastAsia="zh-CN"/>
        </w:rPr>
      </w:pPr>
      <w:r>
        <w:rPr>
          <w:rFonts w:hint="eastAsia" w:ascii="Times New Roman" w:hAnsi="Times New Roman" w:eastAsia="方正仿宋_GBK" w:cs="Times New Roman"/>
          <w:b w:val="0"/>
          <w:bCs w:val="0"/>
          <w:kern w:val="2"/>
          <w:sz w:val="32"/>
          <w:szCs w:val="32"/>
        </w:rPr>
        <w:t>根据预算绩效管理要求，我单位整体</w:t>
      </w:r>
      <w:r>
        <w:rPr>
          <w:rFonts w:hint="eastAsia" w:ascii="Times New Roman" w:hAnsi="Times New Roman" w:eastAsia="方正仿宋_GBK" w:cs="Times New Roman"/>
          <w:b w:val="0"/>
          <w:bCs w:val="0"/>
          <w:kern w:val="2"/>
          <w:sz w:val="32"/>
          <w:szCs w:val="32"/>
          <w:lang w:val="en-US" w:eastAsia="zh-CN"/>
        </w:rPr>
        <w:t>7</w:t>
      </w:r>
      <w:r>
        <w:rPr>
          <w:rFonts w:hint="eastAsia" w:ascii="Times New Roman" w:hAnsi="Times New Roman" w:eastAsia="方正仿宋_GBK" w:cs="Times New Roman"/>
          <w:b w:val="0"/>
          <w:bCs w:val="0"/>
          <w:kern w:val="2"/>
          <w:sz w:val="32"/>
          <w:szCs w:val="32"/>
        </w:rPr>
        <w:t>个项目开展了绩效自评，其中，以填报自评表形式开展自评</w:t>
      </w:r>
      <w:r>
        <w:rPr>
          <w:rFonts w:hint="eastAsia" w:ascii="Times New Roman" w:hAnsi="Times New Roman" w:eastAsia="方正仿宋_GBK" w:cs="Times New Roman"/>
          <w:b w:val="0"/>
          <w:bCs w:val="0"/>
          <w:kern w:val="2"/>
          <w:sz w:val="32"/>
          <w:szCs w:val="32"/>
          <w:lang w:val="en-US" w:eastAsia="zh-CN"/>
        </w:rPr>
        <w:t>7</w:t>
      </w:r>
      <w:r>
        <w:rPr>
          <w:rFonts w:hint="eastAsia" w:ascii="Times New Roman" w:hAnsi="Times New Roman" w:eastAsia="方正仿宋_GBK" w:cs="Times New Roman"/>
          <w:b w:val="0"/>
          <w:bCs w:val="0"/>
          <w:kern w:val="2"/>
          <w:sz w:val="32"/>
          <w:szCs w:val="32"/>
        </w:rPr>
        <w:t>项，涉及资金</w:t>
      </w:r>
      <w:r>
        <w:rPr>
          <w:rFonts w:hint="eastAsia" w:ascii="Times New Roman" w:hAnsi="Times New Roman" w:eastAsia="方正仿宋_GBK" w:cs="Times New Roman"/>
          <w:b w:val="0"/>
          <w:bCs w:val="0"/>
          <w:kern w:val="2"/>
          <w:sz w:val="32"/>
          <w:szCs w:val="32"/>
          <w:lang w:val="en-US" w:eastAsia="zh-CN"/>
        </w:rPr>
        <w:t>46.18</w:t>
      </w:r>
      <w:r>
        <w:rPr>
          <w:rFonts w:hint="eastAsia" w:ascii="Times New Roman" w:hAnsi="Times New Roman" w:eastAsia="方正仿宋_GBK" w:cs="Times New Roman"/>
          <w:b w:val="0"/>
          <w:bCs w:val="0"/>
          <w:kern w:val="2"/>
          <w:sz w:val="32"/>
          <w:szCs w:val="32"/>
        </w:rPr>
        <w:t>万元</w:t>
      </w:r>
      <w:r>
        <w:rPr>
          <w:rFonts w:hint="eastAsia" w:ascii="Times New Roman" w:hAnsi="Times New Roman" w:eastAsia="方正仿宋_GBK" w:cs="Times New Roman"/>
          <w:b w:val="0"/>
          <w:bCs w:val="0"/>
          <w:kern w:val="2"/>
          <w:sz w:val="32"/>
          <w:szCs w:val="32"/>
          <w:lang w:eastAsia="zh-CN"/>
        </w:rPr>
        <w:t>。</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rPr>
        <w:t>（二）单位绩效评价情况</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仿宋_GBK" w:hAnsi="方正仿宋_GBK" w:eastAsia="方正仿宋_GBK" w:cs="方正仿宋_GBK"/>
          <w:b w:val="0"/>
          <w:bCs w:val="0"/>
          <w:kern w:val="2"/>
          <w:sz w:val="32"/>
          <w:szCs w:val="32"/>
        </w:rPr>
        <w:t>我单位未组织开展绩效评价。</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楷体_GBK" w:hAnsi="方正楷体_GBK" w:eastAsia="方正楷体_GBK" w:cs="方正楷体_GBK"/>
          <w:b w:val="0"/>
          <w:bCs w:val="0"/>
          <w:kern w:val="2"/>
          <w:sz w:val="32"/>
          <w:szCs w:val="32"/>
        </w:rPr>
      </w:pPr>
      <w:r>
        <w:rPr>
          <w:rFonts w:hint="eastAsia" w:ascii="方正楷体_GBK" w:hAnsi="方正楷体_GBK" w:eastAsia="方正楷体_GBK" w:cs="方正楷体_GBK"/>
          <w:b w:val="0"/>
          <w:bCs w:val="0"/>
          <w:kern w:val="2"/>
          <w:sz w:val="32"/>
          <w:szCs w:val="32"/>
        </w:rPr>
        <w:t>（三）财政绩效评价情况</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textAlignment w:val="auto"/>
        <w:rPr>
          <w:rFonts w:hint="eastAsia" w:ascii="方正仿宋_GBK" w:hAnsi="方正仿宋_GBK" w:eastAsia="方正仿宋_GBK" w:cs="方正仿宋_GBK"/>
          <w:b w:val="0"/>
          <w:bCs w:val="0"/>
          <w:kern w:val="2"/>
          <w:sz w:val="32"/>
          <w:szCs w:val="32"/>
          <w:lang w:eastAsia="zh-CN"/>
        </w:rPr>
      </w:pPr>
      <w:r>
        <w:rPr>
          <w:rFonts w:hint="eastAsia" w:ascii="方正仿宋_GBK" w:hAnsi="方正仿宋_GBK" w:eastAsia="方正仿宋_GBK" w:cs="方正仿宋_GBK"/>
          <w:b w:val="0"/>
          <w:bCs w:val="0"/>
          <w:kern w:val="2"/>
          <w:sz w:val="32"/>
          <w:szCs w:val="32"/>
          <w:lang w:eastAsia="zh-CN"/>
        </w:rPr>
        <w:t>县</w:t>
      </w:r>
      <w:r>
        <w:rPr>
          <w:rFonts w:hint="eastAsia" w:ascii="方正仿宋_GBK" w:hAnsi="方正仿宋_GBK" w:eastAsia="方正仿宋_GBK" w:cs="方正仿宋_GBK"/>
          <w:b w:val="0"/>
          <w:bCs w:val="0"/>
          <w:kern w:val="2"/>
          <w:sz w:val="32"/>
          <w:szCs w:val="32"/>
        </w:rPr>
        <w:t>财政局</w:t>
      </w:r>
      <w:r>
        <w:rPr>
          <w:rFonts w:hint="eastAsia" w:ascii="方正仿宋_GBK" w:hAnsi="方正仿宋_GBK" w:eastAsia="方正仿宋_GBK" w:cs="方正仿宋_GBK"/>
          <w:b w:val="0"/>
          <w:bCs w:val="0"/>
          <w:kern w:val="2"/>
          <w:sz w:val="32"/>
          <w:szCs w:val="32"/>
          <w:lang w:eastAsia="zh-CN"/>
        </w:rPr>
        <w:t>未</w:t>
      </w:r>
      <w:r>
        <w:rPr>
          <w:rFonts w:hint="eastAsia" w:ascii="方正仿宋_GBK" w:hAnsi="方正仿宋_GBK" w:eastAsia="方正仿宋_GBK" w:cs="方正仿宋_GBK"/>
          <w:b w:val="0"/>
          <w:bCs w:val="0"/>
          <w:kern w:val="2"/>
          <w:sz w:val="32"/>
          <w:szCs w:val="32"/>
        </w:rPr>
        <w:t>委托第三方对我单位开展了绩效评价</w:t>
      </w:r>
      <w:r>
        <w:rPr>
          <w:rFonts w:hint="eastAsia" w:ascii="方正仿宋_GBK" w:hAnsi="方正仿宋_GBK" w:eastAsia="方正仿宋_GBK" w:cs="方正仿宋_GBK"/>
          <w:b w:val="0"/>
          <w:bCs w:val="0"/>
          <w:kern w:val="2"/>
          <w:sz w:val="32"/>
          <w:szCs w:val="32"/>
          <w:lang w:eastAsia="zh-CN"/>
        </w:rPr>
        <w:t>。</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rPr>
      </w:pPr>
      <w:r>
        <w:rPr>
          <w:rFonts w:hint="eastAsia" w:ascii="方正黑体_GBK" w:hAnsi="方正黑体_GBK" w:eastAsia="方正黑体_GBK" w:cs="方正黑体_GBK"/>
          <w:b w:val="0"/>
          <w:bCs w:val="0"/>
          <w:kern w:val="2"/>
          <w:sz w:val="32"/>
          <w:szCs w:val="32"/>
        </w:rPr>
        <w:t>六、专业名词解释</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楷体_GBK" w:hAnsi="方正楷体_GBK" w:eastAsia="方正楷体_GBK" w:cs="方正楷体_GBK"/>
          <w:b w:val="0"/>
          <w:bCs w:val="0"/>
          <w:kern w:val="2"/>
          <w:sz w:val="32"/>
          <w:szCs w:val="32"/>
        </w:rPr>
        <w:t>（一）财政拨款收入：</w:t>
      </w:r>
      <w:r>
        <w:rPr>
          <w:rFonts w:hint="eastAsia" w:ascii="方正仿宋_GBK" w:hAnsi="方正仿宋_GBK" w:eastAsia="方正仿宋_GBK" w:cs="方正仿宋_GBK"/>
          <w:b w:val="0"/>
          <w:bCs w:val="0"/>
          <w:kern w:val="2"/>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楷体_GBK" w:hAnsi="方正楷体_GBK" w:eastAsia="方正楷体_GBK" w:cs="方正楷体_GBK"/>
          <w:b w:val="0"/>
          <w:bCs w:val="0"/>
          <w:kern w:val="2"/>
          <w:sz w:val="32"/>
          <w:szCs w:val="32"/>
        </w:rPr>
        <w:t>（二）事业收入：</w:t>
      </w:r>
      <w:r>
        <w:rPr>
          <w:rFonts w:hint="eastAsia" w:ascii="方正仿宋_GBK" w:hAnsi="方正仿宋_GBK" w:eastAsia="方正仿宋_GBK" w:cs="方正仿宋_GBK"/>
          <w:b w:val="0"/>
          <w:bCs w:val="0"/>
          <w:kern w:val="2"/>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楷体_GBK" w:hAnsi="方正楷体_GBK" w:eastAsia="方正楷体_GBK" w:cs="方正楷体_GBK"/>
          <w:b w:val="0"/>
          <w:bCs w:val="0"/>
          <w:kern w:val="2"/>
          <w:sz w:val="32"/>
          <w:szCs w:val="32"/>
        </w:rPr>
        <w:t>（三）经营收入：</w:t>
      </w:r>
      <w:r>
        <w:rPr>
          <w:rFonts w:hint="eastAsia" w:ascii="方正仿宋_GBK" w:hAnsi="方正仿宋_GBK" w:eastAsia="方正仿宋_GBK" w:cs="方正仿宋_GBK"/>
          <w:b w:val="0"/>
          <w:bCs w:val="0"/>
          <w:kern w:val="2"/>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楷体_GBK" w:hAnsi="方正楷体_GBK" w:eastAsia="方正楷体_GBK" w:cs="方正楷体_GBK"/>
          <w:b w:val="0"/>
          <w:bCs w:val="0"/>
          <w:kern w:val="2"/>
          <w:sz w:val="32"/>
          <w:szCs w:val="32"/>
        </w:rPr>
        <w:t>（四）其他收入：</w:t>
      </w:r>
      <w:r>
        <w:rPr>
          <w:rFonts w:hint="eastAsia" w:ascii="方正仿宋_GBK" w:hAnsi="方正仿宋_GBK" w:eastAsia="方正仿宋_GBK" w:cs="方正仿宋_GBK"/>
          <w:b w:val="0"/>
          <w:bCs w:val="0"/>
          <w:kern w:val="2"/>
          <w:sz w:val="32"/>
          <w:szCs w:val="32"/>
        </w:rPr>
        <w:t>指单位取得的除“财政拨款收入</w:t>
      </w:r>
      <w:r>
        <w:rPr>
          <w:rFonts w:hint="eastAsia" w:ascii="方正仿宋_GBK" w:hAnsi="方正仿宋_GBK" w:eastAsia="方正仿宋_GBK" w:cs="方正仿宋_GBK"/>
          <w:b w:val="0"/>
          <w:bCs w:val="0"/>
          <w:kern w:val="2"/>
          <w:sz w:val="32"/>
          <w:szCs w:val="32"/>
          <w:lang w:eastAsia="zh-CN"/>
        </w:rPr>
        <w:t>”“</w:t>
      </w:r>
      <w:r>
        <w:rPr>
          <w:rFonts w:hint="eastAsia" w:ascii="方正仿宋_GBK" w:hAnsi="方正仿宋_GBK" w:eastAsia="方正仿宋_GBK" w:cs="方正仿宋_GBK"/>
          <w:b w:val="0"/>
          <w:bCs w:val="0"/>
          <w:kern w:val="2"/>
          <w:sz w:val="32"/>
          <w:szCs w:val="32"/>
        </w:rPr>
        <w:t>事业收入</w:t>
      </w:r>
      <w:r>
        <w:rPr>
          <w:rFonts w:hint="eastAsia" w:ascii="方正仿宋_GBK" w:hAnsi="方正仿宋_GBK" w:eastAsia="方正仿宋_GBK" w:cs="方正仿宋_GBK"/>
          <w:b w:val="0"/>
          <w:bCs w:val="0"/>
          <w:kern w:val="2"/>
          <w:sz w:val="32"/>
          <w:szCs w:val="32"/>
          <w:lang w:eastAsia="zh-CN"/>
        </w:rPr>
        <w:t>”“</w:t>
      </w:r>
      <w:r>
        <w:rPr>
          <w:rFonts w:hint="eastAsia" w:ascii="方正仿宋_GBK" w:hAnsi="方正仿宋_GBK" w:eastAsia="方正仿宋_GBK" w:cs="方正仿宋_GBK"/>
          <w:b w:val="0"/>
          <w:bCs w:val="0"/>
          <w:kern w:val="2"/>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楷体_GBK" w:hAnsi="方正楷体_GBK" w:eastAsia="方正楷体_GBK" w:cs="方正楷体_GBK"/>
          <w:b w:val="0"/>
          <w:bCs w:val="0"/>
          <w:kern w:val="2"/>
          <w:sz w:val="32"/>
          <w:szCs w:val="32"/>
        </w:rPr>
        <w:t>（五）使用非财政拨款结余：</w:t>
      </w:r>
      <w:r>
        <w:rPr>
          <w:rFonts w:hint="eastAsia" w:ascii="方正仿宋_GBK" w:hAnsi="方正仿宋_GBK" w:eastAsia="方正仿宋_GBK" w:cs="方正仿宋_GBK"/>
          <w:b w:val="0"/>
          <w:bCs w:val="0"/>
          <w:kern w:val="2"/>
          <w:sz w:val="32"/>
          <w:szCs w:val="32"/>
        </w:rPr>
        <w:t>指单位在当年的“财政拨款收入</w:t>
      </w:r>
      <w:r>
        <w:rPr>
          <w:rFonts w:hint="eastAsia" w:ascii="方正仿宋_GBK" w:hAnsi="方正仿宋_GBK" w:eastAsia="方正仿宋_GBK" w:cs="方正仿宋_GBK"/>
          <w:b w:val="0"/>
          <w:bCs w:val="0"/>
          <w:kern w:val="2"/>
          <w:sz w:val="32"/>
          <w:szCs w:val="32"/>
          <w:lang w:eastAsia="zh-CN"/>
        </w:rPr>
        <w:t>”“</w:t>
      </w:r>
      <w:r>
        <w:rPr>
          <w:rFonts w:hint="eastAsia" w:ascii="方正仿宋_GBK" w:hAnsi="方正仿宋_GBK" w:eastAsia="方正仿宋_GBK" w:cs="方正仿宋_GBK"/>
          <w:b w:val="0"/>
          <w:bCs w:val="0"/>
          <w:kern w:val="2"/>
          <w:sz w:val="32"/>
          <w:szCs w:val="32"/>
        </w:rPr>
        <w:t>事业收入</w:t>
      </w:r>
      <w:r>
        <w:rPr>
          <w:rFonts w:hint="eastAsia" w:ascii="方正仿宋_GBK" w:hAnsi="方正仿宋_GBK" w:eastAsia="方正仿宋_GBK" w:cs="方正仿宋_GBK"/>
          <w:b w:val="0"/>
          <w:bCs w:val="0"/>
          <w:kern w:val="2"/>
          <w:sz w:val="32"/>
          <w:szCs w:val="32"/>
          <w:lang w:eastAsia="zh-CN"/>
        </w:rPr>
        <w:t>”“</w:t>
      </w:r>
      <w:r>
        <w:rPr>
          <w:rFonts w:hint="eastAsia" w:ascii="方正仿宋_GBK" w:hAnsi="方正仿宋_GBK" w:eastAsia="方正仿宋_GBK" w:cs="方正仿宋_GBK"/>
          <w:b w:val="0"/>
          <w:bCs w:val="0"/>
          <w:kern w:val="2"/>
          <w:sz w:val="32"/>
          <w:szCs w:val="32"/>
        </w:rPr>
        <w:t>经营收入</w:t>
      </w:r>
      <w:r>
        <w:rPr>
          <w:rFonts w:hint="eastAsia" w:ascii="方正仿宋_GBK" w:hAnsi="方正仿宋_GBK" w:eastAsia="方正仿宋_GBK" w:cs="方正仿宋_GBK"/>
          <w:b w:val="0"/>
          <w:bCs w:val="0"/>
          <w:kern w:val="2"/>
          <w:sz w:val="32"/>
          <w:szCs w:val="32"/>
          <w:lang w:eastAsia="zh-CN"/>
        </w:rPr>
        <w:t>”“</w:t>
      </w:r>
      <w:r>
        <w:rPr>
          <w:rFonts w:hint="eastAsia" w:ascii="方正仿宋_GBK" w:hAnsi="方正仿宋_GBK" w:eastAsia="方正仿宋_GBK" w:cs="方正仿宋_GBK"/>
          <w:b w:val="0"/>
          <w:bCs w:val="0"/>
          <w:kern w:val="2"/>
          <w:sz w:val="32"/>
          <w:szCs w:val="32"/>
        </w:rPr>
        <w:t>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楷体_GBK" w:hAnsi="方正楷体_GBK" w:eastAsia="方正楷体_GBK" w:cs="方正楷体_GBK"/>
          <w:b w:val="0"/>
          <w:bCs w:val="0"/>
          <w:kern w:val="2"/>
          <w:sz w:val="32"/>
          <w:szCs w:val="32"/>
        </w:rPr>
        <w:t>（六）年初结转和结余：</w:t>
      </w:r>
      <w:r>
        <w:rPr>
          <w:rFonts w:hint="eastAsia" w:ascii="方正仿宋_GBK" w:hAnsi="方正仿宋_GBK" w:eastAsia="方正仿宋_GBK" w:cs="方正仿宋_GBK"/>
          <w:b w:val="0"/>
          <w:bCs w:val="0"/>
          <w:kern w:val="2"/>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楷体_GBK" w:hAnsi="方正楷体_GBK" w:eastAsia="方正楷体_GBK" w:cs="方正楷体_GBK"/>
          <w:b w:val="0"/>
          <w:bCs w:val="0"/>
          <w:kern w:val="2"/>
          <w:sz w:val="32"/>
          <w:szCs w:val="32"/>
        </w:rPr>
        <w:t>（七）结余分配：</w:t>
      </w:r>
      <w:r>
        <w:rPr>
          <w:rFonts w:hint="eastAsia" w:ascii="方正仿宋_GBK" w:hAnsi="方正仿宋_GBK" w:eastAsia="方正仿宋_GBK" w:cs="方正仿宋_GBK"/>
          <w:b w:val="0"/>
          <w:bCs w:val="0"/>
          <w:kern w:val="2"/>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楷体_GBK" w:hAnsi="方正楷体_GBK" w:eastAsia="方正楷体_GBK" w:cs="方正楷体_GBK"/>
          <w:b w:val="0"/>
          <w:bCs w:val="0"/>
          <w:kern w:val="2"/>
          <w:sz w:val="32"/>
          <w:szCs w:val="32"/>
        </w:rPr>
        <w:t>（八）年末结转和结余：</w:t>
      </w:r>
      <w:r>
        <w:rPr>
          <w:rFonts w:hint="eastAsia" w:ascii="方正仿宋_GBK" w:hAnsi="方正仿宋_GBK" w:eastAsia="方正仿宋_GBK" w:cs="方正仿宋_GBK"/>
          <w:b w:val="0"/>
          <w:bCs w:val="0"/>
          <w:kern w:val="2"/>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楷体_GBK" w:hAnsi="方正楷体_GBK" w:eastAsia="方正楷体_GBK" w:cs="方正楷体_GBK"/>
          <w:b w:val="0"/>
          <w:bCs w:val="0"/>
          <w:kern w:val="2"/>
          <w:sz w:val="32"/>
          <w:szCs w:val="32"/>
        </w:rPr>
        <w:t>（九）基本支出：</w:t>
      </w:r>
      <w:r>
        <w:rPr>
          <w:rFonts w:hint="eastAsia" w:ascii="方正仿宋_GBK" w:hAnsi="方正仿宋_GBK" w:eastAsia="方正仿宋_GBK" w:cs="方正仿宋_GBK"/>
          <w:b w:val="0"/>
          <w:bCs w:val="0"/>
          <w:kern w:val="2"/>
          <w:sz w:val="32"/>
          <w:szCs w:val="32"/>
        </w:rPr>
        <w:t>指为保障机构正常运转、完成日常工作任务而</w:t>
      </w:r>
      <w:r>
        <w:rPr>
          <w:rFonts w:hint="eastAsia" w:ascii="方正仿宋_GBK" w:hAnsi="方正仿宋_GBK" w:eastAsia="方正仿宋_GBK" w:cs="方正仿宋_GBK"/>
          <w:b w:val="0"/>
          <w:bCs w:val="0"/>
          <w:kern w:val="2"/>
          <w:sz w:val="32"/>
          <w:szCs w:val="32"/>
          <w:highlight w:val="none"/>
        </w:rPr>
        <w:t>发生的人员</w:t>
      </w:r>
      <w:r>
        <w:rPr>
          <w:rFonts w:hint="eastAsia" w:ascii="方正仿宋_GBK" w:hAnsi="方正仿宋_GBK" w:eastAsia="方正仿宋_GBK" w:cs="方正仿宋_GBK"/>
          <w:b w:val="0"/>
          <w:bCs w:val="0"/>
          <w:kern w:val="2"/>
          <w:sz w:val="32"/>
          <w:szCs w:val="32"/>
        </w:rPr>
        <w:t>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楷体_GBK" w:hAnsi="方正楷体_GBK" w:eastAsia="方正楷体_GBK" w:cs="方正楷体_GBK"/>
          <w:b w:val="0"/>
          <w:bCs w:val="0"/>
          <w:kern w:val="2"/>
          <w:sz w:val="32"/>
          <w:szCs w:val="32"/>
        </w:rPr>
        <w:t>（十）项目支出：</w:t>
      </w:r>
      <w:r>
        <w:rPr>
          <w:rFonts w:hint="eastAsia" w:ascii="方正仿宋_GBK" w:hAnsi="方正仿宋_GBK" w:eastAsia="方正仿宋_GBK" w:cs="方正仿宋_GBK"/>
          <w:b w:val="0"/>
          <w:bCs w:val="0"/>
          <w:kern w:val="2"/>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楷体_GBK" w:hAnsi="方正楷体_GBK" w:eastAsia="方正楷体_GBK" w:cs="方正楷体_GBK"/>
          <w:b w:val="0"/>
          <w:bCs w:val="0"/>
          <w:kern w:val="2"/>
          <w:sz w:val="32"/>
          <w:szCs w:val="32"/>
        </w:rPr>
        <w:t>（十一）经营支出：</w:t>
      </w:r>
      <w:r>
        <w:rPr>
          <w:rFonts w:hint="eastAsia" w:ascii="方正仿宋_GBK" w:hAnsi="方正仿宋_GBK" w:eastAsia="方正仿宋_GBK" w:cs="方正仿宋_GBK"/>
          <w:b w:val="0"/>
          <w:bCs w:val="0"/>
          <w:kern w:val="2"/>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楷体_GBK" w:hAnsi="方正楷体_GBK" w:eastAsia="方正楷体_GBK" w:cs="方正楷体_GBK"/>
          <w:b w:val="0"/>
          <w:bCs w:val="0"/>
          <w:kern w:val="2"/>
          <w:sz w:val="32"/>
          <w:szCs w:val="32"/>
        </w:rPr>
        <w:t>（十二）“三公”经费：</w:t>
      </w:r>
      <w:r>
        <w:rPr>
          <w:rFonts w:hint="eastAsia" w:ascii="方正仿宋_GBK" w:hAnsi="方正仿宋_GBK" w:eastAsia="方正仿宋_GBK" w:cs="方正仿宋_GBK"/>
          <w:b w:val="0"/>
          <w:bCs w:val="0"/>
          <w:kern w:val="2"/>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楷体_GBK" w:hAnsi="方正楷体_GBK" w:eastAsia="方正楷体_GBK" w:cs="方正楷体_GBK"/>
          <w:b w:val="0"/>
          <w:bCs w:val="0"/>
          <w:kern w:val="2"/>
          <w:sz w:val="32"/>
          <w:szCs w:val="32"/>
        </w:rPr>
        <w:t>（十三）机关运行经费：</w:t>
      </w:r>
      <w:r>
        <w:rPr>
          <w:rFonts w:hint="eastAsia" w:ascii="方正仿宋_GBK" w:hAnsi="方正仿宋_GBK" w:eastAsia="方正仿宋_GBK" w:cs="方正仿宋_GBK"/>
          <w:b w:val="0"/>
          <w:bCs w:val="0"/>
          <w:kern w:val="2"/>
          <w:sz w:val="32"/>
          <w:szCs w:val="32"/>
        </w:rPr>
        <w:t>为保障行政单位（含</w:t>
      </w:r>
      <w:r>
        <w:rPr>
          <w:rFonts w:hint="eastAsia" w:ascii="方正仿宋_GBK" w:hAnsi="方正仿宋_GBK" w:eastAsia="方正仿宋_GBK" w:cs="方正仿宋_GBK"/>
          <w:b w:val="0"/>
          <w:bCs w:val="0"/>
          <w:kern w:val="2"/>
          <w:sz w:val="32"/>
          <w:szCs w:val="32"/>
          <w:highlight w:val="none"/>
        </w:rPr>
        <w:t>参照公务员法管理</w:t>
      </w:r>
      <w:r>
        <w:rPr>
          <w:rFonts w:hint="eastAsia" w:ascii="方正仿宋_GBK" w:hAnsi="方正仿宋_GBK" w:eastAsia="方正仿宋_GBK" w:cs="方正仿宋_GBK"/>
          <w:b w:val="0"/>
          <w:bCs w:val="0"/>
          <w:kern w:val="2"/>
          <w:sz w:val="32"/>
          <w:szCs w:val="32"/>
        </w:rPr>
        <w:t>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楷体_GBK" w:hAnsi="方正楷体_GBK" w:eastAsia="方正楷体_GBK" w:cs="方正楷体_GBK"/>
          <w:b w:val="0"/>
          <w:bCs w:val="0"/>
          <w:kern w:val="2"/>
          <w:sz w:val="32"/>
          <w:szCs w:val="32"/>
        </w:rPr>
        <w:t>（十四）工资福利支出（支出经济分类科目类级）：</w:t>
      </w:r>
      <w:r>
        <w:rPr>
          <w:rFonts w:hint="eastAsia" w:ascii="方正仿宋_GBK" w:hAnsi="方正仿宋_GBK" w:eastAsia="方正仿宋_GBK" w:cs="方正仿宋_GBK"/>
          <w:b w:val="0"/>
          <w:bCs w:val="0"/>
          <w:kern w:val="2"/>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楷体_GBK" w:hAnsi="方正楷体_GBK" w:eastAsia="方正楷体_GBK" w:cs="方正楷体_GBK"/>
          <w:b w:val="0"/>
          <w:bCs w:val="0"/>
          <w:kern w:val="2"/>
          <w:sz w:val="32"/>
          <w:szCs w:val="32"/>
        </w:rPr>
        <w:t>（十五）商品和服务支出（支出经济分类科目类级）：</w:t>
      </w:r>
      <w:r>
        <w:rPr>
          <w:rFonts w:hint="eastAsia" w:ascii="方正仿宋_GBK" w:hAnsi="方正仿宋_GBK" w:eastAsia="方正仿宋_GBK" w:cs="方正仿宋_GBK"/>
          <w:b w:val="0"/>
          <w:bCs w:val="0"/>
          <w:kern w:val="2"/>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楷体_GBK" w:hAnsi="方正楷体_GBK" w:eastAsia="方正楷体_GBK" w:cs="方正楷体_GBK"/>
          <w:b w:val="0"/>
          <w:bCs w:val="0"/>
          <w:kern w:val="2"/>
          <w:sz w:val="32"/>
          <w:szCs w:val="32"/>
        </w:rPr>
        <w:t>（十六）对个人和家庭的补助（支出经济分类科目类级）：</w:t>
      </w:r>
      <w:r>
        <w:rPr>
          <w:rFonts w:hint="eastAsia" w:ascii="方正仿宋_GBK" w:hAnsi="方正仿宋_GBK" w:eastAsia="方正仿宋_GBK" w:cs="方正仿宋_GBK"/>
          <w:b w:val="0"/>
          <w:bCs w:val="0"/>
          <w:kern w:val="2"/>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仿宋_GBK" w:hAnsi="方正仿宋_GBK" w:eastAsia="方正仿宋_GBK" w:cs="方正仿宋_GBK"/>
          <w:b w:val="0"/>
          <w:bCs w:val="0"/>
          <w:kern w:val="2"/>
          <w:sz w:val="32"/>
          <w:szCs w:val="32"/>
        </w:rPr>
      </w:pPr>
      <w:r>
        <w:rPr>
          <w:rFonts w:hint="eastAsia" w:ascii="方正楷体_GBK" w:hAnsi="方正楷体_GBK" w:eastAsia="方正楷体_GBK" w:cs="方正楷体_GBK"/>
          <w:b w:val="0"/>
          <w:bCs w:val="0"/>
          <w:kern w:val="2"/>
          <w:sz w:val="32"/>
          <w:szCs w:val="32"/>
        </w:rPr>
        <w:t>（十七）其他资本性支出（支出经济分类科目类级）：</w:t>
      </w:r>
      <w:r>
        <w:rPr>
          <w:rFonts w:hint="eastAsia" w:ascii="方正仿宋_GBK" w:hAnsi="方正仿宋_GBK" w:eastAsia="方正仿宋_GBK" w:cs="方正仿宋_GBK"/>
          <w:b w:val="0"/>
          <w:bCs w:val="0"/>
          <w:kern w:val="2"/>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rPr>
      </w:pPr>
      <w:r>
        <w:rPr>
          <w:rFonts w:hint="eastAsia" w:ascii="方正黑体_GBK" w:hAnsi="方正黑体_GBK" w:eastAsia="方正黑体_GBK" w:cs="方正黑体_GBK"/>
          <w:b w:val="0"/>
          <w:bCs w:val="0"/>
          <w:kern w:val="2"/>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r>
        <w:rPr>
          <w:rFonts w:hint="eastAsia" w:ascii="方正仿宋_GBK" w:hAnsi="方正仿宋_GBK" w:eastAsia="方正仿宋_GBK" w:cs="方正仿宋_GBK"/>
          <w:b w:val="0"/>
          <w:bCs w:val="0"/>
          <w:kern w:val="2"/>
          <w:sz w:val="32"/>
          <w:szCs w:val="32"/>
        </w:rPr>
        <w:t>本单位决算公开信息反馈和联系方式：周伟</w:t>
      </w:r>
      <w:r>
        <w:rPr>
          <w:rFonts w:hint="eastAsia" w:ascii="Times New Roman" w:hAnsi="Times New Roman" w:eastAsia="方正仿宋_GBK" w:cs="Times New Roman"/>
          <w:b w:val="0"/>
          <w:bCs w:val="0"/>
          <w:kern w:val="2"/>
          <w:sz w:val="32"/>
          <w:szCs w:val="32"/>
        </w:rPr>
        <w:t>18996536522</w:t>
      </w: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Times New Roman" w:hAnsi="Times New Roman" w:eastAsia="方正仿宋_GBK" w:cs="Times New Roman"/>
          <w:b w:val="0"/>
          <w:bCs w:val="0"/>
          <w:kern w:val="2"/>
          <w:sz w:val="32"/>
          <w:szCs w:val="32"/>
        </w:rPr>
      </w:pPr>
    </w:p>
    <w:p>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cs="Times New Roman"/>
          <w:b w:val="0"/>
          <w:bCs w:val="0"/>
          <w:kern w:val="2"/>
          <w:sz w:val="32"/>
          <w:szCs w:val="32"/>
          <w:lang w:eastAsia="zh-CN"/>
        </w:rPr>
        <w:t>（</w:t>
      </w:r>
      <w:r>
        <w:rPr>
          <w:rFonts w:hint="eastAsia" w:ascii="Times New Roman" w:hAnsi="Times New Roman" w:eastAsia="方正仿宋_GBK" w:cs="Times New Roman"/>
          <w:b w:val="0"/>
          <w:bCs w:val="0"/>
          <w:kern w:val="2"/>
          <w:sz w:val="32"/>
          <w:szCs w:val="32"/>
          <w:lang w:val="en-US" w:eastAsia="zh-CN"/>
        </w:rPr>
        <w:t>主动公开）</w:t>
      </w:r>
    </w:p>
    <w:p>
      <w:pPr>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5122"/>
        <w:gridCol w:w="2020"/>
        <w:gridCol w:w="4809"/>
        <w:gridCol w:w="344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公开单位：</w:t>
            </w:r>
            <w:r>
              <w:rPr>
                <w:sz w:val="20"/>
                <w:u w:color="auto"/>
              </w:rPr>
              <w:t>重庆市城口县岚天乡中心小学</w:t>
            </w: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422.69</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7.31</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46.27</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386.44</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10.44</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54.88</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13.98</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16.78</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479.40</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479.40</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479.40</w:t>
            </w:r>
            <w:r>
              <w:rPr>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479.40</w:t>
            </w:r>
            <w:r>
              <w:rPr>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sz w:val="20"/>
                <w:u w:color="auto"/>
              </w:rPr>
              <w:t>重庆市城口县岚天乡中心小学</w:t>
            </w: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479.40</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422.69</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46.27</w:t>
            </w: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10.44</w:t>
            </w:r>
            <w:r>
              <w:rPr>
                <w:b/>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7.31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7.31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5.83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5.83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386.44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329.73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46.27</w:t>
            </w:r>
            <w:r>
              <w:rPr>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10.44</w:t>
            </w:r>
            <w:r>
              <w:rPr>
                <w:b/>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386.44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329.73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46.27</w:t>
            </w:r>
            <w:r>
              <w:rPr>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10.44</w:t>
            </w:r>
            <w:r>
              <w:rPr>
                <w:b/>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16.43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9.59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6.84</w:t>
            </w: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370.01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320.15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39.42</w:t>
            </w: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10.44</w:t>
            </w: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54.88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54.88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54.88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54.88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22.37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22.37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11.19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11.19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21.32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21.32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13.98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13.98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13.98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13.98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13.98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13.98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16.78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16.78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16.78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16.78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16.78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16.78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802"/>
        <w:gridCol w:w="3355"/>
        <w:gridCol w:w="1701"/>
        <w:gridCol w:w="1701"/>
        <w:gridCol w:w="1701"/>
        <w:gridCol w:w="1685"/>
        <w:gridCol w:w="1685"/>
        <w:gridCol w:w="174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 xml:space="preserve">重庆市城口县岚天乡中心小学 </w:t>
            </w: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479.40</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426.65</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52.74</w:t>
            </w: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7.31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1.89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5.43</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5.83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5.43</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5.43</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386.44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339.13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47.32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386.44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339.13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47.32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16.43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10.41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6.02</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370.01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328.71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41.30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54.88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54.88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54.88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54.88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22.37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22.37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11.19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11.19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21.32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21.32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13.98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13.98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13.98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13.98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13.98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13.98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16.78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16.78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16.78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16.78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16.78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16.78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重庆市城口县岚天乡中心小学</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422.69</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7.31</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7.31</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329.73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329.73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54.88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54.88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13.98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13.98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16.78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16.78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422.69</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422.69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422.69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422.69</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422.69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422.69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57"/>
        <w:gridCol w:w="3549"/>
        <w:gridCol w:w="3319"/>
        <w:gridCol w:w="3319"/>
        <w:gridCol w:w="3334"/>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重庆市城口县岚天乡中心小学</w:t>
            </w: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422.69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369.95</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52.74</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7.31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1.89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5.43</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1.49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1.49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1.49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1.49</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5.83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5.43</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5.83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0.40</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5.43</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329.73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282.42</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47.32</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329.73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282.42</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47.32</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9.59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3.57</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6.02</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320.15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278.85</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41.30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54.88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54.88</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54.88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54.88</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22.37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22.37</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11.19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11.19</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21.32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21.32</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13.98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13.98</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13.98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13.98</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13.98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13.98</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16.78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16.78</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16.78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16.78</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16.78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16.78</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重庆市城口县岚天乡中心小学</w:t>
            </w:r>
          </w:p>
        </w:tc>
        <w:tc>
          <w:tcPr>
            <w:tcW w:w="62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325.99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21.03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73.04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10.15</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26.08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162.14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0.30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22.37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11.19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11.88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2.52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16.78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0.73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22.92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0.57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0.50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21.59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0.20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4.68</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1.49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w:t>
            </w:r>
            <w:r>
              <w:rPr>
                <w:rFonts w:cs="宋体"/>
                <w:color w:val="000000"/>
                <w:sz w:val="18"/>
                <w:szCs w:val="18"/>
                <w:highlight w:val="none"/>
              </w:rPr>
              <w:t>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w:t>
            </w:r>
            <w:r>
              <w:rPr>
                <w:rFonts w:cs="宋体"/>
                <w:color w:val="000000"/>
                <w:sz w:val="18"/>
                <w:szCs w:val="18"/>
                <w:highlight w:val="none"/>
              </w:rPr>
              <w:t>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348.91</w:t>
            </w:r>
            <w:r>
              <w:rPr>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21.03</w:t>
            </w:r>
            <w:r>
              <w:rPr>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54"/>
        <w:gridCol w:w="3088"/>
        <w:gridCol w:w="1707"/>
        <w:gridCol w:w="1707"/>
        <w:gridCol w:w="1707"/>
        <w:gridCol w:w="1707"/>
        <w:gridCol w:w="1772"/>
        <w:gridCol w:w="1836"/>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重庆市城口县岚天乡中心小学</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82"/>
        <w:gridCol w:w="3060"/>
        <w:gridCol w:w="3276"/>
        <w:gridCol w:w="200"/>
        <w:gridCol w:w="3475"/>
        <w:gridCol w:w="77"/>
        <w:gridCol w:w="3408"/>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重庆市城口县岚天乡中心小学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4877" w:type="pct"/>
        <w:tblInd w:w="0" w:type="dxa"/>
        <w:tblLayout w:type="fixed"/>
        <w:tblCellMar>
          <w:top w:w="0" w:type="dxa"/>
          <w:left w:w="170" w:type="dxa"/>
          <w:bottom w:w="0" w:type="dxa"/>
          <w:right w:w="170" w:type="dxa"/>
        </w:tblCellMar>
      </w:tblPr>
      <w:tblGrid>
        <w:gridCol w:w="4041"/>
        <w:gridCol w:w="2166"/>
        <w:gridCol w:w="2115"/>
        <w:gridCol w:w="4524"/>
        <w:gridCol w:w="2154"/>
      </w:tblGrid>
      <w:tr>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center"/>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公开09表</w:t>
            </w:r>
          </w:p>
        </w:tc>
      </w:tr>
      <w:tr>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重庆市城口县岚天乡中心小学</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highlight w:val="none"/>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0.50</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0.50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w:t>
            </w:r>
            <w:r>
              <w:rPr>
                <w:rFonts w:cs="宋体"/>
                <w:color w:val="000000"/>
                <w:sz w:val="16"/>
                <w:szCs w:val="16"/>
                <w:highlight w:val="none"/>
              </w:rPr>
              <w:t>参照公务员法管理</w:t>
            </w:r>
            <w:r>
              <w:rPr>
                <w:rFonts w:cs="宋体"/>
                <w:color w:val="000000"/>
                <w:sz w:val="16"/>
                <w:szCs w:val="16"/>
              </w:rPr>
              <w:t>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0.50</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0.50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0.50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105</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120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000000"/>
                <w:sz w:val="16"/>
                <w:szCs w:val="16"/>
              </w:rPr>
            </w:pPr>
          </w:p>
        </w:tc>
      </w:tr>
      <w:tr>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0.57</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000000"/>
                <w:sz w:val="16"/>
                <w:szCs w:val="16"/>
              </w:rPr>
            </w:pPr>
          </w:p>
        </w:tc>
      </w:tr>
    </w:tbl>
    <w:p>
      <w:pPr>
        <w:rPr>
          <w:rFonts w:hint="default" w:cs="宋体"/>
          <w:sz w:val="21"/>
          <w:szCs w:val="21"/>
        </w:rPr>
      </w:pPr>
      <w:r>
        <w:rPr>
          <w:rFonts w:cs="宋体"/>
          <w:sz w:val="20"/>
          <w:szCs w:val="20"/>
        </w:rPr>
        <w:t>备注：1.本表反映单位本年度财政拨款“三公”经费支出预决算情况。其中，</w:t>
      </w:r>
      <w:r>
        <w:rPr>
          <w:rFonts w:cs="宋体"/>
          <w:sz w:val="20"/>
          <w:szCs w:val="20"/>
          <w:highlight w:val="none"/>
        </w:rPr>
        <w:t>预算数</w:t>
      </w:r>
      <w:r>
        <w:rPr>
          <w:rFonts w:cs="宋体"/>
          <w:sz w:val="20"/>
          <w:szCs w:val="20"/>
        </w:rPr>
        <w:t>为“三公”经费全年预算数，反映按规定程序调整后的</w:t>
      </w:r>
      <w:r>
        <w:rPr>
          <w:rFonts w:cs="宋体"/>
          <w:sz w:val="20"/>
          <w:szCs w:val="20"/>
          <w:highlight w:val="none"/>
        </w:rPr>
        <w:t>预算数</w:t>
      </w:r>
      <w:r>
        <w:rPr>
          <w:rFonts w:cs="宋体"/>
          <w:sz w:val="20"/>
          <w:szCs w:val="20"/>
        </w:rPr>
        <w:t>；决算数为包括本年度财政拨款和以前年度结转资金安排的实际支出。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4NjdiYjA3NjFiY2JjODI1NTMxZDM1ZjZkOGFmMGI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22A70"/>
    <w:rsid w:val="06F80EE2"/>
    <w:rsid w:val="07001CCA"/>
    <w:rsid w:val="075678DB"/>
    <w:rsid w:val="079D7CC7"/>
    <w:rsid w:val="08051BCA"/>
    <w:rsid w:val="086C12F4"/>
    <w:rsid w:val="08705944"/>
    <w:rsid w:val="08853F7E"/>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7E57E1"/>
    <w:rsid w:val="163A6CEE"/>
    <w:rsid w:val="173708E3"/>
    <w:rsid w:val="17C374FC"/>
    <w:rsid w:val="182E4AB6"/>
    <w:rsid w:val="189079DC"/>
    <w:rsid w:val="189B0D0B"/>
    <w:rsid w:val="18B43F7C"/>
    <w:rsid w:val="194A1770"/>
    <w:rsid w:val="19B906A4"/>
    <w:rsid w:val="19C5692E"/>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7A4855"/>
    <w:rsid w:val="24B92327"/>
    <w:rsid w:val="24C14514"/>
    <w:rsid w:val="2533755C"/>
    <w:rsid w:val="25791755"/>
    <w:rsid w:val="26396DF4"/>
    <w:rsid w:val="2654791A"/>
    <w:rsid w:val="27167136"/>
    <w:rsid w:val="271B442C"/>
    <w:rsid w:val="27B23302"/>
    <w:rsid w:val="28E47092"/>
    <w:rsid w:val="29310A5F"/>
    <w:rsid w:val="29C37A35"/>
    <w:rsid w:val="2A076083"/>
    <w:rsid w:val="2A73162E"/>
    <w:rsid w:val="2B167953"/>
    <w:rsid w:val="2B200583"/>
    <w:rsid w:val="2B8209DE"/>
    <w:rsid w:val="2C1125C1"/>
    <w:rsid w:val="2C636760"/>
    <w:rsid w:val="2C6762A3"/>
    <w:rsid w:val="2D3864C4"/>
    <w:rsid w:val="2D6A3588"/>
    <w:rsid w:val="2FCA4B37"/>
    <w:rsid w:val="2FE029D7"/>
    <w:rsid w:val="2FF06E00"/>
    <w:rsid w:val="30586FEC"/>
    <w:rsid w:val="315F0B22"/>
    <w:rsid w:val="31AB2F07"/>
    <w:rsid w:val="31D84415"/>
    <w:rsid w:val="32285F6F"/>
    <w:rsid w:val="32770556"/>
    <w:rsid w:val="329C0913"/>
    <w:rsid w:val="32AA0460"/>
    <w:rsid w:val="32C27154"/>
    <w:rsid w:val="3337290D"/>
    <w:rsid w:val="33E31118"/>
    <w:rsid w:val="33EF7674"/>
    <w:rsid w:val="342D7BC6"/>
    <w:rsid w:val="352930DB"/>
    <w:rsid w:val="35573069"/>
    <w:rsid w:val="355F6038"/>
    <w:rsid w:val="358C217E"/>
    <w:rsid w:val="36C9128A"/>
    <w:rsid w:val="37841E99"/>
    <w:rsid w:val="37BF1123"/>
    <w:rsid w:val="37D603A4"/>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606BFC"/>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92A46C1"/>
    <w:rsid w:val="6A6C7940"/>
    <w:rsid w:val="6AAD2300"/>
    <w:rsid w:val="6ABD5E2C"/>
    <w:rsid w:val="6B474EF5"/>
    <w:rsid w:val="6C0A5AC5"/>
    <w:rsid w:val="6C560CAE"/>
    <w:rsid w:val="6C576495"/>
    <w:rsid w:val="6D903FF5"/>
    <w:rsid w:val="6DA955B8"/>
    <w:rsid w:val="6DE346AB"/>
    <w:rsid w:val="6DE5391A"/>
    <w:rsid w:val="6E02593A"/>
    <w:rsid w:val="6EFD1324"/>
    <w:rsid w:val="6F0F4163"/>
    <w:rsid w:val="6F5A53AC"/>
    <w:rsid w:val="6FAC003D"/>
    <w:rsid w:val="6FE55E12"/>
    <w:rsid w:val="6FFB2E76"/>
    <w:rsid w:val="708F6F7F"/>
    <w:rsid w:val="70D94BD3"/>
    <w:rsid w:val="71C34D91"/>
    <w:rsid w:val="724D0AFE"/>
    <w:rsid w:val="72DB435C"/>
    <w:rsid w:val="72E2613A"/>
    <w:rsid w:val="72F771F4"/>
    <w:rsid w:val="737E7BD6"/>
    <w:rsid w:val="73934AD2"/>
    <w:rsid w:val="74637F1A"/>
    <w:rsid w:val="74A975E4"/>
    <w:rsid w:val="750837F0"/>
    <w:rsid w:val="754758CF"/>
    <w:rsid w:val="764F62AB"/>
    <w:rsid w:val="765C45EC"/>
    <w:rsid w:val="768A7619"/>
    <w:rsid w:val="772E1EBA"/>
    <w:rsid w:val="7797301C"/>
    <w:rsid w:val="779B1DBF"/>
    <w:rsid w:val="781926BC"/>
    <w:rsid w:val="796D60A4"/>
    <w:rsid w:val="79A031D5"/>
    <w:rsid w:val="7A1525F7"/>
    <w:rsid w:val="7B420052"/>
    <w:rsid w:val="7BD06A28"/>
    <w:rsid w:val="7C3A7C0B"/>
    <w:rsid w:val="7C5248E4"/>
    <w:rsid w:val="7C566698"/>
    <w:rsid w:val="7C5866A3"/>
    <w:rsid w:val="7D7406BB"/>
    <w:rsid w:val="7DE94331"/>
    <w:rsid w:val="7F446A19"/>
    <w:rsid w:val="7F7452B9"/>
    <w:rsid w:val="8FFCD34F"/>
    <w:rsid w:val="954E0E3E"/>
    <w:rsid w:val="FFBCA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5221</Words>
  <Characters>6111</Characters>
  <Lines>190</Lines>
  <Paragraphs>53</Paragraphs>
  <TotalTime>8</TotalTime>
  <ScaleCrop>false</ScaleCrop>
  <LinksUpToDate>false</LinksUpToDate>
  <CharactersWithSpaces>6342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ckuos</cp:lastModifiedBy>
  <dcterms:modified xsi:type="dcterms:W3CDTF">2024-11-26T19:30:23Z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BB46EABDBB2749749395447164B066B3_12</vt:lpwstr>
  </property>
  <property fmtid="{D5CDD505-2E9C-101B-9397-08002B2CF9AE}" pid="4" name="KSOSaveFontToCloudKey">
    <vt:lpwstr>600748585_embed</vt:lpwstr>
  </property>
</Properties>
</file>