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sz w:val="32"/>
        </w:rPr>
      </w:pPr>
    </w:p>
    <w:p>
      <w:pPr>
        <w:spacing w:line="560" w:lineRule="exact"/>
        <w:rPr>
          <w:rFonts w:ascii="Times New Roman" w:hAnsi="Times New Roman"/>
          <w:sz w:val="32"/>
        </w:rPr>
      </w:pPr>
      <w:r>
        <w:rPr>
          <w:rFonts w:ascii="Times New Roman" w:hAnsi="Times New Roman"/>
        </w:rPr>
        <w:pict>
          <v:shape id="_x0000_s2050" o:spid="_x0000_s2050" o:spt="136" type="#_x0000_t136" style="position:absolute;left:0pt;margin-left:80.15pt;margin-top:87.15pt;height:46.8pt;width:322.4pt;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城口县脱贫攻坚工作领导小组办公室" style="font-family:方正小标宋_GBK;font-size:36pt;font-weight:bold;v-text-align:center;"/>
          </v:shape>
        </w:pict>
      </w:r>
    </w:p>
    <w:p>
      <w:pPr>
        <w:tabs>
          <w:tab w:val="left" w:pos="5026"/>
        </w:tabs>
        <w:spacing w:line="560" w:lineRule="exact"/>
        <w:rPr>
          <w:rFonts w:ascii="Times New Roman" w:hAnsi="Times New Roman"/>
          <w:sz w:val="34"/>
        </w:rPr>
      </w:pPr>
    </w:p>
    <w:p>
      <w:pPr>
        <w:tabs>
          <w:tab w:val="left" w:pos="5026"/>
        </w:tabs>
        <w:spacing w:line="560" w:lineRule="exact"/>
        <w:rPr>
          <w:rFonts w:ascii="Times New Roman" w:hAnsi="Times New Roman"/>
          <w:sz w:val="34"/>
        </w:rPr>
      </w:pPr>
      <w:r>
        <w:rPr>
          <w:rFonts w:ascii="Times New Roman" w:hAnsi="Times New Roman"/>
        </w:rPr>
        <w:pict>
          <v:shape id="_x0000_s2051" o:spid="_x0000_s2051" o:spt="136" type="#_x0000_t136" style="position:absolute;left:0pt;margin-left:421.4pt;margin-top:97.2pt;height:85.9pt;width:81pt;mso-position-horizontal-relative:page;mso-position-vertical-relative:margin;z-index:251661312;mso-width-relative:page;mso-height-relative:page;" fillcolor="#FF0000" filled="t" stroked="f" coordsize="21600,21600">
            <v:path/>
            <v:fill on="t" focussize="0,0"/>
            <v:stroke on="f"/>
            <v:imagedata o:title=""/>
            <o:lock v:ext="edit" text="f"/>
            <v:textpath on="t" fitshape="t" fitpath="t" trim="t" xscale="f" string="文件" style="font-family:方正小标宋_GBK;font-size:36pt;font-weight:bold;v-text-align:center;"/>
          </v:shape>
        </w:pict>
      </w:r>
    </w:p>
    <w:p>
      <w:pPr>
        <w:tabs>
          <w:tab w:val="left" w:pos="5026"/>
        </w:tabs>
        <w:spacing w:line="560" w:lineRule="exact"/>
        <w:ind w:firstLine="320" w:firstLineChars="100"/>
        <w:rPr>
          <w:rFonts w:ascii="Times New Roman" w:hAnsi="Times New Roman" w:eastAsia="仿宋_GB2312"/>
          <w:sz w:val="32"/>
          <w:szCs w:val="32"/>
        </w:rPr>
      </w:pPr>
    </w:p>
    <w:p>
      <w:pPr>
        <w:tabs>
          <w:tab w:val="left" w:pos="5026"/>
        </w:tabs>
        <w:spacing w:line="560" w:lineRule="exact"/>
        <w:ind w:firstLine="330" w:firstLineChars="100"/>
        <w:rPr>
          <w:rFonts w:ascii="Times New Roman" w:hAnsi="Times New Roman" w:eastAsia="仿宋_GB2312"/>
          <w:sz w:val="32"/>
          <w:szCs w:val="32"/>
        </w:rPr>
      </w:pPr>
      <w:r>
        <w:rPr>
          <w:rFonts w:ascii="Times New Roman" w:hAnsi="Times New Roman"/>
        </w:rPr>
        <w:pict>
          <v:shape id="_x0000_s2052" o:spid="_x0000_s2052" o:spt="136" type="#_x0000_t136" style="position:absolute;left:0pt;margin-left:79.35pt;margin-top:141.3pt;height:46.8pt;width:322.4pt;mso-position-horizontal-relative:page;mso-position-vertical-relative:margin;z-index:251662336;mso-width-relative:page;mso-height-relative:page;" fillcolor="#FF0000" filled="t" stroked="f" coordsize="21600,21600">
            <v:path/>
            <v:fill on="t" focussize="0,0"/>
            <v:stroke on="f"/>
            <v:imagedata o:title=""/>
            <o:lock v:ext="edit" text="f"/>
            <v:textpath on="t" fitshape="t" fitpath="t" trim="t" xscale="f" string="城口县财政局" style="font-family:方正小标宋_GBK;font-size:36pt;font-weight:bold;v-same-letter-heights:t;v-text-align:center;v-text-spacing:98304f;"/>
          </v:shape>
        </w:pict>
      </w:r>
    </w:p>
    <w:p>
      <w:pPr>
        <w:tabs>
          <w:tab w:val="left" w:pos="5026"/>
        </w:tabs>
        <w:spacing w:line="560" w:lineRule="exact"/>
        <w:rPr>
          <w:rFonts w:ascii="Times New Roman" w:hAnsi="Times New Roman" w:eastAsia="仿宋_GB2312"/>
          <w:sz w:val="32"/>
          <w:szCs w:val="32"/>
        </w:rPr>
      </w:pPr>
    </w:p>
    <w:p>
      <w:pPr>
        <w:tabs>
          <w:tab w:val="left" w:pos="5026"/>
        </w:tabs>
        <w:rPr>
          <w:rFonts w:ascii="Times New Roman" w:hAnsi="Times New Roman"/>
          <w:sz w:val="32"/>
          <w:szCs w:val="32"/>
        </w:rPr>
      </w:pPr>
    </w:p>
    <w:p>
      <w:pPr>
        <w:tabs>
          <w:tab w:val="left" w:pos="5026"/>
        </w:tabs>
        <w:jc w:val="center"/>
        <w:rPr>
          <w:rFonts w:ascii="Times New Roman" w:hAnsi="Times New Roman" w:eastAsia="方正楷体_GBK"/>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541020</wp:posOffset>
                </wp:positionV>
                <wp:extent cx="5600700"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190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42.6pt;height:0.15pt;width:441pt;z-index:251659264;mso-width-relative:page;mso-height-relative:page;" filled="f" stroked="t" coordsize="21600,21600" o:gfxdata="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T5n2AAAAAgBAAAPAAAAAAAAAAEAIAAAACIAAABkcnMvZG93bnJldi54&#10;bWxQSwECFAAUAAAACACHTuJAkEcFD/oBAAD2AwAADgAAAAAAAAABACAAAAAnAQAAZHJzL2Uyb0Rv&#10;Yy54bWxQSwUGAAAAAAYABgBZAQAAkwUAAAAA&#10;">
                <v:fill on="f" focussize="0,0"/>
                <v:stroke weight="1.5pt" color="#FF0000" joinstyle="round"/>
                <v:imagedata o:title=""/>
                <o:lock v:ext="edit" aspectratio="f"/>
              </v:line>
            </w:pict>
          </mc:Fallback>
        </mc:AlternateContent>
      </w:r>
      <w:r>
        <w:rPr>
          <w:rFonts w:ascii="Times New Roman" w:hAnsi="Times New Roman"/>
          <w:sz w:val="32"/>
          <w:szCs w:val="32"/>
        </w:rPr>
        <w:t>城扶组办函〔2021〕</w:t>
      </w:r>
      <w:r>
        <w:rPr>
          <w:rFonts w:hint="eastAsia" w:ascii="Times New Roman" w:hAnsi="Times New Roman"/>
          <w:sz w:val="32"/>
          <w:szCs w:val="32"/>
        </w:rPr>
        <w:t>3</w:t>
      </w:r>
      <w:r>
        <w:rPr>
          <w:rFonts w:ascii="Times New Roman" w:hAnsi="Times New Roman"/>
          <w:sz w:val="32"/>
          <w:szCs w:val="32"/>
        </w:rPr>
        <w:t>号</w:t>
      </w:r>
    </w:p>
    <w:p>
      <w:pPr>
        <w:spacing w:line="560" w:lineRule="exact"/>
        <w:jc w:val="center"/>
        <w:rPr>
          <w:rFonts w:ascii="Times New Roman" w:hAnsi="Times New Roman" w:eastAsia="方正小标宋_GBK"/>
          <w:sz w:val="36"/>
          <w:szCs w:val="32"/>
        </w:rPr>
      </w:pPr>
    </w:p>
    <w:p>
      <w:pPr>
        <w:spacing w:line="5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城口县脱贫攻坚工作领导小组办公室</w:t>
      </w:r>
    </w:p>
    <w:p>
      <w:pPr>
        <w:spacing w:line="5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城    口    县    财    政    局</w:t>
      </w:r>
    </w:p>
    <w:p>
      <w:pPr>
        <w:spacing w:line="5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关于同意沿河乡有关扶贫项目调整的复函</w:t>
      </w:r>
      <w:bookmarkStart w:id="0" w:name="_GoBack"/>
      <w:bookmarkEnd w:id="0"/>
    </w:p>
    <w:p>
      <w:pPr>
        <w:spacing w:line="560" w:lineRule="exact"/>
        <w:rPr>
          <w:rFonts w:ascii="Times New Roman" w:hAnsi="Times New Roman"/>
          <w:bCs/>
          <w:sz w:val="32"/>
          <w:szCs w:val="32"/>
        </w:rPr>
      </w:pPr>
    </w:p>
    <w:p>
      <w:pPr>
        <w:spacing w:line="560" w:lineRule="exact"/>
        <w:rPr>
          <w:rFonts w:ascii="Times New Roman" w:hAnsi="Times New Roman"/>
          <w:bCs/>
          <w:sz w:val="32"/>
          <w:szCs w:val="32"/>
        </w:rPr>
      </w:pPr>
      <w:r>
        <w:rPr>
          <w:rFonts w:ascii="Times New Roman" w:hAnsi="Times New Roman"/>
          <w:bCs/>
          <w:sz w:val="32"/>
          <w:szCs w:val="32"/>
        </w:rPr>
        <w:t>沿河乡人民政府：</w:t>
      </w:r>
    </w:p>
    <w:p>
      <w:pPr>
        <w:spacing w:line="560" w:lineRule="exact"/>
        <w:ind w:firstLine="640" w:firstLineChars="200"/>
        <w:jc w:val="left"/>
        <w:rPr>
          <w:rFonts w:ascii="Times New Roman" w:hAnsi="Times New Roman"/>
          <w:bCs/>
          <w:sz w:val="32"/>
          <w:szCs w:val="32"/>
        </w:rPr>
      </w:pPr>
      <w:r>
        <w:rPr>
          <w:rFonts w:ascii="Times New Roman" w:hAnsi="Times New Roman"/>
          <w:bCs/>
          <w:sz w:val="32"/>
          <w:szCs w:val="32"/>
        </w:rPr>
        <w:t>你们《关于申请调整沿河乡客运货运集散中心建设等项目结余资金调整使用的函》（</w:t>
      </w:r>
      <w:r>
        <w:rPr>
          <w:rFonts w:ascii="Times New Roman" w:hAnsi="Times New Roman"/>
          <w:sz w:val="32"/>
          <w:szCs w:val="32"/>
        </w:rPr>
        <w:t>沿河府函〔2020〕127号</w:t>
      </w:r>
      <w:r>
        <w:rPr>
          <w:rFonts w:ascii="Times New Roman" w:hAnsi="Times New Roman"/>
          <w:bCs/>
          <w:sz w:val="32"/>
          <w:szCs w:val="32"/>
        </w:rPr>
        <w:t>）</w:t>
      </w:r>
      <w:r>
        <w:rPr>
          <w:rFonts w:hint="eastAsia" w:ascii="Times New Roman" w:hAnsi="Times New Roman"/>
          <w:bCs/>
          <w:sz w:val="32"/>
          <w:szCs w:val="32"/>
        </w:rPr>
        <w:t>收悉</w:t>
      </w:r>
      <w:r>
        <w:rPr>
          <w:rFonts w:ascii="Times New Roman" w:hAnsi="Times New Roman"/>
          <w:bCs/>
          <w:sz w:val="32"/>
          <w:szCs w:val="32"/>
        </w:rPr>
        <w:t>，经2021年6月4日主任办公会议研究，现将有关事宜函复如下。</w:t>
      </w:r>
    </w:p>
    <w:p>
      <w:pPr>
        <w:pStyle w:val="7"/>
        <w:numPr>
          <w:ilvl w:val="0"/>
          <w:numId w:val="1"/>
        </w:numPr>
        <w:spacing w:line="560" w:lineRule="exact"/>
        <w:ind w:firstLineChars="0"/>
        <w:rPr>
          <w:rFonts w:ascii="Times New Roman" w:hAnsi="Times New Roman" w:eastAsia="方正黑体_GBK"/>
          <w:bCs/>
          <w:sz w:val="32"/>
          <w:szCs w:val="32"/>
        </w:rPr>
      </w:pPr>
      <w:r>
        <w:rPr>
          <w:rFonts w:ascii="Times New Roman" w:hAnsi="Times New Roman" w:eastAsia="方正黑体_GBK"/>
          <w:bCs/>
          <w:sz w:val="32"/>
          <w:szCs w:val="32"/>
        </w:rPr>
        <w:t>关于有关扶贫项目</w:t>
      </w:r>
      <w:r>
        <w:rPr>
          <w:rFonts w:hint="eastAsia" w:ascii="Times New Roman" w:hAnsi="Times New Roman" w:eastAsia="方正黑体_GBK"/>
          <w:bCs/>
          <w:sz w:val="32"/>
          <w:szCs w:val="32"/>
        </w:rPr>
        <w:t>。</w:t>
      </w:r>
    </w:p>
    <w:p>
      <w:pPr>
        <w:spacing w:line="560" w:lineRule="exact"/>
        <w:ind w:firstLine="640" w:firstLineChars="200"/>
        <w:rPr>
          <w:rFonts w:ascii="Times New Roman" w:hAnsi="Times New Roman"/>
          <w:bCs/>
          <w:sz w:val="32"/>
          <w:szCs w:val="32"/>
        </w:rPr>
      </w:pPr>
      <w:r>
        <w:rPr>
          <w:rFonts w:ascii="Times New Roman" w:hAnsi="Times New Roman"/>
          <w:bCs/>
          <w:sz w:val="32"/>
          <w:szCs w:val="32"/>
        </w:rPr>
        <w:t>（一）原</w:t>
      </w:r>
      <w:r>
        <w:rPr>
          <w:rFonts w:ascii="Times New Roman" w:hAnsi="Times New Roman"/>
          <w:sz w:val="32"/>
          <w:szCs w:val="32"/>
        </w:rPr>
        <w:t>城财发〔2020〕13号、城财发〔2020〕452号、城财发〔2020〕496号</w:t>
      </w:r>
      <w:r>
        <w:rPr>
          <w:rFonts w:ascii="Times New Roman" w:hAnsi="Times New Roman"/>
          <w:bCs/>
          <w:sz w:val="32"/>
          <w:szCs w:val="32"/>
        </w:rPr>
        <w:t>文件分别下达实施</w:t>
      </w:r>
      <w:r>
        <w:rPr>
          <w:rFonts w:ascii="Times New Roman" w:hAnsi="Times New Roman"/>
          <w:sz w:val="32"/>
          <w:szCs w:val="32"/>
        </w:rPr>
        <w:t>沿河乡中心幼儿园建设、沿河乡客运货运集散中心建设项目和沿河乡综合文化科技服务中心建设项目</w:t>
      </w:r>
      <w:r>
        <w:rPr>
          <w:rFonts w:ascii="Times New Roman" w:hAnsi="Times New Roman"/>
          <w:bCs/>
          <w:sz w:val="32"/>
          <w:szCs w:val="32"/>
        </w:rPr>
        <w:t>，共剩余资金</w:t>
      </w:r>
      <w:r>
        <w:rPr>
          <w:rFonts w:ascii="Times New Roman" w:hAnsi="Times New Roman"/>
          <w:sz w:val="32"/>
          <w:szCs w:val="32"/>
        </w:rPr>
        <w:t>344万元</w:t>
      </w:r>
      <w:r>
        <w:rPr>
          <w:rFonts w:ascii="Times New Roman" w:hAnsi="Times New Roman"/>
          <w:bCs/>
          <w:sz w:val="32"/>
          <w:szCs w:val="32"/>
        </w:rPr>
        <w:t>；</w:t>
      </w:r>
      <w:r>
        <w:rPr>
          <w:rFonts w:ascii="Times New Roman" w:hAnsi="Times New Roman"/>
          <w:sz w:val="32"/>
          <w:szCs w:val="32"/>
        </w:rPr>
        <w:t>同意剩余资金344万元调整用于深度贫困乡镇三年规划项目建设（</w:t>
      </w:r>
      <w:r>
        <w:rPr>
          <w:rFonts w:hint="eastAsia" w:ascii="Times New Roman" w:hAnsi="Times New Roman"/>
          <w:sz w:val="32"/>
          <w:szCs w:val="32"/>
        </w:rPr>
        <w:t>详</w:t>
      </w:r>
      <w:r>
        <w:rPr>
          <w:rFonts w:ascii="Times New Roman" w:hAnsi="Times New Roman"/>
          <w:sz w:val="32"/>
          <w:szCs w:val="32"/>
        </w:rPr>
        <w:t>见附表）</w:t>
      </w:r>
      <w:r>
        <w:rPr>
          <w:rFonts w:ascii="Times New Roman" w:hAnsi="Times New Roman"/>
          <w:bCs/>
          <w:sz w:val="32"/>
          <w:szCs w:val="32"/>
        </w:rPr>
        <w:t>，以实际施工设计或实施方案为准。由对应县级部门履行行业扶贫监管责任。</w:t>
      </w:r>
    </w:p>
    <w:p>
      <w:pPr>
        <w:spacing w:line="560" w:lineRule="exact"/>
        <w:ind w:firstLine="640" w:firstLineChars="200"/>
        <w:rPr>
          <w:rFonts w:ascii="Times New Roman" w:hAnsi="Times New Roman"/>
          <w:bCs/>
          <w:sz w:val="32"/>
          <w:szCs w:val="32"/>
        </w:rPr>
      </w:pPr>
      <w:r>
        <w:rPr>
          <w:rFonts w:ascii="Times New Roman" w:hAnsi="Times New Roman"/>
          <w:bCs/>
          <w:sz w:val="32"/>
          <w:szCs w:val="32"/>
        </w:rPr>
        <w:t>（二）原</w:t>
      </w:r>
      <w:r>
        <w:rPr>
          <w:rFonts w:ascii="Times New Roman" w:hAnsi="Times New Roman"/>
          <w:sz w:val="32"/>
          <w:szCs w:val="32"/>
        </w:rPr>
        <w:t>城财发〔2020〕13号、城财发〔2020〕452号</w:t>
      </w:r>
      <w:r>
        <w:rPr>
          <w:rFonts w:ascii="Times New Roman" w:hAnsi="Times New Roman"/>
          <w:bCs/>
          <w:sz w:val="32"/>
          <w:szCs w:val="32"/>
        </w:rPr>
        <w:t>文件下达实施沿河乡2020年到户扶贫产业扶持项目，</w:t>
      </w:r>
      <w:r>
        <w:rPr>
          <w:rFonts w:ascii="Times New Roman" w:hAnsi="Times New Roman"/>
          <w:sz w:val="32"/>
          <w:szCs w:val="32"/>
        </w:rPr>
        <w:t>共剩余资金132.9272万元，同意剩余资金132.9272万元调整用于深度贫困乡镇三年规划项目建设（</w:t>
      </w:r>
      <w:r>
        <w:rPr>
          <w:rFonts w:hint="eastAsia" w:ascii="Times New Roman" w:hAnsi="Times New Roman"/>
          <w:sz w:val="32"/>
          <w:szCs w:val="32"/>
        </w:rPr>
        <w:t>详</w:t>
      </w:r>
      <w:r>
        <w:rPr>
          <w:rFonts w:ascii="Times New Roman" w:hAnsi="Times New Roman"/>
          <w:sz w:val="32"/>
          <w:szCs w:val="32"/>
        </w:rPr>
        <w:t>见附表）</w:t>
      </w:r>
      <w:r>
        <w:rPr>
          <w:rFonts w:ascii="Times New Roman" w:hAnsi="Times New Roman"/>
          <w:bCs/>
          <w:sz w:val="32"/>
          <w:szCs w:val="32"/>
        </w:rPr>
        <w:t>，以实际施工设计或实施方案为准。由对应县级部门履行行业扶贫监管责任。</w:t>
      </w:r>
    </w:p>
    <w:p>
      <w:pPr>
        <w:spacing w:line="560" w:lineRule="exact"/>
        <w:ind w:firstLine="640" w:firstLineChars="200"/>
        <w:rPr>
          <w:rFonts w:ascii="Times New Roman" w:hAnsi="Times New Roman"/>
          <w:bCs/>
          <w:sz w:val="32"/>
          <w:szCs w:val="32"/>
        </w:rPr>
      </w:pPr>
      <w:r>
        <w:rPr>
          <w:rFonts w:ascii="Times New Roman" w:hAnsi="Times New Roman"/>
          <w:bCs/>
          <w:sz w:val="32"/>
          <w:szCs w:val="32"/>
        </w:rPr>
        <w:t>（三）原</w:t>
      </w:r>
      <w:r>
        <w:rPr>
          <w:rFonts w:ascii="Times New Roman" w:hAnsi="Times New Roman"/>
          <w:sz w:val="32"/>
          <w:szCs w:val="32"/>
        </w:rPr>
        <w:t>城财发〔2020〕13号文件下达实施沿河乡柏树村合力小学改扩建挡土墙建设和柏树村堡坎建设项目，共剩余资金23.0</w:t>
      </w:r>
      <w:r>
        <w:rPr>
          <w:rFonts w:hint="eastAsia" w:ascii="Times New Roman" w:hAnsi="Times New Roman"/>
          <w:sz w:val="32"/>
          <w:szCs w:val="32"/>
        </w:rPr>
        <w:t>4</w:t>
      </w:r>
      <w:r>
        <w:rPr>
          <w:rFonts w:ascii="Times New Roman" w:hAnsi="Times New Roman"/>
          <w:sz w:val="32"/>
          <w:szCs w:val="32"/>
        </w:rPr>
        <w:t>48万元，同意剩余资金23.0</w:t>
      </w:r>
      <w:r>
        <w:rPr>
          <w:rFonts w:hint="eastAsia" w:ascii="Times New Roman" w:hAnsi="Times New Roman"/>
          <w:sz w:val="32"/>
          <w:szCs w:val="32"/>
        </w:rPr>
        <w:t>4</w:t>
      </w:r>
      <w:r>
        <w:rPr>
          <w:rFonts w:ascii="Times New Roman" w:hAnsi="Times New Roman"/>
          <w:sz w:val="32"/>
          <w:szCs w:val="32"/>
        </w:rPr>
        <w:t>48万元调整用于沿河乡柏树小学建设工程及沿河乡柏树小学护坡建设工程（</w:t>
      </w:r>
      <w:r>
        <w:rPr>
          <w:rFonts w:hint="eastAsia" w:ascii="Times New Roman" w:hAnsi="Times New Roman"/>
          <w:sz w:val="32"/>
          <w:szCs w:val="32"/>
        </w:rPr>
        <w:t>详</w:t>
      </w:r>
      <w:r>
        <w:rPr>
          <w:rFonts w:ascii="Times New Roman" w:hAnsi="Times New Roman"/>
          <w:sz w:val="32"/>
          <w:szCs w:val="32"/>
        </w:rPr>
        <w:t>见附表）</w:t>
      </w:r>
      <w:r>
        <w:rPr>
          <w:rFonts w:ascii="Times New Roman" w:hAnsi="Times New Roman"/>
          <w:bCs/>
          <w:sz w:val="32"/>
          <w:szCs w:val="32"/>
        </w:rPr>
        <w:t>，以实际施工设计或实施方案为准。由县教委履行行业扶贫监管责任。</w:t>
      </w:r>
    </w:p>
    <w:p>
      <w:pPr>
        <w:spacing w:line="560" w:lineRule="exact"/>
        <w:ind w:firstLine="640" w:firstLineChars="200"/>
        <w:rPr>
          <w:rFonts w:ascii="Times New Roman" w:hAnsi="Times New Roman"/>
          <w:bCs/>
          <w:sz w:val="32"/>
          <w:szCs w:val="32"/>
        </w:rPr>
      </w:pPr>
      <w:r>
        <w:rPr>
          <w:rFonts w:ascii="Times New Roman" w:hAnsi="Times New Roman"/>
          <w:bCs/>
          <w:sz w:val="32"/>
          <w:szCs w:val="32"/>
        </w:rPr>
        <w:t>（四）原</w:t>
      </w:r>
      <w:r>
        <w:rPr>
          <w:rFonts w:ascii="Times New Roman" w:hAnsi="Times New Roman"/>
          <w:sz w:val="32"/>
          <w:szCs w:val="32"/>
        </w:rPr>
        <w:t>城财发〔2020〕13号文件下达实施沿河乡畜禽养殖污染治理工程，共剩余资金1.94304万元，同意剩余资金1.94304万元调整用于沿河乡迎红村四社入户人行路建设</w:t>
      </w:r>
      <w:r>
        <w:rPr>
          <w:rFonts w:ascii="Times New Roman" w:hAnsi="Times New Roman"/>
          <w:bCs/>
          <w:sz w:val="32"/>
          <w:szCs w:val="32"/>
        </w:rPr>
        <w:t>，以实际施工设计或实施方案为准。由县脱贫攻坚办履行行业扶贫监管责任。</w:t>
      </w:r>
    </w:p>
    <w:p>
      <w:pPr>
        <w:spacing w:line="560" w:lineRule="exact"/>
        <w:ind w:firstLine="640" w:firstLineChars="200"/>
        <w:rPr>
          <w:rFonts w:ascii="Times New Roman" w:hAnsi="Times New Roman"/>
          <w:bCs/>
          <w:sz w:val="32"/>
          <w:szCs w:val="32"/>
        </w:rPr>
      </w:pPr>
      <w:r>
        <w:rPr>
          <w:rFonts w:ascii="Times New Roman" w:hAnsi="Times New Roman"/>
          <w:bCs/>
          <w:sz w:val="32"/>
          <w:szCs w:val="32"/>
        </w:rPr>
        <w:t>（五）原</w:t>
      </w:r>
      <w:r>
        <w:rPr>
          <w:rFonts w:ascii="Times New Roman" w:hAnsi="Times New Roman"/>
          <w:sz w:val="32"/>
          <w:szCs w:val="32"/>
        </w:rPr>
        <w:t>城财发〔2020〕452号文件下达实施沿河乡迎红村5组生产步道建设项目，共剩余资金1.94304万元，同意剩余资金60万元调整用于沿河乡5组吊桥建设</w:t>
      </w:r>
      <w:r>
        <w:rPr>
          <w:rFonts w:ascii="Times New Roman" w:hAnsi="Times New Roman"/>
          <w:bCs/>
          <w:sz w:val="32"/>
          <w:szCs w:val="32"/>
        </w:rPr>
        <w:t>，以实际施工设计或实施方案为准。由县脱贫攻坚办履行行业扶贫监管责任。</w:t>
      </w:r>
    </w:p>
    <w:p>
      <w:pPr>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二、严格执行不严不实负面清单考核。</w:t>
      </w:r>
      <w:r>
        <w:rPr>
          <w:rFonts w:ascii="Times New Roman" w:hAnsi="Times New Roman"/>
          <w:sz w:val="32"/>
          <w:szCs w:val="32"/>
        </w:rPr>
        <w:t>对申请项目调整和结余资金使用超过一年的，按照扶贫资金使用有关规定，严格考核奖惩，纳入脱贫攻坚年度考核和扶贫资金绩效考核，实行倒扣分制。</w:t>
      </w:r>
    </w:p>
    <w:p>
      <w:pPr>
        <w:spacing w:line="560" w:lineRule="exact"/>
        <w:ind w:firstLine="640" w:firstLineChars="200"/>
        <w:jc w:val="left"/>
        <w:rPr>
          <w:rFonts w:ascii="Times New Roman" w:hAnsi="Times New Roman"/>
          <w:sz w:val="32"/>
          <w:szCs w:val="32"/>
        </w:rPr>
      </w:pPr>
      <w:r>
        <w:rPr>
          <w:rFonts w:ascii="Times New Roman" w:hAnsi="Times New Roman" w:eastAsia="方正黑体_GBK"/>
          <w:sz w:val="32"/>
          <w:szCs w:val="32"/>
        </w:rPr>
        <w:t>三、严格执行扶贫资金管理制度规定。</w:t>
      </w:r>
      <w:r>
        <w:rPr>
          <w:rFonts w:ascii="Times New Roman" w:hAnsi="Times New Roman"/>
          <w:sz w:val="32"/>
          <w:szCs w:val="32"/>
        </w:rPr>
        <w:t>请你们严格按照财政扶贫资金项目有关要求，加快调整和结余资金使用项目实施，加快项目实施进度和资金拨付进度，确保资金使用绩效。强化资金使用规范管理，强化项目</w:t>
      </w:r>
      <w:r>
        <w:rPr>
          <w:rFonts w:hint="eastAsia" w:ascii="Times New Roman" w:hAnsi="Times New Roman"/>
          <w:sz w:val="32"/>
          <w:szCs w:val="32"/>
          <w:lang w:eastAsia="zh-CN"/>
        </w:rPr>
        <w:t>精准扶贫</w:t>
      </w:r>
      <w:r>
        <w:rPr>
          <w:rFonts w:ascii="Times New Roman" w:hAnsi="Times New Roman"/>
          <w:sz w:val="32"/>
          <w:szCs w:val="32"/>
        </w:rPr>
        <w:t>减贫机制，防止项目选定不准造成损失浪费，确保扶贫资金用在刀刃上，确保扶贫资金发挥效益。</w:t>
      </w:r>
    </w:p>
    <w:p>
      <w:pPr>
        <w:spacing w:line="560" w:lineRule="exact"/>
        <w:ind w:firstLine="640" w:firstLineChars="200"/>
        <w:jc w:val="left"/>
        <w:rPr>
          <w:rFonts w:ascii="Times New Roman" w:hAnsi="Times New Roman"/>
          <w:sz w:val="32"/>
          <w:szCs w:val="32"/>
        </w:rPr>
      </w:pPr>
      <w:r>
        <w:rPr>
          <w:rFonts w:ascii="Times New Roman" w:hAnsi="Times New Roman" w:eastAsia="方正黑体_GBK"/>
          <w:sz w:val="32"/>
          <w:szCs w:val="32"/>
        </w:rPr>
        <w:t>四、严格落实扶贫项目公示公告制度。</w:t>
      </w:r>
      <w:r>
        <w:rPr>
          <w:rFonts w:ascii="Times New Roman" w:hAnsi="Times New Roman"/>
          <w:sz w:val="32"/>
          <w:szCs w:val="32"/>
        </w:rPr>
        <w:t>严格落实《重庆市扶贫资金项目公告公示实施办法》，乡村两级扶贫项目安排和资金使用结果及绩效一律公告公示，主动接受群众和社会监督。</w:t>
      </w:r>
    </w:p>
    <w:p>
      <w:pPr>
        <w:spacing w:line="560" w:lineRule="exact"/>
        <w:ind w:firstLine="640" w:firstLineChars="200"/>
        <w:jc w:val="left"/>
        <w:rPr>
          <w:rFonts w:ascii="Times New Roman" w:hAnsi="Times New Roman"/>
          <w:sz w:val="32"/>
          <w:szCs w:val="32"/>
        </w:rPr>
      </w:pPr>
      <w:r>
        <w:rPr>
          <w:rFonts w:ascii="Times New Roman" w:hAnsi="Times New Roman" w:eastAsia="方正黑体_GBK"/>
          <w:sz w:val="32"/>
          <w:szCs w:val="32"/>
        </w:rPr>
        <w:t>五、强化扶贫项目科学论证。</w:t>
      </w:r>
      <w:r>
        <w:rPr>
          <w:rFonts w:ascii="Times New Roman" w:hAnsi="Times New Roman"/>
          <w:sz w:val="32"/>
          <w:szCs w:val="32"/>
        </w:rPr>
        <w:t>请你们在扶贫项目选择上要充分尊重贫困群众意愿，切实加强项目前期调研论证和沟通协调，科学合理确定建设内容和规模，确保项目合理性、科学性、规范性，具有带动性，确保项目安排精准、资金使用精准，确保贫困群众受益。确有特殊原因导致项目无法实施，需进行项目调整、变更和终止的，应在项目计划下达后的60日内，按规定程序向扶贫项目主管部门提出项目调整、变更和终止申请。</w:t>
      </w:r>
    </w:p>
    <w:p>
      <w:pPr>
        <w:spacing w:line="560" w:lineRule="exact"/>
        <w:ind w:firstLine="640" w:firstLineChars="200"/>
        <w:jc w:val="left"/>
        <w:rPr>
          <w:rFonts w:ascii="Times New Roman" w:hAnsi="Times New Roman"/>
          <w:sz w:val="32"/>
          <w:szCs w:val="32"/>
        </w:rPr>
      </w:pPr>
      <w:r>
        <w:rPr>
          <w:rFonts w:ascii="Times New Roman" w:hAnsi="Times New Roman" w:eastAsia="方正黑体_GBK"/>
          <w:sz w:val="32"/>
          <w:szCs w:val="32"/>
        </w:rPr>
        <w:t>六、履行扶贫资金项目监管主体责任。</w:t>
      </w:r>
      <w:r>
        <w:rPr>
          <w:rFonts w:ascii="Times New Roman" w:hAnsi="Times New Roman"/>
          <w:sz w:val="32"/>
          <w:szCs w:val="32"/>
        </w:rPr>
        <w:t>乡镇是扶贫项目实施的主体，请严格落实主体责任，切实发挥驻村工作队和第一书记、村级义务监督员等第一线监督作用，引导贫困群众参与项目决策、实施、管理和监督全过程。</w:t>
      </w:r>
    </w:p>
    <w:p>
      <w:pPr>
        <w:spacing w:line="560" w:lineRule="exact"/>
        <w:ind w:firstLine="640" w:firstLineChars="200"/>
        <w:jc w:val="left"/>
        <w:rPr>
          <w:rFonts w:ascii="Times New Roman" w:hAnsi="Times New Roman"/>
          <w:sz w:val="32"/>
          <w:szCs w:val="32"/>
        </w:rPr>
      </w:pPr>
      <w:r>
        <w:rPr>
          <w:rFonts w:ascii="Times New Roman" w:hAnsi="Times New Roman"/>
          <w:sz w:val="32"/>
          <w:szCs w:val="32"/>
        </w:rPr>
        <w:t>特此复函。</w:t>
      </w:r>
    </w:p>
    <w:p>
      <w:pPr>
        <w:spacing w:line="560" w:lineRule="exact"/>
        <w:ind w:firstLine="640" w:firstLineChars="200"/>
        <w:rPr>
          <w:rFonts w:ascii="Times New Roman" w:hAnsi="Times New Roman"/>
          <w:sz w:val="32"/>
          <w:szCs w:val="32"/>
        </w:rPr>
      </w:pPr>
    </w:p>
    <w:p>
      <w:pPr>
        <w:spacing w:line="560" w:lineRule="exact"/>
        <w:ind w:firstLine="640" w:firstLineChars="200"/>
        <w:rPr>
          <w:rFonts w:ascii="Times New Roman" w:hAnsi="Times New Roman"/>
          <w:sz w:val="32"/>
          <w:szCs w:val="32"/>
        </w:rPr>
      </w:pPr>
      <w:r>
        <w:rPr>
          <w:rFonts w:ascii="Times New Roman" w:hAnsi="Times New Roman"/>
          <w:sz w:val="32"/>
          <w:szCs w:val="32"/>
        </w:rPr>
        <w:t>附件：沿河乡2020年相关扶贫项目结余资金调项明细表</w:t>
      </w: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ind w:right="640" w:firstLine="640" w:firstLineChars="200"/>
        <w:jc w:val="center"/>
        <w:rPr>
          <w:rFonts w:ascii="Times New Roman" w:hAnsi="Times New Roman"/>
          <w:sz w:val="32"/>
          <w:szCs w:val="32"/>
        </w:rPr>
      </w:pPr>
      <w:r>
        <w:rPr>
          <w:rFonts w:ascii="Times New Roman" w:hAnsi="Times New Roman"/>
          <w:sz w:val="32"/>
          <w:szCs w:val="32"/>
        </w:rPr>
        <w:t xml:space="preserve">        城口县脱贫攻坚工作领导小组办公室</w:t>
      </w:r>
    </w:p>
    <w:p>
      <w:pPr>
        <w:spacing w:line="560" w:lineRule="exact"/>
        <w:ind w:firstLine="640" w:firstLineChars="200"/>
        <w:jc w:val="center"/>
        <w:rPr>
          <w:rFonts w:ascii="Times New Roman" w:hAnsi="Times New Roman"/>
          <w:sz w:val="32"/>
          <w:szCs w:val="32"/>
        </w:rPr>
      </w:pPr>
      <w:r>
        <w:rPr>
          <w:rFonts w:ascii="Times New Roman" w:hAnsi="Times New Roman"/>
          <w:sz w:val="32"/>
          <w:szCs w:val="32"/>
        </w:rPr>
        <w:t xml:space="preserve">    城口县财政局</w:t>
      </w:r>
    </w:p>
    <w:p>
      <w:pPr>
        <w:spacing w:line="560" w:lineRule="exact"/>
        <w:ind w:firstLine="640" w:firstLineChars="200"/>
        <w:jc w:val="center"/>
        <w:rPr>
          <w:rFonts w:ascii="Times New Roman" w:hAnsi="Times New Roman"/>
          <w:sz w:val="32"/>
          <w:szCs w:val="32"/>
        </w:rPr>
      </w:pPr>
      <w:r>
        <w:rPr>
          <w:rFonts w:ascii="Times New Roman" w:hAnsi="Times New Roman"/>
          <w:sz w:val="32"/>
          <w:szCs w:val="32"/>
        </w:rPr>
        <w:t xml:space="preserve">     2021年6月4日     </w:t>
      </w:r>
    </w:p>
    <w:p>
      <w:pPr>
        <w:spacing w:line="560" w:lineRule="exact"/>
        <w:ind w:firstLine="640" w:firstLineChars="200"/>
        <w:jc w:val="center"/>
        <w:rPr>
          <w:rFonts w:ascii="Times New Roman" w:hAnsi="Times New Roman"/>
          <w:sz w:val="32"/>
          <w:szCs w:val="32"/>
        </w:rPr>
      </w:pPr>
    </w:p>
    <w:p>
      <w:pPr>
        <w:spacing w:line="560" w:lineRule="exact"/>
        <w:ind w:firstLine="640" w:firstLineChars="200"/>
        <w:jc w:val="center"/>
        <w:rPr>
          <w:rFonts w:ascii="Times New Roman" w:hAnsi="Times New Roman"/>
          <w:sz w:val="32"/>
          <w:szCs w:val="32"/>
        </w:rPr>
      </w:pPr>
    </w:p>
    <w:p>
      <w:pPr>
        <w:spacing w:line="560" w:lineRule="exact"/>
        <w:ind w:firstLine="640" w:firstLineChars="200"/>
        <w:jc w:val="center"/>
        <w:rPr>
          <w:rFonts w:ascii="Times New Roman" w:hAnsi="Times New Roman"/>
          <w:sz w:val="32"/>
          <w:szCs w:val="32"/>
        </w:rPr>
      </w:pPr>
    </w:p>
    <w:p>
      <w:pPr>
        <w:spacing w:line="560" w:lineRule="exact"/>
        <w:ind w:firstLine="640" w:firstLineChars="200"/>
        <w:jc w:val="center"/>
        <w:rPr>
          <w:rFonts w:ascii="Times New Roman" w:hAnsi="Times New Roman"/>
          <w:sz w:val="32"/>
          <w:szCs w:val="32"/>
        </w:rPr>
      </w:pPr>
    </w:p>
    <w:p>
      <w:pPr>
        <w:spacing w:line="560" w:lineRule="exact"/>
        <w:ind w:firstLine="640" w:firstLineChars="200"/>
        <w:jc w:val="center"/>
        <w:rPr>
          <w:rFonts w:ascii="Times New Roman" w:hAnsi="Times New Roman"/>
          <w:sz w:val="32"/>
          <w:szCs w:val="32"/>
        </w:rPr>
      </w:pPr>
    </w:p>
    <w:p>
      <w:pPr>
        <w:spacing w:line="560" w:lineRule="exact"/>
        <w:ind w:firstLine="640" w:firstLineChars="200"/>
        <w:jc w:val="center"/>
        <w:rPr>
          <w:rFonts w:ascii="Times New Roman" w:hAnsi="Times New Roman"/>
          <w:sz w:val="32"/>
          <w:szCs w:val="32"/>
        </w:rPr>
      </w:pPr>
    </w:p>
    <w:p>
      <w:pPr>
        <w:spacing w:line="560" w:lineRule="exact"/>
        <w:ind w:firstLine="640" w:firstLineChars="200"/>
        <w:jc w:val="center"/>
        <w:rPr>
          <w:rFonts w:ascii="Times New Roman" w:hAnsi="Times New Roman"/>
          <w:sz w:val="32"/>
          <w:szCs w:val="32"/>
        </w:rPr>
      </w:pPr>
    </w:p>
    <w:p>
      <w:pPr>
        <w:spacing w:line="560" w:lineRule="exact"/>
        <w:ind w:firstLine="640" w:firstLineChars="200"/>
        <w:jc w:val="center"/>
        <w:rPr>
          <w:rFonts w:ascii="Times New Roman" w:hAnsi="Times New Roman"/>
          <w:sz w:val="32"/>
          <w:szCs w:val="32"/>
        </w:rPr>
      </w:pPr>
    </w:p>
    <w:p>
      <w:pPr>
        <w:spacing w:line="560" w:lineRule="exact"/>
        <w:ind w:left="990" w:hanging="990" w:hangingChars="300"/>
        <w:rPr>
          <w:rFonts w:ascii="Times New Roman" w:hAnsi="Times New Roman"/>
          <w:sz w:val="28"/>
        </w:rPr>
      </w:pPr>
      <w:r>
        <w:rPr>
          <w:rFonts w:ascii="Times New Roman" w:hAnsi="Times New Roma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22860</wp:posOffset>
                </wp:positionV>
                <wp:extent cx="5688965" cy="635"/>
                <wp:effectExtent l="0" t="0" r="0" b="0"/>
                <wp:wrapSquare wrapText="right"/>
                <wp:docPr id="5" name="直接连接符 5"/>
                <wp:cNvGraphicFramePr/>
                <a:graphic xmlns:a="http://schemas.openxmlformats.org/drawingml/2006/main">
                  <a:graphicData uri="http://schemas.microsoft.com/office/word/2010/wordprocessingShape">
                    <wps:wsp>
                      <wps:cNvCnPr/>
                      <wps:spPr>
                        <a:xfrm>
                          <a:off x="0" y="0"/>
                          <a:ext cx="568896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8pt;height:0.05pt;width:447.95pt;mso-wrap-distance-bottom:0pt;mso-wrap-distance-left:9pt;mso-wrap-distance-right:9pt;mso-wrap-distance-top:0pt;z-index:251664384;mso-width-relative:page;mso-height-relative:page;" filled="f" stroked="t" coordsize="21600,21600" o:gfxdata="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LM+Z1AAAAAQBAAAPAAAAAAAAAAEAIAAAACIAAABkcnMvZG93bnJldi54bWxQ&#10;SwECFAAUAAAACACHTuJAOm228/sBAAD0AwAADgAAAAAAAAABACAAAAAjAQAAZHJzL2Uyb0RvYy54&#10;bWxQSwUGAAAAAAYABgBZAQAAkAUAAAAA&#10;">
                <v:fill on="f" focussize="0,0"/>
                <v:stroke color="#000000" joinstyle="round"/>
                <v:imagedata o:title=""/>
                <o:lock v:ext="edit" aspectratio="f"/>
                <w10:wrap type="square" side="right"/>
              </v:line>
            </w:pict>
          </mc:Fallback>
        </mc:AlternateContent>
      </w:r>
      <w:r>
        <w:rPr>
          <w:rFonts w:ascii="Times New Roman" w:hAnsi="Times New Roman"/>
          <w:sz w:val="28"/>
        </w:rPr>
        <w:t xml:space="preserve"> 抄送：县纪委监委机关，县检察院，</w:t>
      </w:r>
      <w:r>
        <w:rPr>
          <w:rFonts w:hint="eastAsia" w:ascii="Times New Roman" w:hAnsi="Times New Roman"/>
          <w:sz w:val="28"/>
        </w:rPr>
        <w:t>县委组织部，县教委，县经济信息委，县生态环境局，县住房城乡建委，县农业农村委，</w:t>
      </w:r>
      <w:r>
        <w:rPr>
          <w:rFonts w:ascii="Times New Roman" w:hAnsi="Times New Roman"/>
          <w:sz w:val="28"/>
        </w:rPr>
        <w:t>县审计局</w:t>
      </w:r>
      <w:r>
        <w:rPr>
          <w:rFonts w:hint="eastAsia" w:ascii="Times New Roman" w:hAnsi="Times New Roman"/>
          <w:sz w:val="28"/>
        </w:rPr>
        <w:t>，县就业和人才中心。</w:t>
      </w:r>
    </w:p>
    <w:p>
      <w:pPr>
        <w:spacing w:line="560" w:lineRule="exact"/>
        <w:jc w:val="center"/>
        <w:rPr>
          <w:rFonts w:ascii="Times New Roman" w:hAnsi="Times New Roman"/>
          <w:sz w:val="28"/>
        </w:r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97790</wp:posOffset>
                </wp:positionV>
                <wp:extent cx="5688965" cy="635"/>
                <wp:effectExtent l="0" t="0" r="0" b="0"/>
                <wp:wrapSquare wrapText="right"/>
                <wp:docPr id="2" name="直接连接符 2"/>
                <wp:cNvGraphicFramePr/>
                <a:graphic xmlns:a="http://schemas.openxmlformats.org/drawingml/2006/main">
                  <a:graphicData uri="http://schemas.microsoft.com/office/word/2010/wordprocessingShape">
                    <wps:wsp>
                      <wps:cNvCnPr/>
                      <wps:spPr>
                        <a:xfrm>
                          <a:off x="0" y="0"/>
                          <a:ext cx="568896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7pt;height:0.05pt;width:447.95pt;mso-wrap-distance-bottom:0pt;mso-wrap-distance-left:9pt;mso-wrap-distance-right:9pt;mso-wrap-distance-top:0pt;z-index:251662336;mso-width-relative:page;mso-height-relative:page;" filled="f" stroked="t" coordsize="21600,21600" o:gfxdata="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aQ6HUAAAABgEAAA8AAAAAAAAAAQAgAAAAIgAAAGRycy9kb3ducmV2LnhtbFBL&#10;AQIUABQAAAAIAIdO4kA6r2XL+gEAAPQDAAAOAAAAAAAAAAEAIAAAACMBAABkcnMvZTJvRG9jLnht&#10;bFBLBQYAAAAABgAGAFkBAACPBQAAAAA=&#10;">
                <v:fill on="f" focussize="0,0"/>
                <v:stroke color="#000000" joinstyle="round"/>
                <v:imagedata o:title=""/>
                <o:lock v:ext="edit" aspectratio="f"/>
                <w10:wrap type="square" side="right"/>
              </v:line>
            </w:pict>
          </mc:Fallback>
        </mc:AlternateContent>
      </w:r>
      <w:r>
        <w:rPr>
          <w:rFonts w:ascii="Times New Roman" w:hAnsi="Times New Roma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487045</wp:posOffset>
                </wp:positionV>
                <wp:extent cx="5688965" cy="635"/>
                <wp:effectExtent l="0" t="0" r="0" b="0"/>
                <wp:wrapSquare wrapText="right"/>
                <wp:docPr id="4" name="直接连接符 4"/>
                <wp:cNvGraphicFramePr/>
                <a:graphic xmlns:a="http://schemas.openxmlformats.org/drawingml/2006/main">
                  <a:graphicData uri="http://schemas.microsoft.com/office/word/2010/wordprocessingShape">
                    <wps:wsp>
                      <wps:cNvCnPr/>
                      <wps:spPr>
                        <a:xfrm>
                          <a:off x="0" y="0"/>
                          <a:ext cx="568896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8.35pt;height:0.05pt;width:447.95pt;mso-wrap-distance-bottom:0pt;mso-wrap-distance-left:9pt;mso-wrap-distance-right:9pt;mso-wrap-distance-top:0pt;z-index:251663360;mso-width-relative:page;mso-height-relative:page;" filled="f" stroked="t" coordsize="21600,21600" o:gfxdata="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Rq1q1QAAAAYBAAAPAAAAAAAAAAEAIAAAACIAAABkcnMvZG93bnJldi54bWxQ&#10;SwECFAAUAAAACACHTuJAOpud+/oBAAD0AwAADgAAAAAAAAABACAAAAAkAQAAZHJzL2Uyb0RvYy54&#10;bWxQSwUGAAAAAAYABgBZAQAAkAUAAAAA&#10;">
                <v:fill on="f" focussize="0,0"/>
                <v:stroke color="#000000" joinstyle="round"/>
                <v:imagedata o:title=""/>
                <o:lock v:ext="edit" aspectratio="f"/>
                <w10:wrap type="square" side="right"/>
              </v:line>
            </w:pict>
          </mc:Fallback>
        </mc:AlternateContent>
      </w:r>
      <w:r>
        <w:rPr>
          <w:rFonts w:ascii="Times New Roman" w:hAnsi="Times New Roman"/>
          <w:sz w:val="28"/>
        </w:rPr>
        <w:t xml:space="preserve"> 城口县脱贫攻坚工作领导小组办公室　　　 2021年6月4日印发</w:t>
      </w:r>
    </w:p>
    <w:p>
      <w:pPr>
        <w:widowControl/>
        <w:adjustRightInd w:val="0"/>
        <w:snapToGrid w:val="0"/>
        <w:spacing w:line="560" w:lineRule="exact"/>
        <w:rPr>
          <w:rFonts w:ascii="Times New Roman" w:hAnsi="Times New Roman" w:eastAsia="方正黑体_GBK"/>
          <w:sz w:val="32"/>
          <w:szCs w:val="32"/>
        </w:rPr>
        <w:sectPr>
          <w:footerReference r:id="rId3" w:type="default"/>
          <w:pgSz w:w="11906" w:h="16838"/>
          <w:pgMar w:top="2098" w:right="1474" w:bottom="1984" w:left="1587" w:header="851" w:footer="992" w:gutter="0"/>
          <w:pgNumType w:fmt="numberInDash"/>
          <w:cols w:space="0" w:num="1"/>
          <w:docGrid w:type="lines" w:linePitch="455" w:charSpace="0"/>
        </w:sectPr>
      </w:pPr>
    </w:p>
    <w:p>
      <w:pPr>
        <w:widowControl/>
        <w:adjustRightInd w:val="0"/>
        <w:snapToGrid w:val="0"/>
        <w:spacing w:line="560" w:lineRule="exact"/>
        <w:rPr>
          <w:rFonts w:ascii="Times New Roman" w:hAnsi="Times New Roman" w:eastAsia="方正黑体_GBK"/>
          <w:sz w:val="32"/>
          <w:szCs w:val="32"/>
        </w:rPr>
      </w:pPr>
      <w:r>
        <w:rPr>
          <w:rFonts w:ascii="Times New Roman" w:hAnsi="方正黑体_GBK" w:eastAsia="方正黑体_GBK"/>
          <w:sz w:val="32"/>
          <w:szCs w:val="32"/>
        </w:rPr>
        <w:t>附件</w:t>
      </w:r>
    </w:p>
    <w:p>
      <w:pPr>
        <w:widowControl/>
        <w:adjustRightInd w:val="0"/>
        <w:snapToGrid w:val="0"/>
        <w:spacing w:line="560" w:lineRule="exact"/>
        <w:jc w:val="center"/>
        <w:rPr>
          <w:rFonts w:ascii="Times New Roman" w:hAnsi="Times New Roman" w:eastAsia="方正小标宋_GBK"/>
          <w:sz w:val="44"/>
          <w:szCs w:val="44"/>
        </w:rPr>
      </w:pPr>
      <w:r>
        <w:rPr>
          <w:rFonts w:ascii="Times New Roman" w:hAnsi="方正小标宋_GBK" w:eastAsia="方正小标宋_GBK"/>
          <w:sz w:val="44"/>
          <w:szCs w:val="44"/>
        </w:rPr>
        <w:t>沿河乡</w:t>
      </w:r>
      <w:r>
        <w:rPr>
          <w:rFonts w:ascii="Times New Roman" w:hAnsi="Times New Roman" w:eastAsia="方正小标宋_GBK"/>
          <w:sz w:val="44"/>
          <w:szCs w:val="44"/>
        </w:rPr>
        <w:t>2020</w:t>
      </w:r>
      <w:r>
        <w:rPr>
          <w:rFonts w:ascii="Times New Roman" w:hAnsi="方正小标宋_GBK" w:eastAsia="方正小标宋_GBK"/>
          <w:sz w:val="44"/>
          <w:szCs w:val="44"/>
        </w:rPr>
        <w:t>年相关扶贫项目结余资金调项明细表</w:t>
      </w:r>
    </w:p>
    <w:tbl>
      <w:tblPr>
        <w:tblStyle w:val="4"/>
        <w:tblW w:w="14678" w:type="dxa"/>
        <w:tblInd w:w="-901" w:type="dxa"/>
        <w:tblLayout w:type="fixed"/>
        <w:tblCellMar>
          <w:top w:w="15" w:type="dxa"/>
          <w:left w:w="15" w:type="dxa"/>
          <w:bottom w:w="15" w:type="dxa"/>
          <w:right w:w="15" w:type="dxa"/>
        </w:tblCellMar>
      </w:tblPr>
      <w:tblGrid>
        <w:gridCol w:w="488"/>
        <w:gridCol w:w="757"/>
        <w:gridCol w:w="830"/>
        <w:gridCol w:w="840"/>
        <w:gridCol w:w="1122"/>
        <w:gridCol w:w="1224"/>
        <w:gridCol w:w="1917"/>
        <w:gridCol w:w="2610"/>
        <w:gridCol w:w="1395"/>
        <w:gridCol w:w="1890"/>
        <w:gridCol w:w="1605"/>
      </w:tblGrid>
      <w:tr>
        <w:tblPrEx>
          <w:tblCellMar>
            <w:top w:w="15" w:type="dxa"/>
            <w:left w:w="15" w:type="dxa"/>
            <w:bottom w:w="15" w:type="dxa"/>
            <w:right w:w="15" w:type="dxa"/>
          </w:tblCellMar>
        </w:tblPrEx>
        <w:trPr>
          <w:trHeight w:val="286" w:hRule="atLeast"/>
        </w:trPr>
        <w:tc>
          <w:tcPr>
            <w:tcW w:w="4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序号</w:t>
            </w:r>
          </w:p>
        </w:tc>
        <w:tc>
          <w:tcPr>
            <w:tcW w:w="4773" w:type="dxa"/>
            <w:gridSpan w:val="5"/>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原项目情况</w:t>
            </w:r>
          </w:p>
        </w:tc>
        <w:tc>
          <w:tcPr>
            <w:tcW w:w="941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结余资金调整使用明细</w:t>
            </w:r>
          </w:p>
        </w:tc>
      </w:tr>
      <w:tr>
        <w:tblPrEx>
          <w:tblCellMar>
            <w:top w:w="15" w:type="dxa"/>
            <w:left w:w="15" w:type="dxa"/>
            <w:bottom w:w="15" w:type="dxa"/>
            <w:right w:w="15" w:type="dxa"/>
          </w:tblCellMar>
        </w:tblPrEx>
        <w:trPr>
          <w:trHeight w:val="510" w:hRule="atLeast"/>
        </w:trPr>
        <w:tc>
          <w:tcPr>
            <w:tcW w:w="4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黑体_GBK"/>
                <w:color w:val="000000"/>
                <w:sz w:val="20"/>
                <w:szCs w:val="20"/>
              </w:rPr>
            </w:pP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项目名称</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项目计划文件</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资金预算文件</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预算金额（元）</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结余金额（元）</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项目名称</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项目建设内容</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主管部门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项目实施依据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olor w:val="000000"/>
                <w:sz w:val="20"/>
                <w:szCs w:val="20"/>
              </w:rPr>
            </w:pPr>
            <w:r>
              <w:rPr>
                <w:rFonts w:ascii="Times New Roman" w:hAnsi="方正黑体_GBK" w:eastAsia="方正黑体_GBK"/>
                <w:color w:val="000000"/>
                <w:kern w:val="0"/>
                <w:sz w:val="20"/>
                <w:szCs w:val="20"/>
              </w:rPr>
              <w:t>使用金额（元）</w:t>
            </w:r>
          </w:p>
        </w:tc>
      </w:tr>
      <w:tr>
        <w:tblPrEx>
          <w:tblCellMar>
            <w:top w:w="15" w:type="dxa"/>
            <w:left w:w="15" w:type="dxa"/>
            <w:bottom w:w="15" w:type="dxa"/>
            <w:right w:w="15" w:type="dxa"/>
          </w:tblCellMar>
        </w:tblPrEx>
        <w:trPr>
          <w:trHeight w:val="153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w:t>
            </w:r>
          </w:p>
        </w:tc>
        <w:tc>
          <w:tcPr>
            <w:tcW w:w="7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2020</w:t>
            </w:r>
            <w:r>
              <w:rPr>
                <w:rStyle w:val="11"/>
                <w:rFonts w:ascii="Times New Roman" w:cs="Times New Roman"/>
              </w:rPr>
              <w:t>年到户产业扶持资金</w:t>
            </w:r>
          </w:p>
        </w:tc>
        <w:tc>
          <w:tcPr>
            <w:tcW w:w="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城扶组办发〔</w:t>
            </w:r>
            <w:r>
              <w:rPr>
                <w:rStyle w:val="10"/>
                <w:rFonts w:eastAsia="宋体"/>
              </w:rPr>
              <w:t>2020</w:t>
            </w:r>
            <w:r>
              <w:rPr>
                <w:rStyle w:val="11"/>
                <w:rFonts w:ascii="Times New Roman" w:cs="Times New Roman"/>
              </w:rPr>
              <w:t>〕</w:t>
            </w:r>
            <w:r>
              <w:rPr>
                <w:rStyle w:val="10"/>
                <w:rFonts w:eastAsia="宋体"/>
              </w:rPr>
              <w:t>3</w:t>
            </w:r>
            <w:r>
              <w:rPr>
                <w:rStyle w:val="11"/>
                <w:rFonts w:ascii="Times New Roman" w:cs="Times New Roman"/>
              </w:rPr>
              <w:t>号、城扶组办发〔</w:t>
            </w:r>
            <w:r>
              <w:rPr>
                <w:rStyle w:val="10"/>
                <w:rFonts w:eastAsia="宋体"/>
              </w:rPr>
              <w:t>2020</w:t>
            </w:r>
            <w:r>
              <w:rPr>
                <w:rStyle w:val="11"/>
                <w:rFonts w:ascii="Times New Roman" w:cs="Times New Roman"/>
              </w:rPr>
              <w:t>〕</w:t>
            </w:r>
            <w:r>
              <w:rPr>
                <w:rStyle w:val="10"/>
                <w:rFonts w:eastAsia="宋体"/>
              </w:rPr>
              <w:t>87</w:t>
            </w:r>
            <w:r>
              <w:rPr>
                <w:rStyle w:val="11"/>
                <w:rFonts w:ascii="Times New Roman" w:cs="Times New Roman"/>
              </w:rPr>
              <w:t>号</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城财发〔</w:t>
            </w:r>
            <w:r>
              <w:rPr>
                <w:rStyle w:val="10"/>
                <w:rFonts w:eastAsia="宋体"/>
              </w:rPr>
              <w:t>2020</w:t>
            </w:r>
            <w:r>
              <w:rPr>
                <w:rStyle w:val="11"/>
                <w:rFonts w:ascii="Times New Roman" w:cs="Times New Roman"/>
              </w:rPr>
              <w:t>〕</w:t>
            </w:r>
            <w:r>
              <w:rPr>
                <w:rStyle w:val="10"/>
                <w:rFonts w:eastAsia="宋体"/>
              </w:rPr>
              <w:t>13</w:t>
            </w:r>
            <w:r>
              <w:rPr>
                <w:rStyle w:val="11"/>
                <w:rFonts w:ascii="Times New Roman" w:cs="Times New Roman"/>
              </w:rPr>
              <w:t>号、城财发〔</w:t>
            </w:r>
            <w:r>
              <w:rPr>
                <w:rStyle w:val="10"/>
                <w:rFonts w:eastAsia="宋体"/>
              </w:rPr>
              <w:t>2020</w:t>
            </w:r>
            <w:r>
              <w:rPr>
                <w:rStyle w:val="11"/>
                <w:rFonts w:ascii="Times New Roman" w:cs="Times New Roman"/>
              </w:rPr>
              <w:t>〕</w:t>
            </w:r>
            <w:r>
              <w:rPr>
                <w:rStyle w:val="10"/>
                <w:rFonts w:eastAsia="宋体"/>
              </w:rPr>
              <w:t>452</w:t>
            </w:r>
            <w:r>
              <w:rPr>
                <w:rStyle w:val="11"/>
                <w:rFonts w:ascii="Times New Roman" w:cs="Times New Roman"/>
              </w:rPr>
              <w:t>号</w:t>
            </w:r>
          </w:p>
        </w:tc>
        <w:tc>
          <w:tcPr>
            <w:tcW w:w="11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2003500.00 </w:t>
            </w: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1329272.00 </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城口县沿河乡联坪村扶贫车间建设工程（一期）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建设花菇菌袋及花菇加工标准化车间厂房</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253000.00 </w:t>
            </w:r>
          </w:p>
        </w:tc>
      </w:tr>
      <w:tr>
        <w:tblPrEx>
          <w:tblCellMar>
            <w:top w:w="15" w:type="dxa"/>
            <w:left w:w="15" w:type="dxa"/>
            <w:bottom w:w="15" w:type="dxa"/>
            <w:right w:w="15" w:type="dxa"/>
          </w:tblCellMar>
        </w:tblPrEx>
        <w:trPr>
          <w:trHeight w:val="1786"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城口县沿河乡联坪村扶贫车间建设工程（一期）附属工程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花菇菌袋及花菇加工标准化车间厂房附属设施工程</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340000.00 </w:t>
            </w:r>
          </w:p>
        </w:tc>
      </w:tr>
      <w:tr>
        <w:tblPrEx>
          <w:tblCellMar>
            <w:top w:w="15" w:type="dxa"/>
            <w:left w:w="15" w:type="dxa"/>
            <w:bottom w:w="15" w:type="dxa"/>
            <w:right w:w="15" w:type="dxa"/>
          </w:tblCellMar>
        </w:tblPrEx>
        <w:trPr>
          <w:trHeight w:val="2806"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3</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城口县沿河乡联坪村扶贫车间建设工程（二期）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工程总占地面积</w:t>
            </w:r>
            <w:r>
              <w:rPr>
                <w:rStyle w:val="10"/>
                <w:rFonts w:eastAsia="宋体"/>
              </w:rPr>
              <w:t>2389</w:t>
            </w:r>
            <w:r>
              <w:rPr>
                <w:rStyle w:val="11"/>
                <w:rFonts w:ascii="Times New Roman" w:cs="Times New Roman"/>
              </w:rPr>
              <w:t>㎡，建筑总面积</w:t>
            </w:r>
            <w:r>
              <w:rPr>
                <w:rStyle w:val="10"/>
                <w:rFonts w:eastAsia="宋体"/>
              </w:rPr>
              <w:t>1103.52</w:t>
            </w:r>
            <w:r>
              <w:rPr>
                <w:rStyle w:val="11"/>
                <w:rFonts w:ascii="Times New Roman" w:cs="Times New Roman"/>
              </w:rPr>
              <w:t>㎡，建筑层高</w:t>
            </w:r>
            <w:r>
              <w:rPr>
                <w:rStyle w:val="10"/>
                <w:rFonts w:eastAsia="宋体"/>
              </w:rPr>
              <w:t>6.9m</w:t>
            </w:r>
            <w:r>
              <w:rPr>
                <w:rStyle w:val="11"/>
                <w:rFonts w:ascii="Times New Roman" w:cs="Times New Roman"/>
              </w:rPr>
              <w:t>，工程为钢屋架结构，层面为双层彩钢屋面</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县就业和人才</w:t>
            </w:r>
            <w:r>
              <w:rPr>
                <w:rStyle w:val="11"/>
                <w:rFonts w:hint="eastAsia" w:ascii="Times New Roman" w:cs="Times New Roman"/>
              </w:rPr>
              <w:t>中心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176084.58 </w:t>
            </w:r>
          </w:p>
        </w:tc>
      </w:tr>
      <w:tr>
        <w:tblPrEx>
          <w:tblCellMar>
            <w:top w:w="15" w:type="dxa"/>
            <w:left w:w="15" w:type="dxa"/>
            <w:bottom w:w="15" w:type="dxa"/>
            <w:right w:w="15" w:type="dxa"/>
          </w:tblCellMar>
        </w:tblPrEx>
        <w:trPr>
          <w:trHeight w:val="204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4</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城口县沿河乡联坪村扶贫车间建设工程（二期）附属工程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安装窗防盗网、大门、窗户，设施设备安装、院坝硬化及装修等</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县就业和人才</w:t>
            </w:r>
            <w:r>
              <w:rPr>
                <w:rStyle w:val="11"/>
                <w:rFonts w:hint="eastAsia" w:ascii="Times New Roman" w:cs="Times New Roman"/>
              </w:rPr>
              <w:t>中心</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156374.30 </w:t>
            </w:r>
          </w:p>
        </w:tc>
      </w:tr>
      <w:tr>
        <w:tblPrEx>
          <w:tblCellMar>
            <w:top w:w="15" w:type="dxa"/>
            <w:left w:w="15" w:type="dxa"/>
            <w:bottom w:w="15" w:type="dxa"/>
            <w:right w:w="15" w:type="dxa"/>
          </w:tblCellMar>
        </w:tblPrEx>
        <w:trPr>
          <w:trHeight w:val="204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5</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城口县沿河乡柏树村黑木耳产业加工坊附属工程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安装窗防盗网、大门、窗户，设施设备安装、院坝硬化及装修等</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102046.00 </w:t>
            </w:r>
          </w:p>
        </w:tc>
      </w:tr>
      <w:tr>
        <w:tblPrEx>
          <w:tblCellMar>
            <w:top w:w="15" w:type="dxa"/>
            <w:left w:w="15" w:type="dxa"/>
            <w:bottom w:w="15" w:type="dxa"/>
            <w:right w:w="15" w:type="dxa"/>
          </w:tblCellMar>
        </w:tblPrEx>
        <w:trPr>
          <w:trHeight w:val="306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6</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城口县沿河乡北坡村黑木耳产业加工坊建设工程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工程总占地面积</w:t>
            </w:r>
            <w:r>
              <w:rPr>
                <w:rStyle w:val="10"/>
                <w:rFonts w:eastAsia="宋体"/>
              </w:rPr>
              <w:t>560</w:t>
            </w:r>
            <w:r>
              <w:rPr>
                <w:rStyle w:val="11"/>
                <w:rFonts w:ascii="Times New Roman" w:cs="Times New Roman"/>
              </w:rPr>
              <w:t>㎡，建筑总面积</w:t>
            </w:r>
            <w:r>
              <w:rPr>
                <w:rStyle w:val="10"/>
                <w:rFonts w:eastAsia="宋体"/>
              </w:rPr>
              <w:t>340.71</w:t>
            </w:r>
            <w:r>
              <w:rPr>
                <w:rStyle w:val="11"/>
                <w:rFonts w:ascii="Times New Roman" w:cs="Times New Roman"/>
              </w:rPr>
              <w:t>㎡，建筑层高</w:t>
            </w:r>
            <w:r>
              <w:rPr>
                <w:rStyle w:val="10"/>
                <w:rFonts w:eastAsia="宋体"/>
              </w:rPr>
              <w:t>4.5m,</w:t>
            </w:r>
            <w:r>
              <w:rPr>
                <w:rStyle w:val="11"/>
                <w:rFonts w:ascii="Times New Roman" w:cs="Times New Roman"/>
              </w:rPr>
              <w:t>工程为框架结构，基础为人工挖孔桩深度为</w:t>
            </w:r>
            <w:r>
              <w:rPr>
                <w:rStyle w:val="10"/>
                <w:rFonts w:eastAsia="宋体"/>
              </w:rPr>
              <w:t>5m</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25073.85 </w:t>
            </w:r>
          </w:p>
        </w:tc>
      </w:tr>
      <w:tr>
        <w:tblPrEx>
          <w:tblCellMar>
            <w:top w:w="15" w:type="dxa"/>
            <w:left w:w="15" w:type="dxa"/>
            <w:bottom w:w="15" w:type="dxa"/>
            <w:right w:w="15" w:type="dxa"/>
          </w:tblCellMar>
        </w:tblPrEx>
        <w:trPr>
          <w:trHeight w:val="204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7</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城口县沿河乡北坡村黑木耳产业加工坊附属工程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安装窗防盗网、大门、窗户，设施设备安装、院坝硬化及装修等</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39798.00 </w:t>
            </w:r>
          </w:p>
        </w:tc>
      </w:tr>
      <w:tr>
        <w:tblPrEx>
          <w:tblCellMar>
            <w:top w:w="15" w:type="dxa"/>
            <w:left w:w="15" w:type="dxa"/>
            <w:bottom w:w="15" w:type="dxa"/>
            <w:right w:w="15" w:type="dxa"/>
          </w:tblCellMar>
        </w:tblPrEx>
        <w:trPr>
          <w:trHeight w:val="204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8</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城口县沿河乡红岩村黑木耳产业加工坊附属工程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安装窗防盗网、大门、窗户，设施设备安装、院坝硬化及装修等</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24000.00 </w:t>
            </w:r>
          </w:p>
        </w:tc>
      </w:tr>
      <w:tr>
        <w:tblPrEx>
          <w:tblCellMar>
            <w:top w:w="15" w:type="dxa"/>
            <w:left w:w="15" w:type="dxa"/>
            <w:bottom w:w="15" w:type="dxa"/>
            <w:right w:w="15" w:type="dxa"/>
          </w:tblCellMar>
        </w:tblPrEx>
        <w:trPr>
          <w:trHeight w:val="1275"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9</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城口县沿河乡红岩村人行步道一期建设项目</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新建步道总长</w:t>
            </w:r>
            <w:r>
              <w:rPr>
                <w:rStyle w:val="10"/>
                <w:rFonts w:eastAsia="宋体"/>
              </w:rPr>
              <w:t>686.21m</w:t>
            </w:r>
            <w:r>
              <w:rPr>
                <w:rStyle w:val="11"/>
                <w:rFonts w:ascii="Times New Roman" w:cs="Times New Roman"/>
              </w:rPr>
              <w:t>，平均宽</w:t>
            </w:r>
            <w:r>
              <w:rPr>
                <w:rStyle w:val="10"/>
                <w:rFonts w:eastAsia="宋体"/>
              </w:rPr>
              <w:t>1.5m</w:t>
            </w:r>
            <w:r>
              <w:rPr>
                <w:rStyle w:val="11"/>
                <w:rFonts w:ascii="Times New Roman" w:cs="Times New Roman"/>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107122.23 </w:t>
            </w:r>
          </w:p>
        </w:tc>
      </w:tr>
      <w:tr>
        <w:tblPrEx>
          <w:tblCellMar>
            <w:top w:w="15" w:type="dxa"/>
            <w:left w:w="15" w:type="dxa"/>
            <w:bottom w:w="15" w:type="dxa"/>
            <w:right w:w="15" w:type="dxa"/>
          </w:tblCellMar>
        </w:tblPrEx>
        <w:trPr>
          <w:trHeight w:val="510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10</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沿河乡红岩村人行步道二期附属设施工程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回填方</w:t>
            </w:r>
            <w:r>
              <w:rPr>
                <w:rStyle w:val="10"/>
                <w:rFonts w:eastAsia="宋体"/>
              </w:rPr>
              <w:t>108</w:t>
            </w:r>
            <w:r>
              <w:rPr>
                <w:rStyle w:val="11"/>
                <w:rFonts w:ascii="Times New Roman" w:cs="Times New Roman"/>
              </w:rPr>
              <w:t>立方米、</w:t>
            </w:r>
            <w:r>
              <w:rPr>
                <w:rStyle w:val="10"/>
                <w:rFonts w:eastAsia="宋体"/>
              </w:rPr>
              <w:t>100mm</w:t>
            </w:r>
            <w:r>
              <w:rPr>
                <w:rStyle w:val="11"/>
                <w:rFonts w:ascii="Times New Roman" w:cs="Times New Roman"/>
              </w:rPr>
              <w:t>厚碎石垫层</w:t>
            </w:r>
            <w:r>
              <w:rPr>
                <w:rStyle w:val="10"/>
                <w:rFonts w:eastAsia="宋体"/>
              </w:rPr>
              <w:t>7</w:t>
            </w:r>
            <w:r>
              <w:rPr>
                <w:rStyle w:val="11"/>
                <w:rFonts w:ascii="Times New Roman" w:cs="Times New Roman"/>
              </w:rPr>
              <w:t>平方米、</w:t>
            </w:r>
            <w:r>
              <w:rPr>
                <w:rStyle w:val="10"/>
                <w:rFonts w:eastAsia="宋体"/>
              </w:rPr>
              <w:t>C20</w:t>
            </w:r>
            <w:r>
              <w:rPr>
                <w:rStyle w:val="11"/>
                <w:rFonts w:ascii="Times New Roman" w:cs="Times New Roman"/>
              </w:rPr>
              <w:t>混凝土垫层</w:t>
            </w:r>
            <w:r>
              <w:rPr>
                <w:rStyle w:val="10"/>
                <w:rFonts w:eastAsia="宋体"/>
              </w:rPr>
              <w:t>7</w:t>
            </w:r>
            <w:r>
              <w:rPr>
                <w:rStyle w:val="11"/>
                <w:rFonts w:ascii="Times New Roman" w:cs="Times New Roman"/>
              </w:rPr>
              <w:t>平方米、挖一般土方</w:t>
            </w:r>
            <w:r>
              <w:rPr>
                <w:rStyle w:val="10"/>
                <w:rFonts w:eastAsia="宋体"/>
              </w:rPr>
              <w:t>94</w:t>
            </w:r>
            <w:r>
              <w:rPr>
                <w:rStyle w:val="11"/>
                <w:rFonts w:ascii="Times New Roman" w:cs="Times New Roman"/>
              </w:rPr>
              <w:t>立方米、挖一般石方</w:t>
            </w:r>
            <w:r>
              <w:rPr>
                <w:rStyle w:val="10"/>
                <w:rFonts w:eastAsia="宋体"/>
              </w:rPr>
              <w:t>40</w:t>
            </w:r>
            <w:r>
              <w:rPr>
                <w:rStyle w:val="11"/>
                <w:rFonts w:ascii="Times New Roman" w:cs="Times New Roman"/>
              </w:rPr>
              <w:t>立方米、片石挡墙</w:t>
            </w:r>
            <w:r>
              <w:rPr>
                <w:rStyle w:val="10"/>
                <w:rFonts w:eastAsia="宋体"/>
              </w:rPr>
              <w:t>84</w:t>
            </w:r>
            <w:r>
              <w:rPr>
                <w:rStyle w:val="11"/>
                <w:rFonts w:ascii="Times New Roman" w:cs="Times New Roman"/>
              </w:rPr>
              <w:t>立方米、栏杆压顶</w:t>
            </w:r>
            <w:r>
              <w:rPr>
                <w:rStyle w:val="10"/>
                <w:rFonts w:eastAsia="宋体"/>
              </w:rPr>
              <w:t>4</w:t>
            </w:r>
            <w:r>
              <w:rPr>
                <w:rStyle w:val="11"/>
                <w:rFonts w:ascii="Times New Roman" w:cs="Times New Roman"/>
              </w:rPr>
              <w:t>平方米、混凝土挡墙</w:t>
            </w:r>
            <w:r>
              <w:rPr>
                <w:rStyle w:val="10"/>
                <w:rFonts w:eastAsia="宋体"/>
              </w:rPr>
              <w:t>73</w:t>
            </w:r>
            <w:r>
              <w:rPr>
                <w:rStyle w:val="11"/>
                <w:rFonts w:ascii="Times New Roman" w:cs="Times New Roman"/>
              </w:rPr>
              <w:t>立方米等附属工程</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31220.08 </w:t>
            </w:r>
          </w:p>
        </w:tc>
      </w:tr>
      <w:tr>
        <w:tblPrEx>
          <w:tblCellMar>
            <w:top w:w="15" w:type="dxa"/>
            <w:left w:w="15" w:type="dxa"/>
            <w:bottom w:w="15" w:type="dxa"/>
            <w:right w:w="15" w:type="dxa"/>
          </w:tblCellMar>
        </w:tblPrEx>
        <w:trPr>
          <w:trHeight w:val="1696"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11</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迎红村四社入户人行路建设</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 w:val="20"/>
                <w:szCs w:val="20"/>
              </w:rPr>
            </w:pPr>
            <w:r>
              <w:rPr>
                <w:rFonts w:ascii="Times New Roman" w:hAnsi="方正仿宋_GBK"/>
                <w:color w:val="000000"/>
                <w:kern w:val="0"/>
                <w:sz w:val="20"/>
                <w:szCs w:val="20"/>
              </w:rPr>
              <w:t>修建迎红村</w:t>
            </w:r>
            <w:r>
              <w:rPr>
                <w:rStyle w:val="10"/>
              </w:rPr>
              <w:t>4</w:t>
            </w:r>
            <w:r>
              <w:rPr>
                <w:rStyle w:val="11"/>
                <w:rFonts w:ascii="Times New Roman" w:cs="Times New Roman"/>
              </w:rPr>
              <w:t>社人行步道</w:t>
            </w:r>
            <w:r>
              <w:rPr>
                <w:rStyle w:val="10"/>
              </w:rPr>
              <w:t>410</w:t>
            </w:r>
            <w:r>
              <w:rPr>
                <w:rStyle w:val="11"/>
                <w:rFonts w:ascii="Times New Roman" w:cs="Times New Roman"/>
              </w:rPr>
              <w:t>米、宽度</w:t>
            </w:r>
            <w:r>
              <w:rPr>
                <w:rStyle w:val="10"/>
              </w:rPr>
              <w:t>0.6-2</w:t>
            </w:r>
            <w:r>
              <w:rPr>
                <w:rStyle w:val="11"/>
                <w:rFonts w:ascii="Times New Roman" w:cs="Times New Roman"/>
              </w:rPr>
              <w:t>米，厚度</w:t>
            </w:r>
            <w:r>
              <w:rPr>
                <w:rStyle w:val="10"/>
              </w:rPr>
              <w:t>10</w:t>
            </w:r>
            <w:r>
              <w:rPr>
                <w:rStyle w:val="11"/>
                <w:rFonts w:ascii="Times New Roman" w:cs="Times New Roman"/>
              </w:rPr>
              <w:t>公分，沿途安装栏杆及路灯，严格按照项目施工图纸施工，完成图纸范围内的工程量</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县扶贫办</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25220.65 </w:t>
            </w:r>
          </w:p>
        </w:tc>
      </w:tr>
      <w:tr>
        <w:tblPrEx>
          <w:tblCellMar>
            <w:top w:w="15" w:type="dxa"/>
            <w:left w:w="15" w:type="dxa"/>
            <w:bottom w:w="15" w:type="dxa"/>
            <w:right w:w="15" w:type="dxa"/>
          </w:tblCellMar>
        </w:tblPrEx>
        <w:trPr>
          <w:trHeight w:val="144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12</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柏树小学护坡建设</w:t>
            </w:r>
          </w:p>
        </w:tc>
        <w:tc>
          <w:tcPr>
            <w:tcW w:w="2610"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宋体"/>
                <w:color w:val="000000"/>
                <w:sz w:val="20"/>
                <w:szCs w:val="20"/>
              </w:rPr>
            </w:pPr>
            <w:r>
              <w:rPr>
                <w:rStyle w:val="11"/>
                <w:rFonts w:ascii="Times New Roman" w:cs="Times New Roman"/>
              </w:rPr>
              <w:t>柏树小学护坡建设</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县教委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832.31 </w:t>
            </w:r>
          </w:p>
        </w:tc>
      </w:tr>
      <w:tr>
        <w:tblPrEx>
          <w:tblCellMar>
            <w:top w:w="15" w:type="dxa"/>
            <w:left w:w="15" w:type="dxa"/>
            <w:bottom w:w="15" w:type="dxa"/>
            <w:right w:w="15" w:type="dxa"/>
          </w:tblCellMar>
        </w:tblPrEx>
        <w:trPr>
          <w:trHeight w:val="153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13</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文丰村入户人行路建设</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文丰村新建入户人行路</w:t>
            </w:r>
            <w:r>
              <w:rPr>
                <w:rStyle w:val="10"/>
                <w:rFonts w:eastAsia="宋体"/>
              </w:rPr>
              <w:t>5</w:t>
            </w:r>
            <w:r>
              <w:rPr>
                <w:rStyle w:val="11"/>
                <w:rFonts w:ascii="Times New Roman" w:cs="Times New Roman"/>
              </w:rPr>
              <w:t>公里，路面宽度</w:t>
            </w:r>
            <w:r>
              <w:rPr>
                <w:rStyle w:val="10"/>
                <w:rFonts w:eastAsia="宋体"/>
              </w:rPr>
              <w:t>0.6-0.8</w:t>
            </w:r>
            <w:r>
              <w:rPr>
                <w:rStyle w:val="11"/>
                <w:rFonts w:ascii="Times New Roman" w:cs="Times New Roman"/>
              </w:rPr>
              <w:t>米。</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48500.00 </w:t>
            </w:r>
          </w:p>
        </w:tc>
      </w:tr>
      <w:tr>
        <w:tblPrEx>
          <w:tblCellMar>
            <w:top w:w="15" w:type="dxa"/>
            <w:left w:w="15" w:type="dxa"/>
            <w:bottom w:w="15" w:type="dxa"/>
            <w:right w:w="15" w:type="dxa"/>
          </w:tblCellMar>
        </w:tblPrEx>
        <w:trPr>
          <w:trHeight w:val="255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14</w:t>
            </w:r>
          </w:p>
        </w:tc>
        <w:tc>
          <w:tcPr>
            <w:tcW w:w="7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沿河乡中心幼儿园建设项目、沿河乡客运货运集散中心建设项目、沿河乡综合文化科技服务中心建设项目</w:t>
            </w:r>
          </w:p>
        </w:tc>
        <w:tc>
          <w:tcPr>
            <w:tcW w:w="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城扶组办发〔</w:t>
            </w:r>
            <w:r>
              <w:rPr>
                <w:rStyle w:val="10"/>
                <w:rFonts w:eastAsia="宋体"/>
              </w:rPr>
              <w:t>2020</w:t>
            </w:r>
            <w:r>
              <w:rPr>
                <w:rStyle w:val="11"/>
                <w:rFonts w:ascii="Times New Roman" w:cs="Times New Roman"/>
              </w:rPr>
              <w:t>〕</w:t>
            </w:r>
            <w:r>
              <w:rPr>
                <w:rStyle w:val="10"/>
                <w:rFonts w:eastAsia="宋体"/>
              </w:rPr>
              <w:t>3</w:t>
            </w:r>
            <w:r>
              <w:rPr>
                <w:rStyle w:val="11"/>
                <w:rFonts w:ascii="Times New Roman" w:cs="Times New Roman"/>
              </w:rPr>
              <w:t>号、城扶组办发〔</w:t>
            </w:r>
            <w:r>
              <w:rPr>
                <w:rStyle w:val="10"/>
                <w:rFonts w:eastAsia="宋体"/>
              </w:rPr>
              <w:t>2020</w:t>
            </w:r>
            <w:r>
              <w:rPr>
                <w:rStyle w:val="11"/>
                <w:rFonts w:ascii="Times New Roman" w:cs="Times New Roman"/>
              </w:rPr>
              <w:t>〕</w:t>
            </w:r>
            <w:r>
              <w:rPr>
                <w:rStyle w:val="10"/>
                <w:rFonts w:eastAsia="宋体"/>
              </w:rPr>
              <w:t>87</w:t>
            </w:r>
            <w:r>
              <w:rPr>
                <w:rStyle w:val="11"/>
                <w:rFonts w:ascii="Times New Roman" w:cs="Times New Roman"/>
              </w:rPr>
              <w:t>号、城扶组办发〔</w:t>
            </w:r>
            <w:r>
              <w:rPr>
                <w:rStyle w:val="10"/>
                <w:rFonts w:eastAsia="宋体"/>
              </w:rPr>
              <w:t>2020</w:t>
            </w:r>
            <w:r>
              <w:rPr>
                <w:rStyle w:val="11"/>
                <w:rFonts w:ascii="Times New Roman" w:cs="Times New Roman"/>
              </w:rPr>
              <w:t>〕</w:t>
            </w:r>
            <w:r>
              <w:rPr>
                <w:rStyle w:val="10"/>
                <w:rFonts w:eastAsia="宋体"/>
              </w:rPr>
              <w:t>95</w:t>
            </w:r>
            <w:r>
              <w:rPr>
                <w:rStyle w:val="11"/>
                <w:rFonts w:ascii="Times New Roman" w:cs="Times New Roman"/>
              </w:rPr>
              <w:t>号</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城财发〔</w:t>
            </w:r>
            <w:r>
              <w:rPr>
                <w:rStyle w:val="10"/>
                <w:rFonts w:eastAsia="宋体"/>
              </w:rPr>
              <w:t>2020</w:t>
            </w:r>
            <w:r>
              <w:rPr>
                <w:rStyle w:val="11"/>
                <w:rFonts w:ascii="Times New Roman" w:cs="Times New Roman"/>
              </w:rPr>
              <w:t>〕</w:t>
            </w:r>
            <w:r>
              <w:rPr>
                <w:rStyle w:val="10"/>
                <w:rFonts w:eastAsia="宋体"/>
              </w:rPr>
              <w:t>13</w:t>
            </w:r>
            <w:r>
              <w:rPr>
                <w:rStyle w:val="11"/>
                <w:rFonts w:ascii="Times New Roman" w:cs="Times New Roman"/>
              </w:rPr>
              <w:t>号、城财发〔</w:t>
            </w:r>
            <w:r>
              <w:rPr>
                <w:rStyle w:val="10"/>
                <w:rFonts w:eastAsia="宋体"/>
              </w:rPr>
              <w:t>2020</w:t>
            </w:r>
            <w:r>
              <w:rPr>
                <w:rStyle w:val="11"/>
                <w:rFonts w:ascii="Times New Roman" w:cs="Times New Roman"/>
              </w:rPr>
              <w:t>〕</w:t>
            </w:r>
            <w:r>
              <w:rPr>
                <w:rStyle w:val="10"/>
                <w:rFonts w:eastAsia="宋体"/>
              </w:rPr>
              <w:t>452</w:t>
            </w:r>
            <w:r>
              <w:rPr>
                <w:rStyle w:val="11"/>
                <w:rFonts w:ascii="Times New Roman" w:cs="Times New Roman"/>
              </w:rPr>
              <w:t>号、城财发〔</w:t>
            </w:r>
            <w:r>
              <w:rPr>
                <w:rStyle w:val="10"/>
                <w:rFonts w:eastAsia="宋体"/>
              </w:rPr>
              <w:t>2020</w:t>
            </w:r>
            <w:r>
              <w:rPr>
                <w:rStyle w:val="11"/>
                <w:rFonts w:ascii="Times New Roman" w:cs="Times New Roman"/>
              </w:rPr>
              <w:t>〕</w:t>
            </w:r>
            <w:r>
              <w:rPr>
                <w:rStyle w:val="10"/>
                <w:rFonts w:eastAsia="宋体"/>
              </w:rPr>
              <w:t>496</w:t>
            </w:r>
            <w:r>
              <w:rPr>
                <w:rStyle w:val="11"/>
                <w:rFonts w:ascii="Times New Roman" w:cs="Times New Roman"/>
              </w:rPr>
              <w:t>号</w:t>
            </w:r>
          </w:p>
        </w:tc>
        <w:tc>
          <w:tcPr>
            <w:tcW w:w="112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5749900.00 </w:t>
            </w: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3440000.00 </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城口县沿河乡红岩村人行步道二期建设项目</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沿河乡场镇滨河人行步道均宽</w:t>
            </w:r>
            <w:r>
              <w:rPr>
                <w:rStyle w:val="10"/>
                <w:rFonts w:eastAsia="宋体"/>
              </w:rPr>
              <w:t>4.0m</w:t>
            </w:r>
            <w:r>
              <w:rPr>
                <w:rStyle w:val="11"/>
                <w:rFonts w:ascii="Times New Roman" w:cs="Times New Roman"/>
              </w:rPr>
              <w:t>，长度</w:t>
            </w:r>
            <w:r>
              <w:rPr>
                <w:rStyle w:val="10"/>
                <w:rFonts w:eastAsia="宋体"/>
              </w:rPr>
              <w:t>345m</w:t>
            </w:r>
            <w:r>
              <w:rPr>
                <w:rStyle w:val="11"/>
                <w:rFonts w:ascii="Times New Roman" w:cs="Times New Roman"/>
              </w:rPr>
              <w:t>；沿河乡一四社人行步道宽度</w:t>
            </w:r>
            <w:r>
              <w:rPr>
                <w:rStyle w:val="10"/>
                <w:rFonts w:eastAsia="宋体"/>
              </w:rPr>
              <w:t>1.5m</w:t>
            </w:r>
            <w:r>
              <w:rPr>
                <w:rStyle w:val="11"/>
                <w:rFonts w:ascii="Times New Roman" w:cs="Times New Roman"/>
              </w:rPr>
              <w:t>，长度</w:t>
            </w:r>
            <w:r>
              <w:rPr>
                <w:rStyle w:val="10"/>
                <w:rFonts w:eastAsia="宋体"/>
              </w:rPr>
              <w:t>366m</w:t>
            </w:r>
            <w:r>
              <w:rPr>
                <w:rStyle w:val="11"/>
                <w:rFonts w:ascii="Times New Roman" w:cs="Times New Roman"/>
              </w:rPr>
              <w:t>。</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359886.69 </w:t>
            </w:r>
          </w:p>
        </w:tc>
      </w:tr>
      <w:tr>
        <w:tblPrEx>
          <w:tblCellMar>
            <w:top w:w="15" w:type="dxa"/>
            <w:left w:w="15" w:type="dxa"/>
            <w:bottom w:w="15" w:type="dxa"/>
            <w:right w:w="15" w:type="dxa"/>
          </w:tblCellMar>
        </w:tblPrEx>
        <w:trPr>
          <w:trHeight w:val="186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15</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城口县沿河乡文丰村便民服务中心维修工程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宋体"/>
                <w:color w:val="000000"/>
                <w:sz w:val="20"/>
                <w:szCs w:val="20"/>
              </w:rPr>
            </w:pPr>
            <w:r>
              <w:rPr>
                <w:rStyle w:val="11"/>
                <w:rFonts w:ascii="Times New Roman" w:cs="Times New Roman"/>
              </w:rPr>
              <w:t>城口县沿河乡文丰村便民服务中心维修工程</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县委组织部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228000.00 </w:t>
            </w:r>
          </w:p>
        </w:tc>
      </w:tr>
      <w:tr>
        <w:tblPrEx>
          <w:tblCellMar>
            <w:top w:w="15" w:type="dxa"/>
            <w:left w:w="15" w:type="dxa"/>
            <w:bottom w:w="15" w:type="dxa"/>
            <w:right w:w="15" w:type="dxa"/>
          </w:tblCellMar>
        </w:tblPrEx>
        <w:trPr>
          <w:trHeight w:val="510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16</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沿河乡红岩村人行步道二期附属设施工程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回填方</w:t>
            </w:r>
            <w:r>
              <w:rPr>
                <w:rStyle w:val="10"/>
                <w:rFonts w:eastAsia="宋体"/>
              </w:rPr>
              <w:t>108</w:t>
            </w:r>
            <w:r>
              <w:rPr>
                <w:rStyle w:val="11"/>
                <w:rFonts w:ascii="Times New Roman" w:cs="Times New Roman"/>
              </w:rPr>
              <w:t>立方米、</w:t>
            </w:r>
            <w:r>
              <w:rPr>
                <w:rStyle w:val="10"/>
                <w:rFonts w:eastAsia="宋体"/>
              </w:rPr>
              <w:t>100mm</w:t>
            </w:r>
            <w:r>
              <w:rPr>
                <w:rStyle w:val="11"/>
                <w:rFonts w:ascii="Times New Roman" w:cs="Times New Roman"/>
              </w:rPr>
              <w:t>厚碎石垫层</w:t>
            </w:r>
            <w:r>
              <w:rPr>
                <w:rStyle w:val="10"/>
                <w:rFonts w:eastAsia="宋体"/>
              </w:rPr>
              <w:t>7</w:t>
            </w:r>
            <w:r>
              <w:rPr>
                <w:rStyle w:val="11"/>
                <w:rFonts w:ascii="Times New Roman" w:cs="Times New Roman"/>
              </w:rPr>
              <w:t>平方米、</w:t>
            </w:r>
            <w:r>
              <w:rPr>
                <w:rStyle w:val="10"/>
                <w:rFonts w:eastAsia="宋体"/>
              </w:rPr>
              <w:t>C20</w:t>
            </w:r>
            <w:r>
              <w:rPr>
                <w:rStyle w:val="11"/>
                <w:rFonts w:ascii="Times New Roman" w:cs="Times New Roman"/>
              </w:rPr>
              <w:t>混凝土垫层</w:t>
            </w:r>
            <w:r>
              <w:rPr>
                <w:rStyle w:val="10"/>
                <w:rFonts w:eastAsia="宋体"/>
              </w:rPr>
              <w:t>7</w:t>
            </w:r>
            <w:r>
              <w:rPr>
                <w:rStyle w:val="11"/>
                <w:rFonts w:ascii="Times New Roman" w:cs="Times New Roman"/>
              </w:rPr>
              <w:t>平方米、挖一般土方</w:t>
            </w:r>
            <w:r>
              <w:rPr>
                <w:rStyle w:val="10"/>
                <w:rFonts w:eastAsia="宋体"/>
              </w:rPr>
              <w:t>94</w:t>
            </w:r>
            <w:r>
              <w:rPr>
                <w:rStyle w:val="11"/>
                <w:rFonts w:ascii="Times New Roman" w:cs="Times New Roman"/>
              </w:rPr>
              <w:t>立方米、挖一般石方</w:t>
            </w:r>
            <w:r>
              <w:rPr>
                <w:rStyle w:val="10"/>
                <w:rFonts w:eastAsia="宋体"/>
              </w:rPr>
              <w:t>40</w:t>
            </w:r>
            <w:r>
              <w:rPr>
                <w:rStyle w:val="11"/>
                <w:rFonts w:ascii="Times New Roman" w:cs="Times New Roman"/>
              </w:rPr>
              <w:t>立方米、片石挡墙</w:t>
            </w:r>
            <w:r>
              <w:rPr>
                <w:rStyle w:val="10"/>
                <w:rFonts w:eastAsia="宋体"/>
              </w:rPr>
              <w:t>84</w:t>
            </w:r>
            <w:r>
              <w:rPr>
                <w:rStyle w:val="11"/>
                <w:rFonts w:ascii="Times New Roman" w:cs="Times New Roman"/>
              </w:rPr>
              <w:t>立方米、栏杆压顶</w:t>
            </w:r>
            <w:r>
              <w:rPr>
                <w:rStyle w:val="10"/>
                <w:rFonts w:eastAsia="宋体"/>
              </w:rPr>
              <w:t>4</w:t>
            </w:r>
            <w:r>
              <w:rPr>
                <w:rStyle w:val="11"/>
                <w:rFonts w:ascii="Times New Roman" w:cs="Times New Roman"/>
              </w:rPr>
              <w:t>平方米、混凝土挡墙</w:t>
            </w:r>
            <w:r>
              <w:rPr>
                <w:rStyle w:val="10"/>
                <w:rFonts w:eastAsia="宋体"/>
              </w:rPr>
              <w:t>73</w:t>
            </w:r>
            <w:r>
              <w:rPr>
                <w:rStyle w:val="11"/>
                <w:rFonts w:ascii="Times New Roman" w:cs="Times New Roman"/>
              </w:rPr>
              <w:t>立方米等附属工程</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县农业农村委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237000.00 </w:t>
            </w:r>
          </w:p>
        </w:tc>
      </w:tr>
      <w:tr>
        <w:tblPrEx>
          <w:tblCellMar>
            <w:top w:w="15" w:type="dxa"/>
            <w:left w:w="15" w:type="dxa"/>
            <w:bottom w:w="15" w:type="dxa"/>
            <w:right w:w="15" w:type="dxa"/>
          </w:tblCellMar>
        </w:tblPrEx>
        <w:trPr>
          <w:trHeight w:val="1786"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17</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沿河乡柏树村柏树小学建设工程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对柏树村便民服务中心实施改扩建、加层、功能设施设备完善等</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县教委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91997.13 </w:t>
            </w:r>
          </w:p>
        </w:tc>
      </w:tr>
      <w:tr>
        <w:tblPrEx>
          <w:tblCellMar>
            <w:top w:w="15" w:type="dxa"/>
            <w:left w:w="15" w:type="dxa"/>
            <w:bottom w:w="15" w:type="dxa"/>
            <w:right w:w="15" w:type="dxa"/>
          </w:tblCellMar>
        </w:tblPrEx>
        <w:trPr>
          <w:trHeight w:val="780"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18</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北坡村便民服务中心广场建设工程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北坡村标准广场建设</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县委组织部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189135.08 </w:t>
            </w:r>
          </w:p>
        </w:tc>
      </w:tr>
      <w:tr>
        <w:tblPrEx>
          <w:tblCellMar>
            <w:top w:w="15" w:type="dxa"/>
            <w:left w:w="15" w:type="dxa"/>
            <w:bottom w:w="15" w:type="dxa"/>
            <w:right w:w="15" w:type="dxa"/>
          </w:tblCellMar>
        </w:tblPrEx>
        <w:trPr>
          <w:trHeight w:val="153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19</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迎红村便民服务中心改造工程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对迎红村便民服务中心实施改造、功能设施设备完善等</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县委组织部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350000.00 </w:t>
            </w:r>
          </w:p>
        </w:tc>
      </w:tr>
      <w:tr>
        <w:tblPrEx>
          <w:tblCellMar>
            <w:top w:w="15" w:type="dxa"/>
            <w:left w:w="15" w:type="dxa"/>
            <w:bottom w:w="15" w:type="dxa"/>
            <w:right w:w="15" w:type="dxa"/>
          </w:tblCellMar>
        </w:tblPrEx>
        <w:trPr>
          <w:trHeight w:val="153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20</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红岩村便民服务中心装修项目</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对红岩村便民服务中心实施装修、功能设施设备完善等</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县委组织部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327790.00 </w:t>
            </w:r>
          </w:p>
        </w:tc>
      </w:tr>
      <w:tr>
        <w:tblPrEx>
          <w:tblCellMar>
            <w:top w:w="15" w:type="dxa"/>
            <w:left w:w="15" w:type="dxa"/>
            <w:bottom w:w="15" w:type="dxa"/>
            <w:right w:w="15" w:type="dxa"/>
          </w:tblCellMar>
        </w:tblPrEx>
        <w:trPr>
          <w:trHeight w:val="8190"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21</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沿河乡场镇移民点王家老房子至谢家河坝污水管网改造工程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新建污水管道</w:t>
            </w:r>
            <w:r>
              <w:rPr>
                <w:rStyle w:val="10"/>
                <w:rFonts w:eastAsia="宋体"/>
              </w:rPr>
              <w:t>HDPE300</w:t>
            </w:r>
            <w:r>
              <w:rPr>
                <w:rStyle w:val="11"/>
                <w:rFonts w:ascii="Times New Roman" w:cs="Times New Roman"/>
              </w:rPr>
              <w:t>双壁波纹管</w:t>
            </w:r>
            <w:r>
              <w:rPr>
                <w:rStyle w:val="10"/>
                <w:rFonts w:eastAsia="宋体"/>
              </w:rPr>
              <w:t>60</w:t>
            </w:r>
            <w:r>
              <w:rPr>
                <w:rStyle w:val="11"/>
                <w:rFonts w:ascii="Times New Roman" w:cs="Times New Roman"/>
              </w:rPr>
              <w:t>米、新建污水管道</w:t>
            </w:r>
            <w:r>
              <w:rPr>
                <w:rStyle w:val="10"/>
                <w:rFonts w:eastAsia="宋体"/>
              </w:rPr>
              <w:t>HDPE200</w:t>
            </w:r>
            <w:r>
              <w:rPr>
                <w:rStyle w:val="11"/>
                <w:rFonts w:ascii="Times New Roman" w:cs="Times New Roman"/>
              </w:rPr>
              <w:t>双壁波纹管</w:t>
            </w:r>
            <w:r>
              <w:rPr>
                <w:rStyle w:val="10"/>
                <w:rFonts w:eastAsia="宋体"/>
              </w:rPr>
              <w:t>131.7</w:t>
            </w:r>
            <w:r>
              <w:rPr>
                <w:rStyle w:val="11"/>
                <w:rFonts w:ascii="Times New Roman" w:cs="Times New Roman"/>
              </w:rPr>
              <w:t>米、新建污水管道</w:t>
            </w:r>
            <w:r>
              <w:rPr>
                <w:rStyle w:val="10"/>
                <w:rFonts w:eastAsia="宋体"/>
              </w:rPr>
              <w:t>300</w:t>
            </w:r>
            <w:r>
              <w:rPr>
                <w:rStyle w:val="11"/>
                <w:rFonts w:ascii="Times New Roman" w:cs="Times New Roman"/>
              </w:rPr>
              <w:t>防腐铸铁管</w:t>
            </w:r>
            <w:r>
              <w:rPr>
                <w:rStyle w:val="10"/>
                <w:rFonts w:eastAsia="宋体"/>
              </w:rPr>
              <w:t>148</w:t>
            </w:r>
            <w:r>
              <w:rPr>
                <w:rStyle w:val="11"/>
                <w:rFonts w:ascii="Times New Roman" w:cs="Times New Roman"/>
              </w:rPr>
              <w:t>米、新建污水管道</w:t>
            </w:r>
            <w:r>
              <w:rPr>
                <w:rStyle w:val="10"/>
                <w:rFonts w:eastAsia="宋体"/>
              </w:rPr>
              <w:t>200</w:t>
            </w:r>
            <w:r>
              <w:rPr>
                <w:rStyle w:val="11"/>
                <w:rFonts w:ascii="Times New Roman" w:cs="Times New Roman"/>
              </w:rPr>
              <w:t>防腐铸铁管</w:t>
            </w:r>
            <w:r>
              <w:rPr>
                <w:rStyle w:val="10"/>
                <w:rFonts w:eastAsia="宋体"/>
              </w:rPr>
              <w:t>36</w:t>
            </w:r>
            <w:r>
              <w:rPr>
                <w:rStyle w:val="11"/>
                <w:rFonts w:ascii="Times New Roman" w:cs="Times New Roman"/>
              </w:rPr>
              <w:t>米，新建直径</w:t>
            </w:r>
            <w:r>
              <w:rPr>
                <w:rStyle w:val="10"/>
                <w:rFonts w:eastAsia="宋体"/>
              </w:rPr>
              <w:t>700</w:t>
            </w:r>
            <w:r>
              <w:rPr>
                <w:rStyle w:val="11"/>
                <w:rFonts w:ascii="Times New Roman" w:cs="Times New Roman"/>
              </w:rPr>
              <w:t>检查井</w:t>
            </w:r>
            <w:r>
              <w:rPr>
                <w:rStyle w:val="10"/>
                <w:rFonts w:eastAsia="宋体"/>
              </w:rPr>
              <w:t>10</w:t>
            </w:r>
            <w:r>
              <w:rPr>
                <w:rStyle w:val="11"/>
                <w:rFonts w:ascii="Times New Roman" w:cs="Times New Roman"/>
              </w:rPr>
              <w:t>个；场镇更换</w:t>
            </w:r>
            <w:r>
              <w:rPr>
                <w:rStyle w:val="10"/>
                <w:rFonts w:eastAsia="宋体"/>
              </w:rPr>
              <w:t>HDPE300</w:t>
            </w:r>
            <w:r>
              <w:rPr>
                <w:rStyle w:val="11"/>
                <w:rFonts w:ascii="Times New Roman" w:cs="Times New Roman"/>
              </w:rPr>
              <w:t>双壁波纹管</w:t>
            </w:r>
            <w:r>
              <w:rPr>
                <w:rStyle w:val="10"/>
                <w:rFonts w:eastAsia="宋体"/>
              </w:rPr>
              <w:t>272</w:t>
            </w:r>
            <w:r>
              <w:rPr>
                <w:rStyle w:val="11"/>
                <w:rFonts w:ascii="Times New Roman" w:cs="Times New Roman"/>
              </w:rPr>
              <w:t>米、更换直径</w:t>
            </w:r>
            <w:r>
              <w:rPr>
                <w:rStyle w:val="10"/>
                <w:rFonts w:eastAsia="宋体"/>
              </w:rPr>
              <w:t>700</w:t>
            </w:r>
            <w:r>
              <w:rPr>
                <w:rStyle w:val="11"/>
                <w:rFonts w:ascii="Times New Roman" w:cs="Times New Roman"/>
              </w:rPr>
              <w:t>铸铁检查井盖</w:t>
            </w:r>
            <w:r>
              <w:rPr>
                <w:rStyle w:val="10"/>
                <w:rFonts w:eastAsia="宋体"/>
              </w:rPr>
              <w:t>17</w:t>
            </w:r>
            <w:r>
              <w:rPr>
                <w:rStyle w:val="11"/>
                <w:rFonts w:ascii="Times New Roman" w:cs="Times New Roman"/>
              </w:rPr>
              <w:t>个、提升更换复合直径</w:t>
            </w:r>
            <w:r>
              <w:rPr>
                <w:rStyle w:val="10"/>
                <w:rFonts w:eastAsia="宋体"/>
              </w:rPr>
              <w:t>700</w:t>
            </w:r>
            <w:r>
              <w:rPr>
                <w:rStyle w:val="11"/>
                <w:rFonts w:ascii="Times New Roman" w:cs="Times New Roman"/>
              </w:rPr>
              <w:t>检查井井盖</w:t>
            </w:r>
            <w:r>
              <w:rPr>
                <w:rStyle w:val="10"/>
                <w:rFonts w:eastAsia="宋体"/>
              </w:rPr>
              <w:t>9</w:t>
            </w:r>
            <w:r>
              <w:rPr>
                <w:rStyle w:val="11"/>
                <w:rFonts w:ascii="Times New Roman" w:cs="Times New Roman"/>
              </w:rPr>
              <w:t>个、更换雨篦子</w:t>
            </w:r>
            <w:r>
              <w:rPr>
                <w:rStyle w:val="10"/>
                <w:rFonts w:eastAsia="宋体"/>
              </w:rPr>
              <w:t>17</w:t>
            </w:r>
            <w:r>
              <w:rPr>
                <w:rStyle w:val="11"/>
                <w:rFonts w:ascii="Times New Roman" w:cs="Times New Roman"/>
              </w:rPr>
              <w:t>个、改建座登</w:t>
            </w:r>
            <w:r>
              <w:rPr>
                <w:rStyle w:val="10"/>
                <w:rFonts w:eastAsia="宋体"/>
              </w:rPr>
              <w:t>8</w:t>
            </w:r>
            <w:r>
              <w:rPr>
                <w:rStyle w:val="11"/>
                <w:rFonts w:ascii="Times New Roman" w:cs="Times New Roman"/>
              </w:rPr>
              <w:t>个、清淤</w:t>
            </w:r>
            <w:r>
              <w:rPr>
                <w:rStyle w:val="10"/>
                <w:rFonts w:eastAsia="宋体"/>
              </w:rPr>
              <w:t>300</w:t>
            </w:r>
            <w:r>
              <w:rPr>
                <w:rStyle w:val="11"/>
                <w:rFonts w:ascii="Times New Roman" w:cs="Times New Roman"/>
              </w:rPr>
              <w:t>米</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县生态环境局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64250.00 </w:t>
            </w:r>
          </w:p>
        </w:tc>
      </w:tr>
      <w:tr>
        <w:tblPrEx>
          <w:tblCellMar>
            <w:top w:w="15" w:type="dxa"/>
            <w:left w:w="15" w:type="dxa"/>
            <w:bottom w:w="15" w:type="dxa"/>
            <w:right w:w="15" w:type="dxa"/>
          </w:tblCellMar>
        </w:tblPrEx>
        <w:trPr>
          <w:trHeight w:val="510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22</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北坡村污水管网（二期）改造工程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新建污水管道</w:t>
            </w:r>
            <w:r>
              <w:rPr>
                <w:rStyle w:val="10"/>
                <w:rFonts w:eastAsia="宋体"/>
              </w:rPr>
              <w:t>HDPE300</w:t>
            </w:r>
            <w:r>
              <w:rPr>
                <w:rStyle w:val="11"/>
                <w:rFonts w:ascii="Times New Roman" w:cs="Times New Roman"/>
              </w:rPr>
              <w:t>双壁波纹管</w:t>
            </w:r>
            <w:r>
              <w:rPr>
                <w:rStyle w:val="10"/>
                <w:rFonts w:eastAsia="宋体"/>
              </w:rPr>
              <w:t>248</w:t>
            </w:r>
            <w:r>
              <w:rPr>
                <w:rStyle w:val="11"/>
                <w:rFonts w:ascii="Times New Roman" w:cs="Times New Roman"/>
              </w:rPr>
              <w:t>米、新建污水管道</w:t>
            </w:r>
            <w:r>
              <w:rPr>
                <w:rStyle w:val="10"/>
                <w:rFonts w:eastAsia="宋体"/>
              </w:rPr>
              <w:t>HDPE200</w:t>
            </w:r>
            <w:r>
              <w:rPr>
                <w:rStyle w:val="11"/>
                <w:rFonts w:ascii="Times New Roman" w:cs="Times New Roman"/>
              </w:rPr>
              <w:t>双壁波纹管</w:t>
            </w:r>
            <w:r>
              <w:rPr>
                <w:rStyle w:val="10"/>
                <w:rFonts w:eastAsia="宋体"/>
              </w:rPr>
              <w:t>20</w:t>
            </w:r>
            <w:r>
              <w:rPr>
                <w:rStyle w:val="11"/>
                <w:rFonts w:ascii="Times New Roman" w:cs="Times New Roman"/>
              </w:rPr>
              <w:t>米、新建铸铁架空管</w:t>
            </w:r>
            <w:r>
              <w:rPr>
                <w:rStyle w:val="10"/>
                <w:rFonts w:eastAsia="宋体"/>
              </w:rPr>
              <w:t>Φ200</w:t>
            </w:r>
            <w:r>
              <w:rPr>
                <w:rStyle w:val="11"/>
                <w:rFonts w:ascii="Times New Roman" w:cs="Times New Roman"/>
              </w:rPr>
              <w:t>防腐污水管</w:t>
            </w:r>
            <w:r>
              <w:rPr>
                <w:rStyle w:val="10"/>
                <w:rFonts w:eastAsia="宋体"/>
              </w:rPr>
              <w:t>92</w:t>
            </w:r>
            <w:r>
              <w:rPr>
                <w:rStyle w:val="11"/>
                <w:rFonts w:ascii="Times New Roman" w:cs="Times New Roman"/>
              </w:rPr>
              <w:t>米、、新建跌水井</w:t>
            </w:r>
            <w:r>
              <w:rPr>
                <w:rStyle w:val="10"/>
                <w:rFonts w:eastAsia="宋体"/>
              </w:rPr>
              <w:t>1</w:t>
            </w:r>
            <w:r>
              <w:rPr>
                <w:rStyle w:val="11"/>
                <w:rFonts w:ascii="Times New Roman" w:cs="Times New Roman"/>
              </w:rPr>
              <w:t>个、新建检查井</w:t>
            </w:r>
            <w:r>
              <w:rPr>
                <w:rStyle w:val="10"/>
                <w:rFonts w:eastAsia="宋体"/>
              </w:rPr>
              <w:t>6</w:t>
            </w:r>
            <w:r>
              <w:rPr>
                <w:rStyle w:val="11"/>
                <w:rFonts w:ascii="Times New Roman" w:cs="Times New Roman"/>
              </w:rPr>
              <w:t>个、新建</w:t>
            </w:r>
            <w:r>
              <w:rPr>
                <w:rStyle w:val="10"/>
                <w:rFonts w:eastAsia="宋体"/>
              </w:rPr>
              <w:t>30</w:t>
            </w:r>
            <w:r>
              <w:rPr>
                <w:rStyle w:val="11"/>
                <w:rFonts w:ascii="Times New Roman" w:cs="Times New Roman"/>
              </w:rPr>
              <w:t>立方化粪池</w:t>
            </w:r>
            <w:r>
              <w:rPr>
                <w:rStyle w:val="10"/>
                <w:rFonts w:eastAsia="宋体"/>
              </w:rPr>
              <w:t>1</w:t>
            </w:r>
            <w:r>
              <w:rPr>
                <w:rStyle w:val="11"/>
                <w:rFonts w:ascii="Times New Roman" w:cs="Times New Roman"/>
              </w:rPr>
              <w:t>个</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县生态环境局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155603.00 </w:t>
            </w:r>
          </w:p>
        </w:tc>
      </w:tr>
      <w:tr>
        <w:tblPrEx>
          <w:tblCellMar>
            <w:top w:w="15" w:type="dxa"/>
            <w:left w:w="15" w:type="dxa"/>
            <w:bottom w:w="15" w:type="dxa"/>
            <w:right w:w="15" w:type="dxa"/>
          </w:tblCellMar>
        </w:tblPrEx>
        <w:trPr>
          <w:trHeight w:val="1275"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23</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沿河乡跨河污水管道治理</w:t>
            </w:r>
            <w:r>
              <w:rPr>
                <w:rStyle w:val="10"/>
                <w:rFonts w:eastAsia="宋体"/>
              </w:rPr>
              <w:t>-</w:t>
            </w:r>
            <w:r>
              <w:rPr>
                <w:rStyle w:val="11"/>
                <w:rFonts w:ascii="Times New Roman" w:cs="Times New Roman"/>
              </w:rPr>
              <w:t>拦河坝工程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沿河乡跨河污水管道治理</w:t>
            </w:r>
            <w:r>
              <w:rPr>
                <w:rStyle w:val="10"/>
                <w:rFonts w:eastAsia="宋体"/>
              </w:rPr>
              <w:t>-</w:t>
            </w:r>
            <w:r>
              <w:rPr>
                <w:rStyle w:val="11"/>
                <w:rFonts w:ascii="Times New Roman" w:cs="Times New Roman"/>
              </w:rPr>
              <w:t>拦河坝建设</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县生态环境局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99639.00 </w:t>
            </w:r>
          </w:p>
        </w:tc>
      </w:tr>
      <w:tr>
        <w:tblPrEx>
          <w:tblCellMar>
            <w:top w:w="15" w:type="dxa"/>
            <w:left w:w="15" w:type="dxa"/>
            <w:bottom w:w="15" w:type="dxa"/>
            <w:right w:w="15" w:type="dxa"/>
          </w:tblCellMar>
        </w:tblPrEx>
        <w:trPr>
          <w:trHeight w:val="3826"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24</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场镇移民点污水管网幼儿园公路至广场改造工程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新建污水管道</w:t>
            </w:r>
            <w:r>
              <w:rPr>
                <w:rStyle w:val="10"/>
                <w:rFonts w:eastAsia="宋体"/>
              </w:rPr>
              <w:t>HDPE300</w:t>
            </w:r>
            <w:r>
              <w:rPr>
                <w:rStyle w:val="11"/>
                <w:rFonts w:ascii="Times New Roman" w:cs="Times New Roman"/>
              </w:rPr>
              <w:t>双壁波纹管</w:t>
            </w:r>
            <w:r>
              <w:rPr>
                <w:rStyle w:val="10"/>
                <w:rFonts w:eastAsia="宋体"/>
              </w:rPr>
              <w:t>706</w:t>
            </w:r>
            <w:r>
              <w:rPr>
                <w:rStyle w:val="11"/>
                <w:rFonts w:ascii="Times New Roman" w:cs="Times New Roman"/>
              </w:rPr>
              <w:t>米、新建污水管道</w:t>
            </w:r>
            <w:r>
              <w:rPr>
                <w:rStyle w:val="10"/>
                <w:rFonts w:eastAsia="宋体"/>
              </w:rPr>
              <w:t>HDPE200</w:t>
            </w:r>
            <w:r>
              <w:rPr>
                <w:rStyle w:val="11"/>
                <w:rFonts w:ascii="Times New Roman" w:cs="Times New Roman"/>
              </w:rPr>
              <w:t>双壁波纹管</w:t>
            </w:r>
            <w:r>
              <w:rPr>
                <w:rStyle w:val="10"/>
                <w:rFonts w:eastAsia="宋体"/>
              </w:rPr>
              <w:t>215</w:t>
            </w:r>
            <w:r>
              <w:rPr>
                <w:rStyle w:val="11"/>
                <w:rFonts w:ascii="Times New Roman" w:cs="Times New Roman"/>
              </w:rPr>
              <w:t>米、新建污水管道</w:t>
            </w:r>
            <w:r>
              <w:rPr>
                <w:rStyle w:val="10"/>
                <w:rFonts w:eastAsia="宋体"/>
              </w:rPr>
              <w:t>300</w:t>
            </w:r>
            <w:r>
              <w:rPr>
                <w:rStyle w:val="11"/>
                <w:rFonts w:ascii="Times New Roman" w:cs="Times New Roman"/>
              </w:rPr>
              <w:t>防腐铸铁管</w:t>
            </w:r>
            <w:r>
              <w:rPr>
                <w:rStyle w:val="10"/>
                <w:rFonts w:eastAsia="宋体"/>
              </w:rPr>
              <w:t>45</w:t>
            </w:r>
            <w:r>
              <w:rPr>
                <w:rStyle w:val="11"/>
                <w:rFonts w:ascii="Times New Roman" w:cs="Times New Roman"/>
              </w:rPr>
              <w:t>米，新建</w:t>
            </w:r>
            <w:r>
              <w:rPr>
                <w:rStyle w:val="10"/>
                <w:rFonts w:eastAsia="宋体"/>
              </w:rPr>
              <w:t>Φ700</w:t>
            </w:r>
            <w:r>
              <w:rPr>
                <w:rStyle w:val="11"/>
                <w:rFonts w:ascii="Times New Roman" w:cs="Times New Roman"/>
              </w:rPr>
              <w:t>检查井</w:t>
            </w:r>
            <w:r>
              <w:rPr>
                <w:rStyle w:val="10"/>
                <w:rFonts w:eastAsia="宋体"/>
              </w:rPr>
              <w:t>17</w:t>
            </w:r>
            <w:r>
              <w:rPr>
                <w:rStyle w:val="11"/>
                <w:rFonts w:ascii="Times New Roman" w:cs="Times New Roman"/>
              </w:rPr>
              <w:t>个</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县生态环境局</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37253.00 </w:t>
            </w:r>
          </w:p>
        </w:tc>
      </w:tr>
      <w:tr>
        <w:tblPrEx>
          <w:tblCellMar>
            <w:top w:w="15" w:type="dxa"/>
            <w:left w:w="15" w:type="dxa"/>
            <w:bottom w:w="15" w:type="dxa"/>
            <w:right w:w="15" w:type="dxa"/>
          </w:tblCellMar>
        </w:tblPrEx>
        <w:trPr>
          <w:trHeight w:val="2806"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25</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沿河乡场镇桂花路市政综合整治项目</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对桂花路两岸分土建部分、排水部分实施长</w:t>
            </w:r>
            <w:r>
              <w:rPr>
                <w:rStyle w:val="10"/>
                <w:rFonts w:eastAsia="宋体"/>
              </w:rPr>
              <w:t>310</w:t>
            </w:r>
            <w:r>
              <w:rPr>
                <w:rStyle w:val="11"/>
                <w:rFonts w:ascii="Times New Roman" w:cs="Times New Roman"/>
              </w:rPr>
              <w:t>米、面积</w:t>
            </w:r>
            <w:r>
              <w:rPr>
                <w:rStyle w:val="10"/>
                <w:rFonts w:eastAsia="宋体"/>
              </w:rPr>
              <w:t>3000</w:t>
            </w:r>
            <w:r>
              <w:rPr>
                <w:rStyle w:val="11"/>
                <w:rFonts w:ascii="Times New Roman" w:cs="Times New Roman"/>
              </w:rPr>
              <w:t>平方米的改造整治，完善公共服务设施</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县住房城乡建委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691654.50 </w:t>
            </w:r>
          </w:p>
        </w:tc>
      </w:tr>
      <w:tr>
        <w:tblPrEx>
          <w:tblCellMar>
            <w:top w:w="15" w:type="dxa"/>
            <w:left w:w="15" w:type="dxa"/>
            <w:bottom w:w="15" w:type="dxa"/>
            <w:right w:w="15" w:type="dxa"/>
          </w:tblCellMar>
        </w:tblPrEx>
        <w:trPr>
          <w:trHeight w:val="153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26</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沿河乡场镇桂花路市政综合整治项目附属设施工程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桂花路综合整治附属设施建设</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县住房城乡建委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214831.01 </w:t>
            </w:r>
          </w:p>
        </w:tc>
      </w:tr>
      <w:tr>
        <w:tblPrEx>
          <w:tblCellMar>
            <w:top w:w="15" w:type="dxa"/>
            <w:left w:w="15" w:type="dxa"/>
            <w:bottom w:w="15" w:type="dxa"/>
            <w:right w:w="15" w:type="dxa"/>
          </w:tblCellMar>
        </w:tblPrEx>
        <w:trPr>
          <w:trHeight w:val="357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27</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沿河乡场镇基础设施配套项目</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敷设低压电缆</w:t>
            </w:r>
            <w:r>
              <w:rPr>
                <w:rStyle w:val="10"/>
                <w:rFonts w:eastAsia="宋体"/>
              </w:rPr>
              <w:t>1860</w:t>
            </w:r>
            <w:r>
              <w:rPr>
                <w:rStyle w:val="11"/>
                <w:rFonts w:ascii="Times New Roman" w:cs="Times New Roman"/>
              </w:rPr>
              <w:t>米；改造低压下户线</w:t>
            </w:r>
            <w:r>
              <w:rPr>
                <w:rStyle w:val="10"/>
                <w:rFonts w:eastAsia="宋体"/>
              </w:rPr>
              <w:t>11170</w:t>
            </w:r>
            <w:r>
              <w:rPr>
                <w:rStyle w:val="11"/>
                <w:rFonts w:ascii="Times New Roman" w:cs="Times New Roman"/>
              </w:rPr>
              <w:t>米；敷设线路槽板</w:t>
            </w:r>
            <w:r>
              <w:rPr>
                <w:rStyle w:val="10"/>
                <w:rFonts w:eastAsia="宋体"/>
              </w:rPr>
              <w:t>3000</w:t>
            </w:r>
            <w:r>
              <w:rPr>
                <w:rStyle w:val="11"/>
                <w:rFonts w:ascii="Times New Roman" w:cs="Times New Roman"/>
              </w:rPr>
              <w:t>米；安装低压电缆分支箱、配电箱；建设电缆沟、孔排管、电缆井等建设内容</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11"/>
                <w:rFonts w:ascii="Times New Roman" w:cs="Times New Roman"/>
              </w:rPr>
              <w:t>县经济信息委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11"/>
                <w:rFonts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392960.59 </w:t>
            </w:r>
          </w:p>
        </w:tc>
      </w:tr>
      <w:tr>
        <w:tblPrEx>
          <w:tblCellMar>
            <w:top w:w="15" w:type="dxa"/>
            <w:left w:w="15" w:type="dxa"/>
            <w:bottom w:w="15" w:type="dxa"/>
            <w:right w:w="15" w:type="dxa"/>
          </w:tblCellMar>
        </w:tblPrEx>
        <w:trPr>
          <w:trHeight w:val="192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28</w:t>
            </w:r>
          </w:p>
        </w:tc>
        <w:tc>
          <w:tcPr>
            <w:tcW w:w="75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olor w:val="000000"/>
                <w:sz w:val="20"/>
                <w:szCs w:val="20"/>
              </w:rPr>
            </w:pPr>
            <w:r>
              <w:rPr>
                <w:rFonts w:ascii="Times New Roman" w:hAnsi="方正仿宋_GBK"/>
                <w:color w:val="000000"/>
                <w:kern w:val="0"/>
                <w:sz w:val="20"/>
                <w:szCs w:val="20"/>
              </w:rPr>
              <w:t>城口县沿河乡柏树村合力小学改扩建挡土墙建设、城口县沿河乡柏树村堡坎建设</w:t>
            </w:r>
          </w:p>
        </w:tc>
        <w:tc>
          <w:tcPr>
            <w:tcW w:w="8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8"/>
                <w:rFonts w:hint="default" w:ascii="Times New Roman" w:cs="Times New Roman"/>
              </w:rPr>
              <w:t>城扶组办发〔</w:t>
            </w:r>
            <w:r>
              <w:rPr>
                <w:rStyle w:val="9"/>
                <w:rFonts w:eastAsia="宋体"/>
              </w:rPr>
              <w:t>2020</w:t>
            </w:r>
            <w:r>
              <w:rPr>
                <w:rStyle w:val="8"/>
                <w:rFonts w:hint="default" w:ascii="Times New Roman" w:cs="Times New Roman"/>
              </w:rPr>
              <w:t>〕</w:t>
            </w:r>
            <w:r>
              <w:rPr>
                <w:rStyle w:val="9"/>
                <w:rFonts w:eastAsia="宋体"/>
              </w:rPr>
              <w:t>3</w:t>
            </w:r>
            <w:r>
              <w:rPr>
                <w:rStyle w:val="8"/>
                <w:rFonts w:hint="default" w:ascii="Times New Roman" w:cs="Times New Roman"/>
              </w:rPr>
              <w:t>号</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Style w:val="8"/>
                <w:rFonts w:hint="default" w:ascii="Times New Roman" w:cs="Times New Roman"/>
              </w:rPr>
              <w:t>城财发〔</w:t>
            </w:r>
            <w:r>
              <w:rPr>
                <w:rStyle w:val="9"/>
                <w:rFonts w:eastAsia="宋体"/>
              </w:rPr>
              <w:t>2020</w:t>
            </w:r>
            <w:r>
              <w:rPr>
                <w:rStyle w:val="8"/>
                <w:rFonts w:hint="default" w:ascii="Times New Roman" w:cs="Times New Roman"/>
              </w:rPr>
              <w:t>〕</w:t>
            </w:r>
            <w:r>
              <w:rPr>
                <w:rStyle w:val="9"/>
                <w:rFonts w:eastAsia="宋体"/>
              </w:rPr>
              <w:t>13</w:t>
            </w:r>
            <w:r>
              <w:rPr>
                <w:rStyle w:val="8"/>
                <w:rFonts w:hint="default" w:ascii="Times New Roman" w:cs="Times New Roman"/>
              </w:rPr>
              <w:t>号</w:t>
            </w:r>
          </w:p>
        </w:tc>
        <w:tc>
          <w:tcPr>
            <w:tcW w:w="112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230</w:t>
            </w:r>
            <w:r>
              <w:rPr>
                <w:rFonts w:hint="eastAsia" w:ascii="Times New Roman" w:hAnsi="Times New Roman" w:eastAsia="宋体"/>
                <w:color w:val="000000"/>
                <w:kern w:val="0"/>
                <w:sz w:val="20"/>
                <w:szCs w:val="20"/>
              </w:rPr>
              <w:t>4</w:t>
            </w:r>
            <w:r>
              <w:rPr>
                <w:rFonts w:ascii="Times New Roman" w:hAnsi="Times New Roman" w:eastAsia="宋体"/>
                <w:color w:val="000000"/>
                <w:kern w:val="0"/>
                <w:sz w:val="20"/>
                <w:szCs w:val="20"/>
              </w:rPr>
              <w:t xml:space="preserve">48.00 </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 w:val="20"/>
                <w:szCs w:val="20"/>
              </w:rPr>
            </w:pPr>
            <w:r>
              <w:rPr>
                <w:rFonts w:ascii="Times New Roman" w:hAnsi="方正仿宋_GBK"/>
                <w:color w:val="000000"/>
                <w:kern w:val="0"/>
                <w:sz w:val="20"/>
                <w:szCs w:val="20"/>
              </w:rPr>
              <w:t>沿河乡柏树村柏树小学建设工程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 w:val="20"/>
                <w:szCs w:val="20"/>
              </w:rPr>
            </w:pPr>
            <w:r>
              <w:rPr>
                <w:rFonts w:ascii="Times New Roman" w:hAnsi="方正仿宋_GBK"/>
                <w:color w:val="000000"/>
                <w:kern w:val="0"/>
                <w:sz w:val="20"/>
                <w:szCs w:val="20"/>
              </w:rPr>
              <w:t>沿河乡柏树村柏树小学建设工程</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8"/>
                <w:rFonts w:hint="default" w:ascii="Times New Roman" w:cs="Times New Roman"/>
              </w:rPr>
              <w:t>县教委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8"/>
                <w:rFonts w:hint="default" w:asci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228002.87</w:t>
            </w:r>
          </w:p>
        </w:tc>
      </w:tr>
      <w:tr>
        <w:tblPrEx>
          <w:tblCellMar>
            <w:top w:w="15" w:type="dxa"/>
            <w:left w:w="15" w:type="dxa"/>
            <w:bottom w:w="15" w:type="dxa"/>
            <w:right w:w="15" w:type="dxa"/>
          </w:tblCellMar>
        </w:tblPrEx>
        <w:trPr>
          <w:trHeight w:val="1275"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29</w:t>
            </w:r>
          </w:p>
        </w:tc>
        <w:tc>
          <w:tcPr>
            <w:tcW w:w="75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0"/>
                <w:szCs w:val="20"/>
              </w:rPr>
            </w:pPr>
          </w:p>
        </w:tc>
        <w:tc>
          <w:tcPr>
            <w:tcW w:w="8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olor w:val="000000"/>
                <w:sz w:val="20"/>
                <w:szCs w:val="20"/>
              </w:rPr>
            </w:pP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 w:val="20"/>
                <w:szCs w:val="20"/>
              </w:rPr>
            </w:pPr>
            <w:r>
              <w:rPr>
                <w:rFonts w:ascii="Times New Roman" w:hAnsi="方正仿宋_GBK"/>
                <w:color w:val="000000"/>
                <w:kern w:val="0"/>
                <w:sz w:val="20"/>
                <w:szCs w:val="20"/>
              </w:rPr>
              <w:t>沿河乡柏树村柏树小学护坡建设工程</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8"/>
                <w:rFonts w:hint="default" w:ascii="Times New Roman" w:cs="Times New Roman"/>
              </w:rPr>
              <w:t>沿河乡柏树村柏树小学护坡建设工程</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8"/>
                <w:rFonts w:hint="default" w:ascii="Times New Roman" w:cs="Times New Roman"/>
              </w:rPr>
              <w:t>县教委</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8"/>
                <w:rFonts w:hint="default" w:ascii="Times New Roman" w:hAns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2445.13</w:t>
            </w:r>
          </w:p>
        </w:tc>
      </w:tr>
      <w:tr>
        <w:tblPrEx>
          <w:tblCellMar>
            <w:top w:w="15" w:type="dxa"/>
            <w:left w:w="15" w:type="dxa"/>
            <w:bottom w:w="15" w:type="dxa"/>
            <w:right w:w="15" w:type="dxa"/>
          </w:tblCellMar>
        </w:tblPrEx>
        <w:trPr>
          <w:trHeight w:val="204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hint="eastAsia" w:ascii="Times New Roman" w:hAnsi="Times New Roman" w:eastAsia="宋体"/>
                <w:color w:val="000000"/>
                <w:kern w:val="0"/>
                <w:sz w:val="20"/>
                <w:szCs w:val="20"/>
              </w:rPr>
              <w:t>30</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城口县沿河乡畜禽养殖污染治理工程</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8"/>
                <w:rFonts w:hint="default" w:ascii="Times New Roman" w:hAnsi="Times New Roman" w:cs="Times New Roman"/>
              </w:rPr>
              <w:t>城扶组办发〔</w:t>
            </w:r>
            <w:r>
              <w:rPr>
                <w:rStyle w:val="9"/>
                <w:rFonts w:eastAsia="宋体"/>
              </w:rPr>
              <w:t>2020</w:t>
            </w:r>
            <w:r>
              <w:rPr>
                <w:rStyle w:val="8"/>
                <w:rFonts w:hint="default" w:ascii="Times New Roman" w:hAnsi="Times New Roman" w:cs="Times New Roman"/>
              </w:rPr>
              <w:t>〕</w:t>
            </w:r>
            <w:r>
              <w:rPr>
                <w:rStyle w:val="9"/>
                <w:rFonts w:eastAsia="宋体"/>
              </w:rPr>
              <w:t>3</w:t>
            </w:r>
            <w:r>
              <w:rPr>
                <w:rStyle w:val="8"/>
                <w:rFonts w:hint="default" w:ascii="Times New Roman" w:hAnsi="Times New Roman" w:cs="Times New Roman"/>
              </w:rPr>
              <w:t>号</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8"/>
                <w:rFonts w:hint="default" w:ascii="Times New Roman" w:hAnsi="Times New Roman" w:cs="Times New Roman"/>
              </w:rPr>
              <w:t>城财发〔</w:t>
            </w:r>
            <w:r>
              <w:rPr>
                <w:rStyle w:val="9"/>
                <w:rFonts w:eastAsia="宋体"/>
              </w:rPr>
              <w:t>2020</w:t>
            </w:r>
            <w:r>
              <w:rPr>
                <w:rStyle w:val="8"/>
                <w:rFonts w:hint="default" w:ascii="Times New Roman" w:hAnsi="Times New Roman" w:cs="Times New Roman"/>
              </w:rPr>
              <w:t>〕</w:t>
            </w:r>
            <w:r>
              <w:rPr>
                <w:rStyle w:val="9"/>
                <w:rFonts w:eastAsia="宋体"/>
              </w:rPr>
              <w:t>13</w:t>
            </w:r>
            <w:r>
              <w:rPr>
                <w:rStyle w:val="8"/>
                <w:rFonts w:hint="default" w:ascii="Times New Roman" w:hAnsi="Times New Roman" w:cs="Times New Roman"/>
              </w:rPr>
              <w:t>号</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50000.00 </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19430.40 </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8"/>
                <w:rFonts w:hint="default" w:ascii="Times New Roman" w:hAnsi="Times New Roman" w:cs="Times New Roman"/>
              </w:rPr>
              <w:t>迎红村四社入户人行路建设</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rPr>
              <w:t>修建迎红村</w:t>
            </w:r>
            <w:r>
              <w:rPr>
                <w:rStyle w:val="10"/>
              </w:rPr>
              <w:t>4</w:t>
            </w:r>
            <w:r>
              <w:rPr>
                <w:rStyle w:val="11"/>
                <w:rFonts w:ascii="Times New Roman" w:hAnsi="Times New Roman" w:cs="Times New Roman"/>
              </w:rPr>
              <w:t>社人行步道</w:t>
            </w:r>
            <w:r>
              <w:rPr>
                <w:rStyle w:val="10"/>
              </w:rPr>
              <w:t>410</w:t>
            </w:r>
            <w:r>
              <w:rPr>
                <w:rStyle w:val="11"/>
                <w:rFonts w:ascii="Times New Roman" w:hAnsi="Times New Roman" w:cs="Times New Roman"/>
              </w:rPr>
              <w:t>米、宽度</w:t>
            </w:r>
            <w:r>
              <w:rPr>
                <w:rStyle w:val="10"/>
              </w:rPr>
              <w:t>0.6-2</w:t>
            </w:r>
            <w:r>
              <w:rPr>
                <w:rStyle w:val="11"/>
                <w:rFonts w:ascii="Times New Roman" w:hAnsi="Times New Roman" w:cs="Times New Roman"/>
              </w:rPr>
              <w:t>米，厚度</w:t>
            </w:r>
            <w:r>
              <w:rPr>
                <w:rStyle w:val="10"/>
              </w:rPr>
              <w:t>10</w:t>
            </w:r>
            <w:r>
              <w:rPr>
                <w:rStyle w:val="11"/>
                <w:rFonts w:ascii="Times New Roman" w:hAnsi="Times New Roman" w:cs="Times New Roman"/>
              </w:rPr>
              <w:t>公分，沿途安装栏杆及路灯，严格按照项目施工图纸施工，完成图纸范围内的工程量</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8"/>
                <w:rFonts w:hint="default" w:ascii="Times New Roman" w:hAnsi="Times New Roman" w:cs="Times New Roman"/>
              </w:rPr>
              <w:t>县扶贫办</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Style w:val="8"/>
                <w:rFonts w:hint="default" w:ascii="Times New Roman" w:hAns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sz w:val="20"/>
                <w:szCs w:val="20"/>
              </w:rPr>
            </w:pPr>
            <w:r>
              <w:rPr>
                <w:rFonts w:ascii="Times New Roman" w:hAnsi="Times New Roman" w:eastAsia="宋体"/>
                <w:color w:val="000000"/>
                <w:kern w:val="0"/>
                <w:sz w:val="20"/>
                <w:szCs w:val="20"/>
              </w:rPr>
              <w:t xml:space="preserve">19430.40 </w:t>
            </w:r>
          </w:p>
        </w:tc>
      </w:tr>
      <w:tr>
        <w:tblPrEx>
          <w:tblCellMar>
            <w:top w:w="15" w:type="dxa"/>
            <w:left w:w="15" w:type="dxa"/>
            <w:bottom w:w="15" w:type="dxa"/>
            <w:right w:w="15" w:type="dxa"/>
          </w:tblCellMar>
        </w:tblPrEx>
        <w:trPr>
          <w:trHeight w:val="2041" w:hRule="atLeast"/>
        </w:trPr>
        <w:tc>
          <w:tcPr>
            <w:tcW w:w="4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3</w:t>
            </w:r>
            <w:r>
              <w:rPr>
                <w:rFonts w:hint="eastAsia" w:ascii="Times New Roman" w:hAnsi="Times New Roman" w:eastAsia="宋体"/>
                <w:color w:val="000000"/>
                <w:kern w:val="0"/>
                <w:sz w:val="20"/>
                <w:szCs w:val="20"/>
              </w:rPr>
              <w:t>1</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城口县2020年沿河乡迎红村5组生产步道建设项目</w:t>
            </w:r>
          </w:p>
        </w:tc>
        <w:tc>
          <w:tcPr>
            <w:tcW w:w="8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default" w:ascii="Times New Roman" w:hAnsi="Times New Roman" w:cs="Times New Roman"/>
              </w:rPr>
            </w:pPr>
            <w:r>
              <w:rPr>
                <w:rStyle w:val="8"/>
                <w:rFonts w:hint="default" w:ascii="Times New Roman" w:hAnsi="Times New Roman" w:cs="Times New Roman"/>
              </w:rPr>
              <w:t>城扶组办发〔</w:t>
            </w:r>
            <w:r>
              <w:rPr>
                <w:rStyle w:val="9"/>
                <w:rFonts w:eastAsia="宋体"/>
              </w:rPr>
              <w:t>2020</w:t>
            </w:r>
            <w:r>
              <w:rPr>
                <w:rStyle w:val="8"/>
                <w:rFonts w:hint="default" w:ascii="Times New Roman" w:hAnsi="Times New Roman" w:cs="Times New Roman"/>
              </w:rPr>
              <w:t>〕</w:t>
            </w:r>
            <w:r>
              <w:rPr>
                <w:rStyle w:val="9"/>
                <w:rFonts w:eastAsia="宋体"/>
              </w:rPr>
              <w:t>87</w:t>
            </w:r>
            <w:r>
              <w:rPr>
                <w:rStyle w:val="8"/>
                <w:rFonts w:hint="default" w:ascii="Times New Roman" w:hAnsi="Times New Roman" w:cs="Times New Roman"/>
              </w:rPr>
              <w:t>号</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8"/>
                <w:rFonts w:hint="default" w:ascii="Times New Roman" w:hAnsi="Times New Roman" w:cs="Times New Roman"/>
              </w:rPr>
            </w:pPr>
            <w:r>
              <w:rPr>
                <w:rStyle w:val="8"/>
                <w:rFonts w:hint="default" w:ascii="Times New Roman" w:hAnsi="Times New Roman" w:cs="Times New Roman"/>
              </w:rPr>
              <w:t>城财发〔</w:t>
            </w:r>
            <w:r>
              <w:rPr>
                <w:rStyle w:val="9"/>
                <w:rFonts w:eastAsia="宋体"/>
              </w:rPr>
              <w:t>2020</w:t>
            </w:r>
            <w:r>
              <w:rPr>
                <w:rStyle w:val="8"/>
                <w:rFonts w:hint="default" w:ascii="Times New Roman" w:hAnsi="Times New Roman" w:cs="Times New Roman"/>
              </w:rPr>
              <w:t>〕</w:t>
            </w:r>
            <w:r>
              <w:rPr>
                <w:rStyle w:val="9"/>
                <w:rFonts w:eastAsia="宋体"/>
              </w:rPr>
              <w:t>452</w:t>
            </w:r>
            <w:r>
              <w:rPr>
                <w:rStyle w:val="8"/>
                <w:rFonts w:hint="default" w:ascii="Times New Roman" w:hAnsi="Times New Roman" w:cs="Times New Roman"/>
              </w:rPr>
              <w:t>号</w:t>
            </w:r>
          </w:p>
        </w:tc>
        <w:tc>
          <w:tcPr>
            <w:tcW w:w="112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1900000.00</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600000.00</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default" w:ascii="Times New Roman" w:hAnsi="Times New Roman" w:cs="Times New Roman"/>
              </w:rPr>
            </w:pPr>
            <w:r>
              <w:rPr>
                <w:rStyle w:val="8"/>
                <w:rFonts w:hint="default" w:ascii="Times New Roman" w:hAnsi="Times New Roman" w:cs="Times New Roman"/>
              </w:rPr>
              <w:t>城口县沿河乡迎红村5组吊桥建设项目</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kern w:val="0"/>
                <w:sz w:val="20"/>
                <w:szCs w:val="20"/>
              </w:rPr>
            </w:pPr>
            <w:r>
              <w:rPr>
                <w:rFonts w:ascii="Times New Roman" w:hAnsi="Times New Roman"/>
                <w:color w:val="000000"/>
                <w:kern w:val="0"/>
                <w:sz w:val="20"/>
                <w:szCs w:val="20"/>
              </w:rPr>
              <w:t>在迎红村5组金科巴渝民宿点，新建吊桥一座</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default" w:ascii="Times New Roman" w:hAnsi="Times New Roman" w:cs="Times New Roman"/>
              </w:rPr>
            </w:pPr>
            <w:r>
              <w:rPr>
                <w:rStyle w:val="8"/>
                <w:rFonts w:hint="default" w:ascii="Times New Roman" w:hAnsi="Times New Roman" w:cs="Times New Roman"/>
              </w:rPr>
              <w:t>县扶贫办</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8"/>
                <w:rFonts w:hint="default" w:ascii="Times New Roman" w:hAnsi="Times New Roman" w:cs="Times New Roman"/>
              </w:rPr>
            </w:pPr>
            <w:r>
              <w:rPr>
                <w:rStyle w:val="8"/>
                <w:rFonts w:hint="default" w:ascii="Times New Roman" w:hAnsi="Times New Roman" w:cs="Times New Roman"/>
              </w:rPr>
              <w:t>深度贫困乡沿河乡脱贫攻坚三年规划项目</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宋体"/>
                <w:color w:val="000000"/>
                <w:kern w:val="0"/>
                <w:sz w:val="20"/>
                <w:szCs w:val="20"/>
              </w:rPr>
            </w:pPr>
            <w:r>
              <w:rPr>
                <w:rFonts w:ascii="Times New Roman" w:hAnsi="Times New Roman" w:eastAsia="宋体"/>
                <w:color w:val="000000"/>
                <w:kern w:val="0"/>
                <w:sz w:val="20"/>
                <w:szCs w:val="20"/>
              </w:rPr>
              <w:t>600000.00</w:t>
            </w:r>
          </w:p>
        </w:tc>
      </w:tr>
    </w:tbl>
    <w:p>
      <w:pPr>
        <w:widowControl/>
        <w:adjustRightInd w:val="0"/>
        <w:snapToGrid w:val="0"/>
        <w:spacing w:line="560" w:lineRule="exact"/>
        <w:rPr>
          <w:rFonts w:ascii="Times New Roman" w:hAnsi="Times New Roman"/>
        </w:rPr>
      </w:pPr>
    </w:p>
    <w:p>
      <w:pPr>
        <w:spacing w:line="560" w:lineRule="exact"/>
        <w:rPr>
          <w:rFonts w:ascii="Times New Roman" w:hAnsi="Times New Roman"/>
        </w:rPr>
      </w:pPr>
    </w:p>
    <w:sectPr>
      <w:pgSz w:w="16838" w:h="11906" w:orient="landscape"/>
      <w:pgMar w:top="1588" w:right="2098" w:bottom="1474" w:left="1985" w:header="851" w:footer="992" w:gutter="0"/>
      <w:pgNumType w:fmt="numberInDash"/>
      <w:cols w:space="0" w:num="1"/>
      <w:docGrid w:type="linesAndChar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F2E78"/>
    <w:multiLevelType w:val="multilevel"/>
    <w:tmpl w:val="3F2F2E7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OWVlYjMxODQwNjRjMWI4Y2QyYjgyMjdhOTA3ZjQifQ=="/>
  </w:docVars>
  <w:rsids>
    <w:rsidRoot w:val="35C80F90"/>
    <w:rsid w:val="00012C2C"/>
    <w:rsid w:val="000659A2"/>
    <w:rsid w:val="00070DDB"/>
    <w:rsid w:val="001830B1"/>
    <w:rsid w:val="00184B8C"/>
    <w:rsid w:val="001919CF"/>
    <w:rsid w:val="001A3D69"/>
    <w:rsid w:val="001E1869"/>
    <w:rsid w:val="001F1789"/>
    <w:rsid w:val="00275C13"/>
    <w:rsid w:val="0028069F"/>
    <w:rsid w:val="00297AD3"/>
    <w:rsid w:val="002C612B"/>
    <w:rsid w:val="00306AB3"/>
    <w:rsid w:val="00307F66"/>
    <w:rsid w:val="003777FC"/>
    <w:rsid w:val="003E2167"/>
    <w:rsid w:val="003F409D"/>
    <w:rsid w:val="003F59F7"/>
    <w:rsid w:val="004313B1"/>
    <w:rsid w:val="004441C6"/>
    <w:rsid w:val="0048241B"/>
    <w:rsid w:val="0048295C"/>
    <w:rsid w:val="004A0349"/>
    <w:rsid w:val="004A69D5"/>
    <w:rsid w:val="0052218B"/>
    <w:rsid w:val="005B4B57"/>
    <w:rsid w:val="005F645D"/>
    <w:rsid w:val="006937AA"/>
    <w:rsid w:val="00731197"/>
    <w:rsid w:val="0075025C"/>
    <w:rsid w:val="007612EE"/>
    <w:rsid w:val="007802F8"/>
    <w:rsid w:val="007A0C22"/>
    <w:rsid w:val="007B0D13"/>
    <w:rsid w:val="007B4750"/>
    <w:rsid w:val="007D5743"/>
    <w:rsid w:val="00846A55"/>
    <w:rsid w:val="0086023E"/>
    <w:rsid w:val="00860C58"/>
    <w:rsid w:val="00866CA0"/>
    <w:rsid w:val="008A3787"/>
    <w:rsid w:val="008E64B0"/>
    <w:rsid w:val="008E739F"/>
    <w:rsid w:val="00905E41"/>
    <w:rsid w:val="00953339"/>
    <w:rsid w:val="009D2EE7"/>
    <w:rsid w:val="009F7B7E"/>
    <w:rsid w:val="00A45C2F"/>
    <w:rsid w:val="00A82D94"/>
    <w:rsid w:val="00AA2E04"/>
    <w:rsid w:val="00AC2C04"/>
    <w:rsid w:val="00AC747D"/>
    <w:rsid w:val="00AE0A04"/>
    <w:rsid w:val="00AF7C7E"/>
    <w:rsid w:val="00C02069"/>
    <w:rsid w:val="00C17E0C"/>
    <w:rsid w:val="00C61F76"/>
    <w:rsid w:val="00C91638"/>
    <w:rsid w:val="00CF7B64"/>
    <w:rsid w:val="00D11D89"/>
    <w:rsid w:val="00D3676A"/>
    <w:rsid w:val="00D430B9"/>
    <w:rsid w:val="00D6676E"/>
    <w:rsid w:val="00E15823"/>
    <w:rsid w:val="00EC5FEA"/>
    <w:rsid w:val="00EF41C6"/>
    <w:rsid w:val="00F57B5C"/>
    <w:rsid w:val="00FE3B7F"/>
    <w:rsid w:val="00FE5B3D"/>
    <w:rsid w:val="03D67FF2"/>
    <w:rsid w:val="065063A8"/>
    <w:rsid w:val="0BDA575E"/>
    <w:rsid w:val="17EC7CC7"/>
    <w:rsid w:val="193C7B29"/>
    <w:rsid w:val="1F531D8C"/>
    <w:rsid w:val="29656062"/>
    <w:rsid w:val="2B4C2F8D"/>
    <w:rsid w:val="35C80F90"/>
    <w:rsid w:val="36410B7C"/>
    <w:rsid w:val="434D4442"/>
    <w:rsid w:val="48EA0EB6"/>
    <w:rsid w:val="5D2E5322"/>
    <w:rsid w:val="6235139C"/>
    <w:rsid w:val="666E63E4"/>
    <w:rsid w:val="67901235"/>
    <w:rsid w:val="72436963"/>
    <w:rsid w:val="7B6A28B0"/>
    <w:rsid w:val="7C77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3"/>
      <w:szCs w:val="33"/>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eastAsia="方正仿宋_GBK"/>
      <w:kern w:val="2"/>
      <w:sz w:val="18"/>
      <w:szCs w:val="18"/>
    </w:rPr>
  </w:style>
  <w:style w:type="paragraph" w:styleId="7">
    <w:name w:val="List Paragraph"/>
    <w:basedOn w:val="1"/>
    <w:unhideWhenUsed/>
    <w:qFormat/>
    <w:uiPriority w:val="99"/>
    <w:pPr>
      <w:ind w:firstLine="420" w:firstLineChars="200"/>
    </w:pPr>
  </w:style>
  <w:style w:type="character" w:customStyle="1" w:styleId="8">
    <w:name w:val="font81"/>
    <w:basedOn w:val="5"/>
    <w:qFormat/>
    <w:uiPriority w:val="0"/>
    <w:rPr>
      <w:rFonts w:hint="eastAsia" w:ascii="方正仿宋_GBK" w:hAnsi="方正仿宋_GBK" w:eastAsia="方正仿宋_GBK" w:cs="方正仿宋_GBK"/>
      <w:color w:val="000000"/>
      <w:sz w:val="20"/>
      <w:szCs w:val="20"/>
      <w:u w:val="none"/>
    </w:rPr>
  </w:style>
  <w:style w:type="character" w:customStyle="1" w:styleId="9">
    <w:name w:val="font71"/>
    <w:basedOn w:val="5"/>
    <w:qFormat/>
    <w:uiPriority w:val="0"/>
    <w:rPr>
      <w:rFonts w:hint="default" w:ascii="Times New Roman" w:hAnsi="Times New Roman" w:cs="Times New Roman"/>
      <w:color w:val="000000"/>
      <w:sz w:val="20"/>
      <w:szCs w:val="20"/>
      <w:u w:val="none"/>
    </w:rPr>
  </w:style>
  <w:style w:type="character" w:customStyle="1" w:styleId="10">
    <w:name w:val="font01"/>
    <w:basedOn w:val="5"/>
    <w:qFormat/>
    <w:uiPriority w:val="0"/>
    <w:rPr>
      <w:rFonts w:hint="default" w:ascii="Times New Roman" w:hAnsi="Times New Roman" w:cs="Times New Roman"/>
      <w:color w:val="000000"/>
      <w:sz w:val="20"/>
      <w:szCs w:val="20"/>
      <w:u w:val="none"/>
    </w:rPr>
  </w:style>
  <w:style w:type="character" w:customStyle="1" w:styleId="11">
    <w:name w:val="font61"/>
    <w:basedOn w:val="5"/>
    <w:qFormat/>
    <w:uiPriority w:val="0"/>
    <w:rPr>
      <w:rFonts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4353</Words>
  <Characters>5054</Characters>
  <Lines>39</Lines>
  <Paragraphs>11</Paragraphs>
  <TotalTime>86</TotalTime>
  <ScaleCrop>false</ScaleCrop>
  <LinksUpToDate>false</LinksUpToDate>
  <CharactersWithSpaces>5137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2020-04-13T17:36:00Z</dcterms:created>
  <dc:creator>灰太狼（＾ν＾）</dc:creator>
  <cp:lastModifiedBy>Circle</cp:lastModifiedBy>
  <cp:lastPrinted>2021-06-16T00:33:00Z</cp:lastPrinted>
  <dcterms:modified xsi:type="dcterms:W3CDTF">2023-09-07T06:24:25Z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7645AD7A2C9B4B59A30404CE9559F055_13</vt:lpwstr>
  </property>
</Properties>
</file>