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C7003">
      <w:pPr>
        <w:spacing w:line="560" w:lineRule="exact"/>
        <w:jc w:val="right"/>
        <w:rPr>
          <w:rFonts w:hint="eastAsia" w:ascii="仿宋_GB2312" w:eastAsia="仿宋_GB2312"/>
          <w:sz w:val="32"/>
        </w:rPr>
      </w:pPr>
      <w:bookmarkStart w:id="675" w:name="_GoBack"/>
      <w:bookmarkEnd w:id="675"/>
    </w:p>
    <w:p w14:paraId="53DE508B">
      <w:pPr>
        <w:spacing w:line="56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城府办发</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2022</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169</w:t>
      </w:r>
      <w:r>
        <w:rPr>
          <w:rFonts w:hint="default" w:ascii="Times New Roman" w:hAnsi="Times New Roman" w:eastAsia="方正仿宋_GBK" w:cs="Times New Roman"/>
          <w:sz w:val="32"/>
        </w:rPr>
        <w:t>号</w:t>
      </w:r>
    </w:p>
    <w:p w14:paraId="346FA0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rPr>
      </w:pPr>
    </w:p>
    <w:p w14:paraId="5437AA3C">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eastAsia="方正仿宋_GBK"/>
          <w:spacing w:val="3"/>
          <w:sz w:val="32"/>
          <w:szCs w:val="32"/>
          <w:lang w:eastAsia="zh-CN"/>
        </w:rPr>
      </w:pPr>
      <w:r>
        <w:rPr>
          <w:spacing w:val="3"/>
          <w:sz w:val="28"/>
          <w:szCs w:val="28"/>
        </w:rPr>
        <w:tab/>
      </w:r>
    </w:p>
    <w:p w14:paraId="248F32F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bookmarkStart w:id="0" w:name="zw"/>
      <w:bookmarkEnd w:id="0"/>
      <w:bookmarkStart w:id="1" w:name="quanwen"/>
      <w:r>
        <w:rPr>
          <w:rFonts w:hint="eastAsia" w:ascii="方正小标宋_GBK" w:hAnsi="方正小标宋_GBK" w:eastAsia="方正小标宋_GBK" w:cs="方正小标宋_GBK"/>
          <w:sz w:val="44"/>
          <w:szCs w:val="44"/>
          <w:lang w:eastAsia="zh-CN"/>
        </w:rPr>
        <w:t>城口县人民政府办公室</w:t>
      </w:r>
    </w:p>
    <w:p w14:paraId="4F47CA56">
      <w:pPr>
        <w:spacing w:line="600" w:lineRule="exact"/>
        <w:jc w:val="center"/>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关于印发《</w:t>
      </w:r>
      <w:r>
        <w:rPr>
          <w:rFonts w:hint="default" w:ascii="Times New Roman" w:hAnsi="Times New Roman" w:eastAsia="方正小标宋_GBK" w:cs="Times New Roman"/>
          <w:bCs/>
          <w:sz w:val="44"/>
          <w:szCs w:val="44"/>
        </w:rPr>
        <w:t>城口县</w:t>
      </w:r>
      <w:r>
        <w:rPr>
          <w:rFonts w:hint="eastAsia"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rPr>
        <w:t>十四五</w:t>
      </w:r>
      <w:r>
        <w:rPr>
          <w:rFonts w:hint="eastAsia"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rPr>
        <w:t>工业固体废物污染环境防治工作规划</w:t>
      </w:r>
      <w:r>
        <w:rPr>
          <w:rFonts w:hint="default" w:ascii="Times New Roman" w:hAnsi="Times New Roman" w:eastAsia="方正小标宋_GBK" w:cs="Times New Roman"/>
          <w:bCs/>
          <w:spacing w:val="0"/>
          <w:kern w:val="2"/>
          <w:sz w:val="44"/>
          <w:szCs w:val="44"/>
        </w:rPr>
        <w:t>（2021-2025年）</w:t>
      </w:r>
      <w:r>
        <w:rPr>
          <w:rFonts w:hint="eastAsia" w:ascii="方正小标宋_GBK" w:hAnsi="方正小标宋_GBK" w:eastAsia="方正小标宋_GBK" w:cs="方正小标宋_GBK"/>
          <w:b w:val="0"/>
          <w:bCs/>
          <w:sz w:val="44"/>
          <w:szCs w:val="44"/>
          <w:lang w:eastAsia="zh-CN"/>
        </w:rPr>
        <w:t>》的</w:t>
      </w:r>
    </w:p>
    <w:p w14:paraId="6789929A">
      <w:pPr>
        <w:spacing w:line="600" w:lineRule="exact"/>
        <w:jc w:val="center"/>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通知</w:t>
      </w:r>
    </w:p>
    <w:p w14:paraId="662BA439">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lang w:eastAsia="zh-CN"/>
        </w:rPr>
      </w:pPr>
    </w:p>
    <w:p w14:paraId="0010C5C5">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各乡镇人民政府、街道办事处，县级各部门，有关单位：</w:t>
      </w:r>
    </w:p>
    <w:p w14:paraId="34C72E19">
      <w:pPr>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lang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城口县“十四五”工业固体废物污染环境防治工作规划</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2021-2025</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已经县政府同意，现印发给你们，请认真贯彻执行。</w:t>
      </w:r>
    </w:p>
    <w:p w14:paraId="3E0F1679">
      <w:pPr>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14:paraId="7ABEC34C">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城口县人民政府办公室</w:t>
      </w:r>
    </w:p>
    <w:p w14:paraId="0EBA5CCF">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 xml:space="preserve">                      2022</w:t>
      </w:r>
      <w:r>
        <w:rPr>
          <w:rFonts w:hint="default" w:ascii="Times New Roman" w:hAnsi="Times New Roman" w:eastAsia="方正仿宋_GBK" w:cs="Times New Roman"/>
          <w:b w:val="0"/>
          <w:bCs/>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29</w:t>
      </w:r>
      <w:r>
        <w:rPr>
          <w:rFonts w:hint="default" w:ascii="Times New Roman" w:hAnsi="Times New Roman" w:eastAsia="方正仿宋_GBK" w:cs="Times New Roman"/>
          <w:b w:val="0"/>
          <w:bCs/>
          <w:sz w:val="32"/>
          <w:szCs w:val="32"/>
          <w:lang w:val="en-US" w:eastAsia="zh-CN"/>
        </w:rPr>
        <w:t>日</w:t>
      </w:r>
    </w:p>
    <w:bookmarkEnd w:id="1"/>
    <w:p w14:paraId="7F2093F4">
      <w:pPr>
        <w:pStyle w:val="3"/>
      </w:pPr>
    </w:p>
    <w:p w14:paraId="25A4AD6D"/>
    <w:p w14:paraId="4C5A1C6D">
      <w:pPr>
        <w:pStyle w:val="2"/>
      </w:pPr>
    </w:p>
    <w:p w14:paraId="502899A3"/>
    <w:p w14:paraId="78A68FFF">
      <w:pPr>
        <w:pStyle w:val="2"/>
      </w:pPr>
    </w:p>
    <w:p w14:paraId="1B852A99">
      <w:pPr>
        <w:spacing w:line="600" w:lineRule="exact"/>
        <w:jc w:val="center"/>
        <w:outlineLvl w:val="9"/>
        <w:rPr>
          <w:rFonts w:ascii="Times New Roman" w:hAnsi="Times New Roman" w:eastAsia="方正小标宋_GBK" w:cs="Times New Roman"/>
          <w:bCs/>
          <w:sz w:val="44"/>
          <w:szCs w:val="44"/>
        </w:rPr>
      </w:pPr>
      <w:bookmarkStart w:id="2" w:name="_Toc28498"/>
      <w:bookmarkStart w:id="3" w:name="_Toc32262"/>
      <w:bookmarkStart w:id="4" w:name="_Toc752"/>
      <w:bookmarkStart w:id="5" w:name="_Toc655"/>
      <w:bookmarkStart w:id="6" w:name="_Toc4082"/>
      <w:r>
        <w:rPr>
          <w:rFonts w:hint="default" w:ascii="Times New Roman" w:hAnsi="Times New Roman" w:eastAsia="方正小标宋_GBK" w:cs="Times New Roman"/>
          <w:bCs/>
          <w:sz w:val="44"/>
          <w:szCs w:val="44"/>
        </w:rPr>
        <w:t>城口县“十四五”工业固体废物</w:t>
      </w:r>
      <w:bookmarkEnd w:id="2"/>
      <w:bookmarkEnd w:id="3"/>
      <w:bookmarkEnd w:id="4"/>
      <w:bookmarkEnd w:id="5"/>
      <w:bookmarkEnd w:id="6"/>
    </w:p>
    <w:p w14:paraId="263BC1CB">
      <w:pPr>
        <w:spacing w:after="0" w:line="600" w:lineRule="exact"/>
        <w:jc w:val="center"/>
        <w:outlineLvl w:val="9"/>
        <w:rPr>
          <w:rFonts w:ascii="Times New Roman" w:hAnsi="Times New Roman" w:eastAsia="方正小标宋_GBK" w:cs="Times New Roman"/>
          <w:bCs/>
          <w:spacing w:val="0"/>
          <w:kern w:val="2"/>
          <w:sz w:val="44"/>
          <w:szCs w:val="44"/>
        </w:rPr>
      </w:pPr>
      <w:bookmarkStart w:id="7" w:name="_Toc27692"/>
      <w:bookmarkStart w:id="8" w:name="_Toc8662"/>
      <w:bookmarkStart w:id="9" w:name="_Toc5894"/>
      <w:bookmarkStart w:id="10" w:name="_Toc1901"/>
      <w:bookmarkStart w:id="11" w:name="_Toc28388"/>
      <w:r>
        <w:rPr>
          <w:rFonts w:hint="default" w:ascii="Times New Roman" w:hAnsi="Times New Roman" w:eastAsia="方正小标宋_GBK" w:cs="Times New Roman"/>
          <w:bCs/>
          <w:sz w:val="44"/>
          <w:szCs w:val="44"/>
        </w:rPr>
        <w:t>污染环境防治工作规划</w:t>
      </w:r>
      <w:bookmarkEnd w:id="7"/>
      <w:bookmarkEnd w:id="8"/>
      <w:bookmarkEnd w:id="9"/>
      <w:bookmarkEnd w:id="10"/>
      <w:bookmarkEnd w:id="11"/>
      <w:r>
        <w:rPr>
          <w:rFonts w:hint="default" w:ascii="Times New Roman" w:hAnsi="Times New Roman" w:eastAsia="方正小标宋_GBK" w:cs="Times New Roman"/>
          <w:bCs/>
          <w:spacing w:val="0"/>
          <w:kern w:val="2"/>
          <w:sz w:val="44"/>
          <w:szCs w:val="44"/>
        </w:rPr>
        <w:t>（2021-2025）</w:t>
      </w:r>
    </w:p>
    <w:p w14:paraId="44098A38">
      <w:pPr>
        <w:jc w:val="center"/>
        <w:rPr>
          <w:rFonts w:ascii="Times New Roman" w:hAnsi="Times New Roman" w:eastAsia="黑体" w:cs="Times New Roman"/>
          <w:b/>
          <w:bCs/>
          <w:sz w:val="28"/>
          <w:szCs w:val="28"/>
        </w:rPr>
      </w:pPr>
    </w:p>
    <w:p w14:paraId="11E6C201">
      <w:pPr>
        <w:rPr>
          <w:rFonts w:ascii="Times New Roman" w:hAnsi="Times New Roman" w:eastAsia="黑体" w:cs="Times New Roman"/>
          <w:b/>
          <w:bCs/>
          <w:sz w:val="44"/>
          <w:szCs w:val="44"/>
        </w:rPr>
      </w:pPr>
    </w:p>
    <w:p w14:paraId="77164E66">
      <w:pPr>
        <w:rPr>
          <w:rFonts w:ascii="Times New Roman" w:hAnsi="Times New Roman" w:eastAsia="黑体" w:cs="Times New Roman"/>
          <w:b/>
          <w:bCs/>
          <w:sz w:val="44"/>
          <w:szCs w:val="44"/>
        </w:rPr>
      </w:pPr>
    </w:p>
    <w:p w14:paraId="4CB488BC">
      <w:pPr>
        <w:rPr>
          <w:rFonts w:ascii="Times New Roman" w:hAnsi="Times New Roman" w:eastAsia="黑体" w:cs="Times New Roman"/>
          <w:b/>
          <w:bCs/>
          <w:sz w:val="44"/>
          <w:szCs w:val="44"/>
        </w:rPr>
      </w:pPr>
    </w:p>
    <w:p w14:paraId="4EFD2F21">
      <w:pPr>
        <w:rPr>
          <w:rFonts w:ascii="Times New Roman" w:hAnsi="Times New Roman" w:eastAsia="黑体" w:cs="Times New Roman"/>
          <w:b/>
          <w:bCs/>
          <w:sz w:val="44"/>
          <w:szCs w:val="44"/>
        </w:rPr>
      </w:pPr>
    </w:p>
    <w:p w14:paraId="2F3BF20C">
      <w:pPr>
        <w:rPr>
          <w:rFonts w:ascii="Times New Roman" w:hAnsi="Times New Roman" w:eastAsia="黑体" w:cs="Times New Roman"/>
          <w:b/>
          <w:bCs/>
          <w:sz w:val="44"/>
          <w:szCs w:val="44"/>
        </w:rPr>
      </w:pPr>
    </w:p>
    <w:p w14:paraId="73E927EF">
      <w:pPr>
        <w:rPr>
          <w:rFonts w:ascii="Times New Roman" w:hAnsi="Times New Roman" w:eastAsia="黑体" w:cs="Times New Roman"/>
          <w:b/>
          <w:bCs/>
          <w:sz w:val="44"/>
          <w:szCs w:val="44"/>
        </w:rPr>
      </w:pPr>
    </w:p>
    <w:p w14:paraId="41527785">
      <w:pPr>
        <w:rPr>
          <w:rFonts w:ascii="Times New Roman" w:hAnsi="Times New Roman" w:eastAsia="黑体" w:cs="Times New Roman"/>
          <w:b/>
          <w:bCs/>
          <w:sz w:val="44"/>
          <w:szCs w:val="44"/>
        </w:rPr>
      </w:pPr>
    </w:p>
    <w:p w14:paraId="11A56AA2">
      <w:pPr>
        <w:rPr>
          <w:rFonts w:ascii="Times New Roman" w:hAnsi="Times New Roman" w:eastAsia="黑体" w:cs="Times New Roman"/>
          <w:b/>
          <w:bCs/>
          <w:sz w:val="44"/>
          <w:szCs w:val="44"/>
        </w:rPr>
      </w:pPr>
    </w:p>
    <w:p w14:paraId="6610132D">
      <w:pPr>
        <w:rPr>
          <w:rFonts w:ascii="Times New Roman" w:hAnsi="Times New Roman" w:eastAsia="黑体" w:cs="Times New Roman"/>
          <w:b/>
          <w:bCs/>
          <w:sz w:val="44"/>
          <w:szCs w:val="44"/>
        </w:rPr>
      </w:pPr>
    </w:p>
    <w:p w14:paraId="11C5FCA1">
      <w:pPr>
        <w:rPr>
          <w:rFonts w:ascii="Times New Roman" w:hAnsi="Times New Roman" w:eastAsia="黑体" w:cs="Times New Roman"/>
          <w:b/>
          <w:bCs/>
          <w:sz w:val="44"/>
          <w:szCs w:val="44"/>
        </w:rPr>
      </w:pPr>
    </w:p>
    <w:p w14:paraId="67E98C2B">
      <w:pPr>
        <w:rPr>
          <w:rFonts w:ascii="Times New Roman" w:hAnsi="Times New Roman" w:eastAsia="黑体" w:cs="Times New Roman"/>
          <w:b/>
          <w:bCs/>
          <w:sz w:val="44"/>
          <w:szCs w:val="44"/>
        </w:rPr>
      </w:pPr>
    </w:p>
    <w:p w14:paraId="3DF7B65F">
      <w:pPr>
        <w:rPr>
          <w:rFonts w:ascii="Times New Roman" w:hAnsi="Times New Roman" w:eastAsia="黑体" w:cs="Times New Roman"/>
          <w:b/>
          <w:bCs/>
          <w:sz w:val="44"/>
          <w:szCs w:val="44"/>
        </w:rPr>
      </w:pPr>
    </w:p>
    <w:p w14:paraId="07A127B9">
      <w:pPr>
        <w:pStyle w:val="2"/>
      </w:pPr>
    </w:p>
    <w:p w14:paraId="1384AE3D">
      <w:pPr>
        <w:spacing w:line="600" w:lineRule="exact"/>
        <w:jc w:val="center"/>
        <w:rPr>
          <w:rFonts w:hint="default" w:ascii="Times New Roman" w:hAnsi="Times New Roman" w:eastAsia="方正黑体_GBK" w:cs="Times New Roman"/>
          <w:sz w:val="32"/>
          <w:szCs w:val="32"/>
        </w:rPr>
      </w:pPr>
    </w:p>
    <w:p w14:paraId="28D6DFEC">
      <w:pPr>
        <w:pStyle w:val="6"/>
        <w:rPr>
          <w:rFonts w:hint="default"/>
        </w:rPr>
      </w:pPr>
    </w:p>
    <w:p w14:paraId="6B26B7F0">
      <w:pPr>
        <w:spacing w:line="600" w:lineRule="exact"/>
        <w:jc w:val="center"/>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目  录</w:t>
      </w:r>
    </w:p>
    <w:sdt>
      <w:sdtPr>
        <w:rPr>
          <w:rFonts w:ascii="Times New Roman" w:hAnsi="Times New Roman" w:eastAsia="宋体" w:cs="Times New Roman"/>
          <w:kern w:val="2"/>
          <w:sz w:val="21"/>
          <w:szCs w:val="24"/>
          <w:lang w:val="en-US" w:eastAsia="zh-CN" w:bidi="ar-SA"/>
        </w:rPr>
        <w:id w:val="147467163"/>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6E92A39F">
          <w:pPr>
            <w:spacing w:before="0" w:beforeLines="0" w:after="0" w:afterLines="0" w:line="240" w:lineRule="auto"/>
            <w:ind w:left="0" w:leftChars="0" w:right="0" w:rightChars="0" w:firstLine="0" w:firstLineChars="0"/>
            <w:jc w:val="center"/>
            <w:rPr>
              <w:rFonts w:ascii="Times New Roman" w:hAnsi="Times New Roman" w:cs="Times New Roman"/>
            </w:rPr>
          </w:pPr>
        </w:p>
        <w:p w14:paraId="1CA53E2E">
          <w:pPr>
            <w:pStyle w:val="16"/>
            <w:spacing w:after="0"/>
          </w:pPr>
          <w:r>
            <w:rPr>
              <w:sz w:val="28"/>
              <w:szCs w:val="28"/>
            </w:rPr>
            <w:fldChar w:fldCharType="begin"/>
          </w:r>
          <w:r>
            <w:rPr>
              <w:sz w:val="28"/>
              <w:szCs w:val="28"/>
            </w:rPr>
            <w:instrText xml:space="preserve">TOC \o "1-2" \h \u </w:instrText>
          </w:r>
          <w:r>
            <w:rPr>
              <w:sz w:val="28"/>
              <w:szCs w:val="28"/>
            </w:rPr>
            <w:fldChar w:fldCharType="separate"/>
          </w:r>
          <w:r>
            <w:rPr>
              <w:rFonts w:ascii="Times New Roman" w:hAnsi="Times New Roman" w:cs="Times New Roman"/>
              <w:szCs w:val="28"/>
            </w:rPr>
            <w:fldChar w:fldCharType="begin"/>
          </w:r>
          <w:r>
            <w:rPr>
              <w:rFonts w:ascii="Times New Roman" w:hAnsi="Times New Roman" w:cs="Times New Roman"/>
              <w:szCs w:val="28"/>
            </w:rPr>
            <w:instrText xml:space="preserve"> HYPERLINK \l _Toc21190 </w:instrText>
          </w:r>
          <w:r>
            <w:rPr>
              <w:rFonts w:ascii="Times New Roman" w:hAnsi="Times New Roman" w:cs="Times New Roman"/>
              <w:szCs w:val="28"/>
            </w:rPr>
            <w:fldChar w:fldCharType="separate"/>
          </w:r>
          <w:r>
            <w:rPr>
              <w:rFonts w:hint="eastAsia" w:ascii="Times New Roman" w:hAnsi="Times New Roman" w:eastAsia="方正小标宋_GBK" w:cs="Times New Roman"/>
              <w:bCs w:val="0"/>
              <w:szCs w:val="44"/>
              <w:lang w:val="en-US" w:eastAsia="zh-CN"/>
            </w:rPr>
            <w:t xml:space="preserve">第一章 </w:t>
          </w:r>
          <w:r>
            <w:rPr>
              <w:rFonts w:hint="default" w:ascii="Times New Roman" w:hAnsi="Times New Roman" w:eastAsia="方正小标宋_GBK" w:cs="Times New Roman"/>
              <w:bCs w:val="0"/>
              <w:szCs w:val="44"/>
            </w:rPr>
            <w:t>“十三五”工业固体废物</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_Toc7852 </w:instrText>
          </w:r>
          <w:r>
            <w:rPr>
              <w:rFonts w:ascii="Times New Roman" w:hAnsi="Times New Roman" w:cs="Times New Roman"/>
              <w:szCs w:val="28"/>
            </w:rPr>
            <w:fldChar w:fldCharType="separate"/>
          </w:r>
          <w:r>
            <w:rPr>
              <w:rFonts w:hint="default" w:ascii="Times New Roman" w:hAnsi="Times New Roman" w:eastAsia="方正小标宋_GBK" w:cs="Times New Roman"/>
              <w:bCs w:val="0"/>
              <w:szCs w:val="44"/>
            </w:rPr>
            <w:t>污染</w:t>
          </w:r>
          <w:r>
            <w:rPr>
              <w:rFonts w:hint="default" w:ascii="Times New Roman" w:hAnsi="Times New Roman" w:eastAsia="方正小标宋_GBK" w:cs="Times New Roman"/>
              <w:bCs w:val="0"/>
              <w:szCs w:val="44"/>
              <w:lang w:eastAsia="zh-CN"/>
            </w:rPr>
            <w:t>环境</w:t>
          </w:r>
          <w:r>
            <w:rPr>
              <w:rFonts w:hint="default" w:ascii="Times New Roman" w:hAnsi="Times New Roman" w:eastAsia="方正小标宋_GBK" w:cs="Times New Roman"/>
              <w:bCs w:val="0"/>
              <w:szCs w:val="44"/>
            </w:rPr>
            <w:t>防治</w:t>
          </w:r>
          <w:r>
            <w:rPr>
              <w:rFonts w:hint="default" w:ascii="Times New Roman" w:hAnsi="Times New Roman" w:eastAsia="方正小标宋_GBK" w:cs="Times New Roman"/>
              <w:bCs w:val="0"/>
              <w:szCs w:val="44"/>
              <w:lang w:eastAsia="zh-CN"/>
            </w:rPr>
            <w:t>工作</w:t>
          </w:r>
          <w:r>
            <w:rPr>
              <w:rFonts w:hint="default" w:ascii="Times New Roman" w:hAnsi="Times New Roman" w:eastAsia="方正小标宋_GBK" w:cs="Times New Roman"/>
              <w:bCs w:val="0"/>
              <w:szCs w:val="44"/>
            </w:rPr>
            <w:t>回顾</w:t>
          </w:r>
          <w:r>
            <w:rPr>
              <w:rFonts w:hint="eastAsia" w:ascii="Times New Roman" w:hAnsi="Times New Roman" w:eastAsia="方正小标宋_GBK" w:cs="Times New Roman"/>
              <w:bCs w:val="0"/>
              <w:szCs w:val="44"/>
              <w:lang w:val="en-US" w:eastAsia="zh-CN"/>
            </w:rPr>
            <w:t xml:space="preserve">    </w:t>
          </w:r>
          <w:r>
            <w:tab/>
          </w:r>
          <w:r>
            <w:tab/>
          </w:r>
          <w:r>
            <w:rPr>
              <w:rFonts w:hint="eastAsia"/>
              <w:lang w:val="en-US" w:eastAsia="zh-CN"/>
            </w:rPr>
            <w:t xml:space="preserve">               </w:t>
          </w:r>
          <w:r>
            <w:tab/>
          </w:r>
          <w:r>
            <w:fldChar w:fldCharType="begin"/>
          </w:r>
          <w:r>
            <w:instrText xml:space="preserve"> PAGEREF _Toc7852 \h </w:instrText>
          </w:r>
          <w:r>
            <w:fldChar w:fldCharType="separate"/>
          </w:r>
          <w:r>
            <w:t>1</w:t>
          </w:r>
          <w:r>
            <w:fldChar w:fldCharType="end"/>
          </w:r>
          <w:r>
            <w:rPr>
              <w:rFonts w:ascii="Times New Roman" w:hAnsi="Times New Roman" w:cs="Times New Roman"/>
              <w:szCs w:val="28"/>
            </w:rPr>
            <w:fldChar w:fldCharType="end"/>
          </w:r>
        </w:p>
        <w:p w14:paraId="12A938D5">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_Toc684 </w:instrText>
          </w:r>
          <w:r>
            <w:rPr>
              <w:rFonts w:ascii="Times New Roman" w:hAnsi="Times New Roman" w:cs="Times New Roman"/>
              <w:szCs w:val="28"/>
            </w:rPr>
            <w:fldChar w:fldCharType="separate"/>
          </w:r>
          <w:r>
            <w:rPr>
              <w:rFonts w:hint="eastAsia" w:ascii="Times New Roman" w:hAnsi="Times New Roman" w:eastAsia="方正黑体_GBK" w:cs="Times New Roman"/>
              <w:szCs w:val="32"/>
              <w:lang w:val="en-US" w:eastAsia="zh-CN"/>
            </w:rPr>
            <w:t>第一节 城口县产业发展现状</w:t>
          </w:r>
          <w:r>
            <w:tab/>
          </w:r>
          <w:r>
            <w:fldChar w:fldCharType="begin"/>
          </w:r>
          <w:r>
            <w:instrText xml:space="preserve"> PAGEREF _Toc684 \h </w:instrText>
          </w:r>
          <w:r>
            <w:fldChar w:fldCharType="separate"/>
          </w:r>
          <w:r>
            <w:t>1</w:t>
          </w:r>
          <w:r>
            <w:fldChar w:fldCharType="end"/>
          </w:r>
          <w:r>
            <w:rPr>
              <w:rFonts w:ascii="Times New Roman" w:hAnsi="Times New Roman" w:cs="Times New Roman"/>
              <w:szCs w:val="28"/>
            </w:rPr>
            <w:fldChar w:fldCharType="end"/>
          </w:r>
        </w:p>
        <w:p w14:paraId="111CE18E">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_Toc22341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第二节 </w:t>
          </w:r>
          <w:r>
            <w:rPr>
              <w:rFonts w:hint="default" w:ascii="Times New Roman" w:hAnsi="Times New Roman" w:eastAsia="方正黑体_GBK" w:cs="Times New Roman"/>
              <w:bCs w:val="0"/>
              <w:szCs w:val="32"/>
            </w:rPr>
            <w:t>工业固体废物</w:t>
          </w:r>
          <w:r>
            <w:rPr>
              <w:rFonts w:hint="default" w:ascii="Times New Roman" w:hAnsi="Times New Roman" w:eastAsia="方正黑体_GBK" w:cs="Times New Roman"/>
              <w:bCs w:val="0"/>
              <w:szCs w:val="32"/>
              <w:lang w:eastAsia="zh-CN"/>
            </w:rPr>
            <w:t>污染防治现状</w:t>
          </w:r>
          <w:r>
            <w:tab/>
          </w:r>
          <w:r>
            <w:fldChar w:fldCharType="begin"/>
          </w:r>
          <w:r>
            <w:instrText xml:space="preserve"> PAGEREF _Toc22341 \h </w:instrText>
          </w:r>
          <w:r>
            <w:fldChar w:fldCharType="separate"/>
          </w:r>
          <w:r>
            <w:t>2</w:t>
          </w:r>
          <w:r>
            <w:fldChar w:fldCharType="end"/>
          </w:r>
          <w:r>
            <w:rPr>
              <w:rFonts w:ascii="Times New Roman" w:hAnsi="Times New Roman" w:cs="Times New Roman"/>
              <w:szCs w:val="28"/>
            </w:rPr>
            <w:fldChar w:fldCharType="end"/>
          </w:r>
        </w:p>
        <w:p w14:paraId="1FFD2AFC">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_Toc4252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w:t>
          </w:r>
          <w:r>
            <w:rPr>
              <w:rFonts w:hint="eastAsia" w:ascii="Times New Roman" w:hAnsi="Times New Roman" w:eastAsia="方正黑体_GBK" w:cs="Times New Roman"/>
              <w:bCs w:val="0"/>
              <w:szCs w:val="32"/>
              <w:lang w:val="en-US" w:eastAsia="zh-CN"/>
            </w:rPr>
            <w:t>三</w:t>
          </w:r>
          <w:r>
            <w:rPr>
              <w:rFonts w:hint="default" w:ascii="Times New Roman" w:hAnsi="Times New Roman" w:eastAsia="方正黑体_GBK" w:cs="Times New Roman"/>
              <w:bCs w:val="0"/>
              <w:szCs w:val="32"/>
            </w:rPr>
            <w:t>节 工业固体废物</w:t>
          </w:r>
          <w:r>
            <w:rPr>
              <w:rFonts w:hint="default" w:ascii="Times New Roman" w:hAnsi="Times New Roman" w:eastAsia="方正黑体_GBK" w:cs="Times New Roman"/>
              <w:bCs w:val="0"/>
              <w:szCs w:val="32"/>
              <w:lang w:eastAsia="zh-CN"/>
            </w:rPr>
            <w:t>污染防治</w:t>
          </w:r>
          <w:r>
            <w:rPr>
              <w:rFonts w:hint="default" w:ascii="Times New Roman" w:hAnsi="Times New Roman" w:eastAsia="方正黑体_GBK" w:cs="Times New Roman"/>
              <w:bCs w:val="0"/>
              <w:szCs w:val="32"/>
            </w:rPr>
            <w:t>成效</w:t>
          </w:r>
          <w:r>
            <w:tab/>
          </w:r>
          <w:r>
            <w:fldChar w:fldCharType="begin"/>
          </w:r>
          <w:r>
            <w:instrText xml:space="preserve"> PAGEREF _Toc4252 \h </w:instrText>
          </w:r>
          <w:r>
            <w:fldChar w:fldCharType="separate"/>
          </w:r>
          <w:r>
            <w:t>7</w:t>
          </w:r>
          <w:r>
            <w:fldChar w:fldCharType="end"/>
          </w:r>
          <w:r>
            <w:rPr>
              <w:rFonts w:ascii="Times New Roman" w:hAnsi="Times New Roman" w:cs="Times New Roman"/>
              <w:szCs w:val="28"/>
            </w:rPr>
            <w:fldChar w:fldCharType="end"/>
          </w:r>
        </w:p>
        <w:p w14:paraId="73478D23">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_Toc21597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w:t>
          </w:r>
          <w:r>
            <w:rPr>
              <w:rFonts w:hint="eastAsia" w:ascii="Times New Roman" w:hAnsi="Times New Roman" w:eastAsia="方正黑体_GBK" w:cs="Times New Roman"/>
              <w:bCs w:val="0"/>
              <w:szCs w:val="32"/>
              <w:lang w:val="en-US" w:eastAsia="zh-CN"/>
            </w:rPr>
            <w:t>四</w:t>
          </w:r>
          <w:r>
            <w:rPr>
              <w:rFonts w:hint="default" w:ascii="Times New Roman" w:hAnsi="Times New Roman" w:eastAsia="方正黑体_GBK" w:cs="Times New Roman"/>
              <w:bCs w:val="0"/>
              <w:szCs w:val="32"/>
            </w:rPr>
            <w:t>节 存在的主要问题</w:t>
          </w:r>
          <w:r>
            <w:tab/>
          </w:r>
          <w:r>
            <w:fldChar w:fldCharType="begin"/>
          </w:r>
          <w:r>
            <w:instrText xml:space="preserve"> PAGEREF _Toc21597 \h </w:instrText>
          </w:r>
          <w:r>
            <w:fldChar w:fldCharType="separate"/>
          </w:r>
          <w:r>
            <w:t>9</w:t>
          </w:r>
          <w:r>
            <w:fldChar w:fldCharType="end"/>
          </w:r>
          <w:r>
            <w:rPr>
              <w:rFonts w:ascii="Times New Roman" w:hAnsi="Times New Roman" w:cs="Times New Roman"/>
              <w:szCs w:val="28"/>
            </w:rPr>
            <w:fldChar w:fldCharType="end"/>
          </w:r>
        </w:p>
        <w:p w14:paraId="639057D6">
          <w:pPr>
            <w:pStyle w:val="16"/>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_Toc14908 </w:instrText>
          </w:r>
          <w:r>
            <w:rPr>
              <w:rFonts w:ascii="Times New Roman" w:hAnsi="Times New Roman" w:cs="Times New Roman"/>
              <w:szCs w:val="28"/>
            </w:rPr>
            <w:fldChar w:fldCharType="separate"/>
          </w:r>
          <w:r>
            <w:rPr>
              <w:rFonts w:ascii="Times New Roman" w:hAnsi="Times New Roman" w:eastAsia="方正小标宋_GBK" w:cs="Times New Roman"/>
              <w:bCs w:val="0"/>
              <w:szCs w:val="44"/>
            </w:rPr>
            <w:t xml:space="preserve">第二章 </w:t>
          </w:r>
          <w:r>
            <w:rPr>
              <w:rFonts w:hint="default" w:ascii="Times New Roman" w:hAnsi="Times New Roman" w:eastAsia="方正小标宋_GBK" w:cs="Times New Roman"/>
              <w:bCs w:val="0"/>
              <w:szCs w:val="44"/>
            </w:rPr>
            <w:t>“十四五”工业固体废物污染</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_Toc13293 </w:instrText>
          </w:r>
          <w:r>
            <w:rPr>
              <w:rFonts w:ascii="Times New Roman" w:hAnsi="Times New Roman" w:cs="Times New Roman"/>
              <w:szCs w:val="28"/>
            </w:rPr>
            <w:fldChar w:fldCharType="separate"/>
          </w:r>
          <w:r>
            <w:rPr>
              <w:rFonts w:hint="default" w:ascii="Times New Roman" w:hAnsi="Times New Roman" w:eastAsia="方正小标宋_GBK" w:cs="Times New Roman"/>
              <w:bCs w:val="0"/>
              <w:szCs w:val="44"/>
              <w:lang w:eastAsia="zh-CN"/>
            </w:rPr>
            <w:t>环境</w:t>
          </w:r>
          <w:r>
            <w:rPr>
              <w:rFonts w:hint="default" w:ascii="Times New Roman" w:hAnsi="Times New Roman" w:eastAsia="方正小标宋_GBK" w:cs="Times New Roman"/>
              <w:bCs w:val="0"/>
              <w:szCs w:val="44"/>
            </w:rPr>
            <w:t>防治管理形势</w:t>
          </w:r>
          <w:r>
            <w:rPr>
              <w:rFonts w:ascii="Times New Roman" w:hAnsi="Times New Roman" w:eastAsia="方正小标宋_GBK" w:cs="Times New Roman"/>
              <w:bCs w:val="0"/>
              <w:szCs w:val="44"/>
            </w:rPr>
            <w:t>与挑战</w:t>
          </w:r>
          <w:r>
            <w:rPr>
              <w:rFonts w:hint="eastAsia" w:ascii="Times New Roman" w:hAnsi="Times New Roman" w:eastAsia="方正小标宋_GBK" w:cs="Times New Roman"/>
              <w:bCs w:val="0"/>
              <w:szCs w:val="44"/>
              <w:lang w:val="en-US" w:eastAsia="zh-CN"/>
            </w:rPr>
            <w:t xml:space="preserve">                 </w:t>
          </w:r>
          <w:r>
            <w:tab/>
          </w:r>
          <w:r>
            <w:fldChar w:fldCharType="begin"/>
          </w:r>
          <w:r>
            <w:instrText xml:space="preserve"> PAGEREF _Toc13293 \h </w:instrText>
          </w:r>
          <w:r>
            <w:fldChar w:fldCharType="separate"/>
          </w:r>
          <w:r>
            <w:t>12</w:t>
          </w:r>
          <w:r>
            <w:fldChar w:fldCharType="end"/>
          </w:r>
          <w:r>
            <w:rPr>
              <w:rFonts w:ascii="Times New Roman" w:hAnsi="Times New Roman" w:cs="Times New Roman"/>
              <w:szCs w:val="28"/>
            </w:rPr>
            <w:fldChar w:fldCharType="end"/>
          </w:r>
        </w:p>
        <w:p w14:paraId="0D87FCEA">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_Toc18650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第一节 面临的形势</w:t>
          </w:r>
          <w:r>
            <w:tab/>
          </w:r>
          <w:r>
            <w:fldChar w:fldCharType="begin"/>
          </w:r>
          <w:r>
            <w:instrText xml:space="preserve"> PAGEREF _Toc18650 \h </w:instrText>
          </w:r>
          <w:r>
            <w:fldChar w:fldCharType="separate"/>
          </w:r>
          <w:r>
            <w:t>12</w:t>
          </w:r>
          <w:r>
            <w:fldChar w:fldCharType="end"/>
          </w:r>
          <w:r>
            <w:rPr>
              <w:rFonts w:ascii="Times New Roman" w:hAnsi="Times New Roman" w:cs="Times New Roman"/>
              <w:szCs w:val="28"/>
            </w:rPr>
            <w:fldChar w:fldCharType="end"/>
          </w:r>
        </w:p>
        <w:p w14:paraId="74A4E8C5">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_Toc14407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第二节 存在的机遇</w:t>
          </w:r>
          <w:r>
            <w:tab/>
          </w:r>
          <w:r>
            <w:fldChar w:fldCharType="begin"/>
          </w:r>
          <w:r>
            <w:instrText xml:space="preserve"> PAGEREF _Toc14407 \h </w:instrText>
          </w:r>
          <w:r>
            <w:fldChar w:fldCharType="separate"/>
          </w:r>
          <w:r>
            <w:t>13</w:t>
          </w:r>
          <w:r>
            <w:fldChar w:fldCharType="end"/>
          </w:r>
          <w:r>
            <w:rPr>
              <w:rFonts w:ascii="Times New Roman" w:hAnsi="Times New Roman" w:cs="Times New Roman"/>
              <w:szCs w:val="28"/>
            </w:rPr>
            <w:fldChar w:fldCharType="end"/>
          </w:r>
        </w:p>
        <w:p w14:paraId="57F688C3">
          <w:pPr>
            <w:pStyle w:val="16"/>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_Toc729 </w:instrText>
          </w:r>
          <w:r>
            <w:rPr>
              <w:rFonts w:ascii="Times New Roman" w:hAnsi="Times New Roman" w:cs="Times New Roman"/>
              <w:szCs w:val="28"/>
            </w:rPr>
            <w:fldChar w:fldCharType="separate"/>
          </w:r>
          <w:r>
            <w:rPr>
              <w:rFonts w:hint="default" w:ascii="Times New Roman" w:hAnsi="Times New Roman" w:eastAsia="方正小标宋_GBK" w:cs="Times New Roman"/>
              <w:bCs w:val="0"/>
              <w:szCs w:val="44"/>
            </w:rPr>
            <w:t>第三章 总体要求</w:t>
          </w:r>
          <w:r>
            <w:tab/>
          </w:r>
          <w:r>
            <w:fldChar w:fldCharType="begin"/>
          </w:r>
          <w:r>
            <w:instrText xml:space="preserve"> PAGEREF _Toc729 \h </w:instrText>
          </w:r>
          <w:r>
            <w:fldChar w:fldCharType="separate"/>
          </w:r>
          <w:r>
            <w:t>16</w:t>
          </w:r>
          <w:r>
            <w:fldChar w:fldCharType="end"/>
          </w:r>
          <w:r>
            <w:rPr>
              <w:rFonts w:ascii="Times New Roman" w:hAnsi="Times New Roman" w:cs="Times New Roman"/>
              <w:szCs w:val="28"/>
            </w:rPr>
            <w:fldChar w:fldCharType="end"/>
          </w:r>
        </w:p>
        <w:p w14:paraId="6117040B">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_Toc11846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第一节 指导思想</w:t>
          </w:r>
          <w:r>
            <w:tab/>
          </w:r>
          <w:r>
            <w:fldChar w:fldCharType="begin"/>
          </w:r>
          <w:r>
            <w:instrText xml:space="preserve"> PAGEREF _Toc11846 \h </w:instrText>
          </w:r>
          <w:r>
            <w:fldChar w:fldCharType="separate"/>
          </w:r>
          <w:r>
            <w:t>16</w:t>
          </w:r>
          <w:r>
            <w:fldChar w:fldCharType="end"/>
          </w:r>
          <w:r>
            <w:rPr>
              <w:rFonts w:ascii="Times New Roman" w:hAnsi="Times New Roman" w:cs="Times New Roman"/>
              <w:szCs w:val="28"/>
            </w:rPr>
            <w:fldChar w:fldCharType="end"/>
          </w:r>
        </w:p>
        <w:p w14:paraId="7FEF1EDF">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_Toc18822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第二节 基本原则</w:t>
          </w:r>
          <w:r>
            <w:tab/>
          </w:r>
          <w:r>
            <w:fldChar w:fldCharType="begin"/>
          </w:r>
          <w:r>
            <w:instrText xml:space="preserve"> PAGEREF _Toc18822 \h </w:instrText>
          </w:r>
          <w:r>
            <w:fldChar w:fldCharType="separate"/>
          </w:r>
          <w:r>
            <w:t>16</w:t>
          </w:r>
          <w:r>
            <w:fldChar w:fldCharType="end"/>
          </w:r>
          <w:r>
            <w:rPr>
              <w:rFonts w:ascii="Times New Roman" w:hAnsi="Times New Roman" w:cs="Times New Roman"/>
              <w:szCs w:val="28"/>
            </w:rPr>
            <w:fldChar w:fldCharType="end"/>
          </w:r>
        </w:p>
        <w:p w14:paraId="3B87A032">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_Toc8799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w:t>
          </w:r>
          <w:r>
            <w:rPr>
              <w:rFonts w:hint="default" w:ascii="Times New Roman" w:hAnsi="Times New Roman" w:eastAsia="方正黑体_GBK" w:cs="Times New Roman"/>
              <w:bCs w:val="0"/>
              <w:szCs w:val="32"/>
              <w:lang w:val="en-US" w:eastAsia="zh-CN"/>
            </w:rPr>
            <w:t>三</w:t>
          </w:r>
          <w:r>
            <w:rPr>
              <w:rFonts w:hint="default" w:ascii="Times New Roman" w:hAnsi="Times New Roman" w:eastAsia="方正黑体_GBK" w:cs="Times New Roman"/>
              <w:bCs w:val="0"/>
              <w:szCs w:val="32"/>
            </w:rPr>
            <w:t>节 规划范围及期限</w:t>
          </w:r>
          <w:r>
            <w:tab/>
          </w:r>
          <w:r>
            <w:fldChar w:fldCharType="begin"/>
          </w:r>
          <w:r>
            <w:instrText xml:space="preserve"> PAGEREF _Toc8799 \h </w:instrText>
          </w:r>
          <w:r>
            <w:fldChar w:fldCharType="separate"/>
          </w:r>
          <w:r>
            <w:t>19</w:t>
          </w:r>
          <w:r>
            <w:fldChar w:fldCharType="end"/>
          </w:r>
          <w:r>
            <w:rPr>
              <w:rFonts w:ascii="Times New Roman" w:hAnsi="Times New Roman" w:cs="Times New Roman"/>
              <w:szCs w:val="28"/>
            </w:rPr>
            <w:fldChar w:fldCharType="end"/>
          </w:r>
        </w:p>
        <w:p w14:paraId="79FF772B">
          <w:pPr>
            <w:pStyle w:val="16"/>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_Toc20085 </w:instrText>
          </w:r>
          <w:r>
            <w:rPr>
              <w:rFonts w:ascii="Times New Roman" w:hAnsi="Times New Roman" w:cs="Times New Roman"/>
              <w:szCs w:val="28"/>
            </w:rPr>
            <w:fldChar w:fldCharType="separate"/>
          </w:r>
          <w:r>
            <w:rPr>
              <w:rFonts w:ascii="Times New Roman" w:hAnsi="Times New Roman" w:eastAsia="方正小标宋_GBK" w:cs="Times New Roman"/>
              <w:bCs w:val="0"/>
              <w:szCs w:val="44"/>
            </w:rPr>
            <w:t>第四章</w:t>
          </w:r>
          <w:r>
            <w:rPr>
              <w:rFonts w:hint="default" w:ascii="Times New Roman" w:hAnsi="Times New Roman" w:eastAsia="方正小标宋_GBK" w:cs="Times New Roman"/>
              <w:bCs w:val="0"/>
              <w:szCs w:val="44"/>
            </w:rPr>
            <w:t xml:space="preserve"> 规划目标与指标</w:t>
          </w:r>
          <w:r>
            <w:tab/>
          </w:r>
          <w:r>
            <w:fldChar w:fldCharType="begin"/>
          </w:r>
          <w:r>
            <w:instrText xml:space="preserve"> PAGEREF _Toc20085 \h </w:instrText>
          </w:r>
          <w:r>
            <w:fldChar w:fldCharType="separate"/>
          </w:r>
          <w:r>
            <w:t>20</w:t>
          </w:r>
          <w:r>
            <w:fldChar w:fldCharType="end"/>
          </w:r>
          <w:r>
            <w:rPr>
              <w:rFonts w:ascii="Times New Roman" w:hAnsi="Times New Roman" w:cs="Times New Roman"/>
              <w:szCs w:val="28"/>
            </w:rPr>
            <w:fldChar w:fldCharType="end"/>
          </w:r>
        </w:p>
        <w:p w14:paraId="2AAB4E3F">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_Toc17156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第一节 规划目标</w:t>
          </w:r>
          <w:r>
            <w:tab/>
          </w:r>
          <w:r>
            <w:fldChar w:fldCharType="begin"/>
          </w:r>
          <w:r>
            <w:instrText xml:space="preserve"> PAGEREF _Toc17156 \h </w:instrText>
          </w:r>
          <w:r>
            <w:fldChar w:fldCharType="separate"/>
          </w:r>
          <w:r>
            <w:t>20</w:t>
          </w:r>
          <w:r>
            <w:fldChar w:fldCharType="end"/>
          </w:r>
          <w:r>
            <w:rPr>
              <w:rFonts w:ascii="Times New Roman" w:hAnsi="Times New Roman" w:cs="Times New Roman"/>
              <w:szCs w:val="28"/>
            </w:rPr>
            <w:fldChar w:fldCharType="end"/>
          </w:r>
        </w:p>
        <w:p w14:paraId="5EFA3BB0">
          <w:pPr>
            <w:pStyle w:val="19"/>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_Toc25809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第二节 规划指标</w:t>
          </w:r>
          <w:r>
            <w:tab/>
          </w:r>
          <w:r>
            <w:fldChar w:fldCharType="begin"/>
          </w:r>
          <w:r>
            <w:instrText xml:space="preserve"> PAGEREF _Toc25809 \h </w:instrText>
          </w:r>
          <w:r>
            <w:fldChar w:fldCharType="separate"/>
          </w:r>
          <w:r>
            <w:t>21</w:t>
          </w:r>
          <w:r>
            <w:fldChar w:fldCharType="end"/>
          </w:r>
          <w:r>
            <w:rPr>
              <w:rFonts w:ascii="Times New Roman" w:hAnsi="Times New Roman" w:cs="Times New Roman"/>
              <w:szCs w:val="28"/>
            </w:rPr>
            <w:fldChar w:fldCharType="end"/>
          </w:r>
        </w:p>
        <w:p w14:paraId="65D0CDFA">
          <w:pPr>
            <w:pStyle w:val="16"/>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_Toc809 </w:instrText>
          </w:r>
          <w:r>
            <w:rPr>
              <w:rFonts w:ascii="Times New Roman" w:hAnsi="Times New Roman" w:cs="Times New Roman"/>
              <w:szCs w:val="28"/>
            </w:rPr>
            <w:fldChar w:fldCharType="separate"/>
          </w:r>
          <w:r>
            <w:rPr>
              <w:rFonts w:hint="default" w:ascii="Times New Roman" w:hAnsi="Times New Roman" w:eastAsia="方正小标宋_GBK" w:cs="Times New Roman"/>
              <w:bCs w:val="0"/>
              <w:szCs w:val="44"/>
            </w:rPr>
            <w:t>第五章 主要任务</w:t>
          </w:r>
          <w:r>
            <w:tab/>
          </w:r>
          <w:r>
            <w:fldChar w:fldCharType="begin"/>
          </w:r>
          <w:r>
            <w:instrText xml:space="preserve"> PAGEREF _Toc809 \h </w:instrText>
          </w:r>
          <w:r>
            <w:fldChar w:fldCharType="separate"/>
          </w:r>
          <w:r>
            <w:t>22</w:t>
          </w:r>
          <w:r>
            <w:fldChar w:fldCharType="end"/>
          </w:r>
          <w:r>
            <w:rPr>
              <w:rFonts w:ascii="Times New Roman" w:hAnsi="Times New Roman" w:cs="Times New Roman"/>
              <w:szCs w:val="28"/>
            </w:rPr>
            <w:fldChar w:fldCharType="end"/>
          </w:r>
        </w:p>
        <w:p w14:paraId="60A8F307">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_Toc22099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第一节 以源头管控为抓手，</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_Toc26097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多管齐下推进固体废物污染防治</w:t>
          </w:r>
          <w:r>
            <w:tab/>
          </w:r>
          <w:r>
            <w:fldChar w:fldCharType="begin"/>
          </w:r>
          <w:r>
            <w:instrText xml:space="preserve"> PAGEREF _Toc26097 \h </w:instrText>
          </w:r>
          <w:r>
            <w:fldChar w:fldCharType="separate"/>
          </w:r>
          <w:r>
            <w:t>22</w:t>
          </w:r>
          <w:r>
            <w:fldChar w:fldCharType="end"/>
          </w:r>
          <w:r>
            <w:rPr>
              <w:rFonts w:ascii="Times New Roman" w:hAnsi="Times New Roman" w:cs="Times New Roman"/>
              <w:szCs w:val="28"/>
            </w:rPr>
            <w:fldChar w:fldCharType="end"/>
          </w:r>
        </w:p>
        <w:p w14:paraId="11E2BC24">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_Toc8371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第二节  </w:t>
          </w:r>
          <w:r>
            <w:rPr>
              <w:rFonts w:hint="default" w:ascii="Times New Roman" w:hAnsi="Times New Roman" w:eastAsia="方正黑体_GBK" w:cs="Times New Roman"/>
              <w:bCs w:val="0"/>
              <w:szCs w:val="32"/>
            </w:rPr>
            <w:t>以技术攻关为关键，</w:t>
          </w:r>
          <w:r>
            <w:rPr>
              <w:rFonts w:ascii="Times New Roman" w:hAnsi="Times New Roman" w:cs="Times New Roman"/>
              <w:szCs w:val="28"/>
            </w:rPr>
            <w:fldChar w:fldCharType="end"/>
          </w:r>
          <w:r>
            <w:rPr>
              <w:rFonts w:hint="eastAsia" w:ascii="Times New Roman" w:hAnsi="Times New Roman" w:cs="Times New Roman"/>
              <w:szCs w:val="28"/>
              <w:lang w:val="en-US" w:eastAsia="zh-CN"/>
            </w:rPr>
            <w:t xml:space="preserve"> </w:t>
          </w:r>
          <w:r>
            <w:rPr>
              <w:rFonts w:ascii="Times New Roman" w:hAnsi="Times New Roman" w:cs="Times New Roman"/>
              <w:szCs w:val="28"/>
            </w:rPr>
            <w:fldChar w:fldCharType="begin"/>
          </w:r>
          <w:r>
            <w:rPr>
              <w:rFonts w:ascii="Times New Roman" w:hAnsi="Times New Roman" w:cs="Times New Roman"/>
              <w:szCs w:val="28"/>
            </w:rPr>
            <w:instrText xml:space="preserve"> HYPERLINK \l _Toc25806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科学有效提升固体废物资源利用</w:t>
          </w:r>
          <w:r>
            <w:tab/>
          </w:r>
          <w:r>
            <w:fldChar w:fldCharType="begin"/>
          </w:r>
          <w:r>
            <w:instrText xml:space="preserve"> PAGEREF _Toc25806 \h </w:instrText>
          </w:r>
          <w:r>
            <w:fldChar w:fldCharType="separate"/>
          </w:r>
          <w:r>
            <w:t>24</w:t>
          </w:r>
          <w:r>
            <w:fldChar w:fldCharType="end"/>
          </w:r>
          <w:r>
            <w:rPr>
              <w:rFonts w:ascii="Times New Roman" w:hAnsi="Times New Roman" w:cs="Times New Roman"/>
              <w:szCs w:val="28"/>
            </w:rPr>
            <w:fldChar w:fldCharType="end"/>
          </w:r>
        </w:p>
        <w:p w14:paraId="68B564AC">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_Toc26570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第三节  </w:t>
          </w:r>
          <w:r>
            <w:rPr>
              <w:rFonts w:hint="default" w:ascii="Times New Roman" w:hAnsi="Times New Roman" w:eastAsia="方正黑体_GBK" w:cs="Times New Roman"/>
              <w:bCs w:val="0"/>
              <w:szCs w:val="32"/>
            </w:rPr>
            <w:t>完善收集贮运体系，</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_Toc11163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规范有序推进固体废物分类管理</w:t>
          </w:r>
          <w:r>
            <w:tab/>
          </w:r>
          <w:r>
            <w:fldChar w:fldCharType="begin"/>
          </w:r>
          <w:r>
            <w:instrText xml:space="preserve"> PAGEREF _Toc11163 \h </w:instrText>
          </w:r>
          <w:r>
            <w:fldChar w:fldCharType="separate"/>
          </w:r>
          <w:r>
            <w:t>25</w:t>
          </w:r>
          <w:r>
            <w:fldChar w:fldCharType="end"/>
          </w:r>
          <w:r>
            <w:rPr>
              <w:rFonts w:ascii="Times New Roman" w:hAnsi="Times New Roman" w:cs="Times New Roman"/>
              <w:szCs w:val="28"/>
            </w:rPr>
            <w:fldChar w:fldCharType="end"/>
          </w:r>
        </w:p>
        <w:p w14:paraId="1AB5633E">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_Toc2511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第四节  </w:t>
          </w:r>
          <w:r>
            <w:rPr>
              <w:rFonts w:hint="default" w:ascii="Times New Roman" w:hAnsi="Times New Roman" w:eastAsia="方正黑体_GBK" w:cs="Times New Roman"/>
              <w:bCs w:val="0"/>
              <w:szCs w:val="32"/>
            </w:rPr>
            <w:t>加强固废信息管理，</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_Toc624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切实深化固废信息系统综合应用</w:t>
          </w:r>
          <w:r>
            <w:tab/>
          </w:r>
          <w:r>
            <w:fldChar w:fldCharType="begin"/>
          </w:r>
          <w:r>
            <w:instrText xml:space="preserve"> PAGEREF _Toc624 \h </w:instrText>
          </w:r>
          <w:r>
            <w:fldChar w:fldCharType="separate"/>
          </w:r>
          <w:r>
            <w:t>27</w:t>
          </w:r>
          <w:r>
            <w:fldChar w:fldCharType="end"/>
          </w:r>
          <w:r>
            <w:rPr>
              <w:rFonts w:ascii="Times New Roman" w:hAnsi="Times New Roman" w:cs="Times New Roman"/>
              <w:szCs w:val="28"/>
            </w:rPr>
            <w:fldChar w:fldCharType="end"/>
          </w:r>
        </w:p>
        <w:p w14:paraId="0B50CE3F">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_Toc28230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第五节  </w:t>
          </w:r>
          <w:r>
            <w:rPr>
              <w:rFonts w:hint="default" w:ascii="Times New Roman" w:hAnsi="Times New Roman" w:eastAsia="方正黑体_GBK" w:cs="Times New Roman"/>
              <w:bCs w:val="0"/>
              <w:szCs w:val="32"/>
            </w:rPr>
            <w:t>加大环境执法监管，</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_Toc15177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提质增效促进工业企业规范经营</w:t>
          </w:r>
          <w:r>
            <w:tab/>
          </w:r>
          <w:r>
            <w:fldChar w:fldCharType="begin"/>
          </w:r>
          <w:r>
            <w:instrText xml:space="preserve"> PAGEREF _Toc15177 \h </w:instrText>
          </w:r>
          <w:r>
            <w:fldChar w:fldCharType="separate"/>
          </w:r>
          <w:r>
            <w:t>29</w:t>
          </w:r>
          <w:r>
            <w:fldChar w:fldCharType="end"/>
          </w:r>
          <w:r>
            <w:rPr>
              <w:rFonts w:ascii="Times New Roman" w:hAnsi="Times New Roman" w:cs="Times New Roman"/>
              <w:szCs w:val="28"/>
            </w:rPr>
            <w:fldChar w:fldCharType="end"/>
          </w:r>
        </w:p>
        <w:p w14:paraId="5528302E">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_Toc11676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第六节  </w:t>
          </w:r>
          <w:r>
            <w:rPr>
              <w:rFonts w:hint="default" w:ascii="Times New Roman" w:hAnsi="Times New Roman" w:eastAsia="方正黑体_GBK" w:cs="Times New Roman"/>
              <w:bCs w:val="0"/>
              <w:szCs w:val="32"/>
            </w:rPr>
            <w:t>聚焦领域突出问题，</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_Toc27066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综合系统治理重点行业环境污染</w:t>
          </w:r>
          <w:r>
            <w:tab/>
          </w:r>
          <w:r>
            <w:fldChar w:fldCharType="begin"/>
          </w:r>
          <w:r>
            <w:instrText xml:space="preserve"> PAGEREF _Toc27066 \h </w:instrText>
          </w:r>
          <w:r>
            <w:fldChar w:fldCharType="separate"/>
          </w:r>
          <w:r>
            <w:t>30</w:t>
          </w:r>
          <w:r>
            <w:fldChar w:fldCharType="end"/>
          </w:r>
          <w:r>
            <w:rPr>
              <w:rFonts w:ascii="Times New Roman" w:hAnsi="Times New Roman" w:cs="Times New Roman"/>
              <w:szCs w:val="28"/>
            </w:rPr>
            <w:fldChar w:fldCharType="end"/>
          </w:r>
        </w:p>
        <w:p w14:paraId="21228CA7">
          <w:pPr>
            <w:pStyle w:val="19"/>
            <w:tabs>
              <w:tab w:val="right" w:leader="dot" w:pos="8306"/>
            </w:tabs>
            <w:spacing w:after="0"/>
            <w:ind w:left="0" w:firstLine="220" w:firstLineChars="100"/>
          </w:pPr>
          <w:r>
            <w:rPr>
              <w:rFonts w:ascii="Times New Roman" w:hAnsi="Times New Roman" w:cs="Times New Roman"/>
              <w:szCs w:val="28"/>
            </w:rPr>
            <w:fldChar w:fldCharType="begin"/>
          </w:r>
          <w:r>
            <w:rPr>
              <w:rFonts w:ascii="Times New Roman" w:hAnsi="Times New Roman" w:cs="Times New Roman"/>
              <w:szCs w:val="28"/>
            </w:rPr>
            <w:instrText xml:space="preserve"> HYPERLINK \l _Toc24207 </w:instrText>
          </w:r>
          <w:r>
            <w:rPr>
              <w:rFonts w:ascii="Times New Roman" w:hAnsi="Times New Roman" w:cs="Times New Roman"/>
              <w:szCs w:val="28"/>
            </w:rPr>
            <w:fldChar w:fldCharType="separate"/>
          </w:r>
          <w:r>
            <w:rPr>
              <w:rFonts w:hint="eastAsia" w:ascii="Times New Roman" w:hAnsi="Times New Roman" w:eastAsia="方正黑体_GBK" w:cs="Times New Roman"/>
              <w:bCs w:val="0"/>
              <w:szCs w:val="32"/>
              <w:lang w:val="en-US" w:eastAsia="zh-CN"/>
            </w:rPr>
            <w:t xml:space="preserve">第七节  </w:t>
          </w:r>
          <w:r>
            <w:rPr>
              <w:rFonts w:hint="default" w:ascii="Times New Roman" w:hAnsi="Times New Roman" w:eastAsia="方正黑体_GBK" w:cs="Times New Roman"/>
              <w:bCs w:val="0"/>
              <w:szCs w:val="32"/>
            </w:rPr>
            <w:t>强化基层能力建设，</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_Toc7476 </w:instrText>
          </w:r>
          <w:r>
            <w:rPr>
              <w:rFonts w:ascii="Times New Roman" w:hAnsi="Times New Roman" w:cs="Times New Roman"/>
              <w:szCs w:val="28"/>
            </w:rPr>
            <w:fldChar w:fldCharType="separate"/>
          </w:r>
          <w:r>
            <w:rPr>
              <w:rFonts w:hint="default" w:ascii="Times New Roman" w:hAnsi="Times New Roman" w:eastAsia="方正黑体_GBK" w:cs="Times New Roman"/>
              <w:bCs w:val="0"/>
              <w:szCs w:val="32"/>
            </w:rPr>
            <w:t>推进固废治理体系和能力现代化</w:t>
          </w:r>
          <w:r>
            <w:tab/>
          </w:r>
          <w:r>
            <w:fldChar w:fldCharType="begin"/>
          </w:r>
          <w:r>
            <w:instrText xml:space="preserve"> PAGEREF _Toc7476 \h </w:instrText>
          </w:r>
          <w:r>
            <w:fldChar w:fldCharType="separate"/>
          </w:r>
          <w:r>
            <w:t>32</w:t>
          </w:r>
          <w:r>
            <w:fldChar w:fldCharType="end"/>
          </w:r>
          <w:r>
            <w:rPr>
              <w:rFonts w:ascii="Times New Roman" w:hAnsi="Times New Roman" w:cs="Times New Roman"/>
              <w:szCs w:val="28"/>
            </w:rPr>
            <w:fldChar w:fldCharType="end"/>
          </w:r>
        </w:p>
        <w:p w14:paraId="6F21AFC4">
          <w:pPr>
            <w:pStyle w:val="16"/>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_Toc23227 </w:instrText>
          </w:r>
          <w:r>
            <w:rPr>
              <w:rFonts w:ascii="Times New Roman" w:hAnsi="Times New Roman" w:cs="Times New Roman"/>
              <w:szCs w:val="28"/>
            </w:rPr>
            <w:fldChar w:fldCharType="separate"/>
          </w:r>
          <w:r>
            <w:rPr>
              <w:rFonts w:hint="eastAsia" w:ascii="Times New Roman" w:hAnsi="Times New Roman" w:eastAsia="方正小标宋_GBK" w:cs="Times New Roman"/>
              <w:bCs w:val="0"/>
              <w:szCs w:val="44"/>
              <w:lang w:val="en-US" w:eastAsia="zh-CN"/>
            </w:rPr>
            <w:t xml:space="preserve">第六章 </w:t>
          </w:r>
          <w:r>
            <w:rPr>
              <w:rFonts w:hint="default" w:ascii="Times New Roman" w:hAnsi="Times New Roman" w:eastAsia="方正小标宋_GBK" w:cs="Times New Roman"/>
              <w:bCs w:val="0"/>
              <w:szCs w:val="44"/>
            </w:rPr>
            <w:t>重点工程</w:t>
          </w:r>
          <w:r>
            <w:tab/>
          </w:r>
          <w:r>
            <w:fldChar w:fldCharType="begin"/>
          </w:r>
          <w:r>
            <w:instrText xml:space="preserve"> PAGEREF _Toc23227 \h </w:instrText>
          </w:r>
          <w:r>
            <w:fldChar w:fldCharType="separate"/>
          </w:r>
          <w:r>
            <w:t>34</w:t>
          </w:r>
          <w:r>
            <w:fldChar w:fldCharType="end"/>
          </w:r>
          <w:r>
            <w:rPr>
              <w:rFonts w:ascii="Times New Roman" w:hAnsi="Times New Roman" w:cs="Times New Roman"/>
              <w:szCs w:val="28"/>
            </w:rPr>
            <w:fldChar w:fldCharType="end"/>
          </w:r>
        </w:p>
        <w:p w14:paraId="54EF645A">
          <w:pPr>
            <w:pStyle w:val="16"/>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_Toc26446 </w:instrText>
          </w:r>
          <w:r>
            <w:rPr>
              <w:rFonts w:ascii="Times New Roman" w:hAnsi="Times New Roman" w:cs="Times New Roman"/>
              <w:szCs w:val="28"/>
            </w:rPr>
            <w:fldChar w:fldCharType="separate"/>
          </w:r>
          <w:r>
            <w:rPr>
              <w:rFonts w:hint="eastAsia" w:ascii="Times New Roman" w:hAnsi="Times New Roman" w:eastAsia="方正小标宋_GBK" w:cs="Times New Roman"/>
              <w:bCs w:val="0"/>
              <w:szCs w:val="44"/>
              <w:lang w:val="en-US" w:eastAsia="zh-CN"/>
            </w:rPr>
            <w:t xml:space="preserve">第七章 </w:t>
          </w:r>
          <w:r>
            <w:rPr>
              <w:rFonts w:hint="default" w:ascii="Times New Roman" w:hAnsi="Times New Roman" w:eastAsia="方正小标宋_GBK" w:cs="Times New Roman"/>
              <w:bCs w:val="0"/>
              <w:szCs w:val="44"/>
            </w:rPr>
            <w:t>保障措施</w:t>
          </w:r>
          <w:r>
            <w:tab/>
          </w:r>
          <w:r>
            <w:fldChar w:fldCharType="begin"/>
          </w:r>
          <w:r>
            <w:instrText xml:space="preserve"> PAGEREF _Toc26446 \h </w:instrText>
          </w:r>
          <w:r>
            <w:fldChar w:fldCharType="separate"/>
          </w:r>
          <w:r>
            <w:t>36</w:t>
          </w:r>
          <w:r>
            <w:fldChar w:fldCharType="end"/>
          </w:r>
          <w:r>
            <w:rPr>
              <w:rFonts w:ascii="Times New Roman" w:hAnsi="Times New Roman" w:cs="Times New Roman"/>
              <w:szCs w:val="28"/>
            </w:rPr>
            <w:fldChar w:fldCharType="end"/>
          </w:r>
        </w:p>
        <w:p w14:paraId="576B682F">
          <w:pPr>
            <w:pStyle w:val="16"/>
            <w:tabs>
              <w:tab w:val="right" w:leader="dot" w:pos="8306"/>
            </w:tabs>
            <w:spacing w:after="0"/>
            <w:ind w:firstLine="0" w:firstLineChars="0"/>
          </w:pPr>
          <w:r>
            <w:rPr>
              <w:rFonts w:ascii="Times New Roman" w:hAnsi="Times New Roman" w:cs="Times New Roman"/>
              <w:szCs w:val="28"/>
            </w:rPr>
            <w:fldChar w:fldCharType="begin"/>
          </w:r>
          <w:r>
            <w:rPr>
              <w:rFonts w:ascii="Times New Roman" w:hAnsi="Times New Roman" w:cs="Times New Roman"/>
              <w:szCs w:val="28"/>
            </w:rPr>
            <w:instrText xml:space="preserve"> HYPERLINK \l _Toc14580 </w:instrText>
          </w:r>
          <w:r>
            <w:rPr>
              <w:rFonts w:ascii="Times New Roman" w:hAnsi="Times New Roman" w:cs="Times New Roman"/>
              <w:szCs w:val="28"/>
            </w:rPr>
            <w:fldChar w:fldCharType="separate"/>
          </w:r>
          <w:r>
            <w:rPr>
              <w:rFonts w:hint="default" w:ascii="Times New Roman" w:hAnsi="Times New Roman" w:eastAsia="黑体" w:cs="Times New Roman"/>
              <w:szCs w:val="36"/>
            </w:rPr>
            <w:t>附件1</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_Toc11986 </w:instrText>
          </w:r>
          <w:r>
            <w:rPr>
              <w:rFonts w:ascii="Times New Roman" w:hAnsi="Times New Roman" w:cs="Times New Roman"/>
              <w:szCs w:val="28"/>
            </w:rPr>
            <w:fldChar w:fldCharType="separate"/>
          </w:r>
          <w:r>
            <w:rPr>
              <w:rFonts w:hint="default" w:ascii="Times New Roman" w:hAnsi="Times New Roman" w:eastAsia="方正小标宋简体" w:cs="Times New Roman"/>
              <w:szCs w:val="36"/>
            </w:rPr>
            <w:t>指标解释</w:t>
          </w:r>
          <w:r>
            <w:tab/>
          </w:r>
          <w:r>
            <w:fldChar w:fldCharType="begin"/>
          </w:r>
          <w:r>
            <w:instrText xml:space="preserve"> PAGEREF _Toc11986 \h </w:instrText>
          </w:r>
          <w:r>
            <w:fldChar w:fldCharType="separate"/>
          </w:r>
          <w:r>
            <w:t>38</w:t>
          </w:r>
          <w:r>
            <w:fldChar w:fldCharType="end"/>
          </w:r>
          <w:r>
            <w:rPr>
              <w:rFonts w:ascii="Times New Roman" w:hAnsi="Times New Roman" w:cs="Times New Roman"/>
              <w:szCs w:val="28"/>
            </w:rPr>
            <w:fldChar w:fldCharType="end"/>
          </w:r>
        </w:p>
        <w:p w14:paraId="0351F45F">
          <w:pPr>
            <w:pStyle w:val="19"/>
            <w:spacing w:after="0"/>
            <w:ind w:left="0"/>
          </w:pPr>
          <w:r>
            <w:rPr>
              <w:rFonts w:ascii="Times New Roman" w:hAnsi="Times New Roman" w:cs="Times New Roman"/>
              <w:szCs w:val="28"/>
            </w:rPr>
            <w:fldChar w:fldCharType="begin"/>
          </w:r>
          <w:r>
            <w:rPr>
              <w:rFonts w:ascii="Times New Roman" w:hAnsi="Times New Roman" w:cs="Times New Roman"/>
              <w:szCs w:val="28"/>
            </w:rPr>
            <w:instrText xml:space="preserve"> HYPERLINK \l _Toc23028 </w:instrText>
          </w:r>
          <w:r>
            <w:rPr>
              <w:rFonts w:ascii="Times New Roman" w:hAnsi="Times New Roman" w:cs="Times New Roman"/>
              <w:szCs w:val="28"/>
            </w:rPr>
            <w:fldChar w:fldCharType="separate"/>
          </w:r>
          <w:r>
            <w:rPr>
              <w:rFonts w:hint="default" w:ascii="Times New Roman" w:hAnsi="Times New Roman" w:eastAsia="黑体" w:cs="Times New Roman"/>
            </w:rPr>
            <w:t>附件2</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_Toc2765 </w:instrText>
          </w:r>
          <w:r>
            <w:rPr>
              <w:rFonts w:ascii="Times New Roman" w:hAnsi="Times New Roman" w:cs="Times New Roman"/>
              <w:szCs w:val="28"/>
            </w:rPr>
            <w:fldChar w:fldCharType="separate"/>
          </w:r>
          <w:r>
            <w:rPr>
              <w:rFonts w:hint="default" w:ascii="Times New Roman" w:hAnsi="Times New Roman" w:eastAsia="方正小标宋简体" w:cs="Times New Roman"/>
              <w:bCs/>
              <w:szCs w:val="22"/>
              <w:lang w:val="en-US" w:eastAsia="zh-CN"/>
            </w:rPr>
            <w:t>城口县</w:t>
          </w:r>
          <w:r>
            <w:rPr>
              <w:rFonts w:hint="default" w:ascii="Times New Roman" w:hAnsi="Times New Roman" w:eastAsia="方正小标宋简体" w:cs="Times New Roman"/>
              <w:bCs/>
              <w:szCs w:val="22"/>
            </w:rPr>
            <w:t>锰行业落后产能淘汰企业清单</w:t>
          </w:r>
          <w:r>
            <w:rPr>
              <w:rFonts w:hint="eastAsia" w:ascii="Times New Roman" w:hAnsi="Times New Roman" w:eastAsia="方正小标宋简体" w:cs="Times New Roman"/>
              <w:bCs/>
              <w:szCs w:val="22"/>
              <w:lang w:val="en-US" w:eastAsia="zh-CN"/>
            </w:rPr>
            <w:t xml:space="preserve">                                </w:t>
          </w:r>
          <w:r>
            <w:tab/>
          </w:r>
          <w:r>
            <w:fldChar w:fldCharType="begin"/>
          </w:r>
          <w:r>
            <w:instrText xml:space="preserve"> PAGEREF _Toc2765 \h </w:instrText>
          </w:r>
          <w:r>
            <w:fldChar w:fldCharType="separate"/>
          </w:r>
          <w:r>
            <w:t>41</w:t>
          </w:r>
          <w:r>
            <w:fldChar w:fldCharType="end"/>
          </w:r>
          <w:r>
            <w:rPr>
              <w:rFonts w:ascii="Times New Roman" w:hAnsi="Times New Roman" w:cs="Times New Roman"/>
              <w:szCs w:val="28"/>
            </w:rPr>
            <w:fldChar w:fldCharType="end"/>
          </w:r>
        </w:p>
        <w:p w14:paraId="18070CD0">
          <w:pPr>
            <w:pStyle w:val="16"/>
            <w:tabs>
              <w:tab w:val="right" w:leader="dot" w:pos="8306"/>
            </w:tabs>
            <w:spacing w:after="0"/>
          </w:pPr>
          <w:r>
            <w:rPr>
              <w:rFonts w:ascii="Times New Roman" w:hAnsi="Times New Roman" w:cs="Times New Roman"/>
              <w:szCs w:val="28"/>
            </w:rPr>
            <w:fldChar w:fldCharType="begin"/>
          </w:r>
          <w:r>
            <w:rPr>
              <w:rFonts w:ascii="Times New Roman" w:hAnsi="Times New Roman" w:cs="Times New Roman"/>
              <w:szCs w:val="28"/>
            </w:rPr>
            <w:instrText xml:space="preserve"> HYPERLINK \l _Toc6201 </w:instrText>
          </w:r>
          <w:r>
            <w:rPr>
              <w:rFonts w:ascii="Times New Roman" w:hAnsi="Times New Roman" w:cs="Times New Roman"/>
              <w:szCs w:val="28"/>
            </w:rPr>
            <w:fldChar w:fldCharType="separate"/>
          </w:r>
          <w:r>
            <w:rPr>
              <w:rFonts w:hint="default" w:ascii="Times New Roman" w:hAnsi="Times New Roman" w:eastAsia="黑体" w:cs="Times New Roman"/>
              <w:szCs w:val="36"/>
              <w:lang w:val="en-US" w:eastAsia="zh-CN"/>
            </w:rPr>
            <w:t>附件3</w:t>
          </w:r>
          <w:r>
            <w:rPr>
              <w:rFonts w:ascii="Times New Roman" w:hAnsi="Times New Roman" w:cs="Times New Roman"/>
              <w:szCs w:val="28"/>
            </w:rPr>
            <w:fldChar w:fldCharType="end"/>
          </w:r>
          <w:r>
            <w:rPr>
              <w:rFonts w:ascii="Times New Roman" w:hAnsi="Times New Roman" w:cs="Times New Roman"/>
              <w:szCs w:val="28"/>
            </w:rPr>
            <w:fldChar w:fldCharType="begin"/>
          </w:r>
          <w:r>
            <w:rPr>
              <w:rFonts w:ascii="Times New Roman" w:hAnsi="Times New Roman" w:cs="Times New Roman"/>
              <w:szCs w:val="28"/>
            </w:rPr>
            <w:instrText xml:space="preserve"> HYPERLINK \l _Toc11266 </w:instrText>
          </w:r>
          <w:r>
            <w:rPr>
              <w:rFonts w:ascii="Times New Roman" w:hAnsi="Times New Roman" w:cs="Times New Roman"/>
              <w:szCs w:val="28"/>
            </w:rPr>
            <w:fldChar w:fldCharType="separate"/>
          </w:r>
          <w:r>
            <w:rPr>
              <w:rFonts w:hint="default" w:ascii="Times New Roman" w:hAnsi="Times New Roman" w:eastAsia="方正小标宋简体" w:cs="Times New Roman"/>
              <w:bCs/>
              <w:szCs w:val="22"/>
              <w:highlight w:val="none"/>
              <w:lang w:val="en-US" w:eastAsia="zh-CN"/>
            </w:rPr>
            <w:t>城口县工业固体废物污染环境防治</w:t>
          </w:r>
          <w:r>
            <w:rPr>
              <w:rFonts w:hint="default" w:ascii="Times New Roman" w:hAnsi="Times New Roman" w:eastAsia="方正小标宋简体" w:cs="Times New Roman"/>
              <w:bCs/>
              <w:snapToGrid/>
              <w:kern w:val="2"/>
              <w:szCs w:val="22"/>
              <w:highlight w:val="none"/>
              <w:lang w:val="en-US" w:eastAsia="zh-CN"/>
            </w:rPr>
            <w:t>“</w:t>
          </w:r>
          <w:r>
            <w:rPr>
              <w:rFonts w:hint="default" w:ascii="Times New Roman" w:hAnsi="Times New Roman" w:eastAsia="方正小标宋简体" w:cs="Times New Roman"/>
              <w:bCs/>
              <w:szCs w:val="22"/>
              <w:highlight w:val="none"/>
              <w:lang w:val="en-US" w:eastAsia="zh-CN"/>
            </w:rPr>
            <w:t>十四五</w:t>
          </w:r>
          <w:r>
            <w:rPr>
              <w:rFonts w:hint="default" w:ascii="Times New Roman" w:hAnsi="Times New Roman" w:eastAsia="方正小标宋简体" w:cs="Times New Roman"/>
              <w:bCs/>
              <w:i w:val="0"/>
              <w:iCs w:val="0"/>
              <w:caps w:val="0"/>
              <w:snapToGrid/>
              <w:spacing w:val="0"/>
              <w:kern w:val="2"/>
              <w:szCs w:val="22"/>
              <w:highlight w:val="none"/>
              <w:shd w:val="clear"/>
            </w:rPr>
            <w:t>”</w:t>
          </w:r>
          <w:r>
            <w:rPr>
              <w:rFonts w:hint="default" w:ascii="Times New Roman" w:hAnsi="Times New Roman" w:eastAsia="方正小标宋简体" w:cs="Times New Roman"/>
              <w:bCs/>
              <w:szCs w:val="22"/>
              <w:highlight w:val="none"/>
              <w:lang w:val="en-US" w:eastAsia="zh-CN"/>
            </w:rPr>
            <w:t>工作任务清单</w:t>
          </w:r>
          <w:r>
            <w:tab/>
          </w:r>
          <w:r>
            <w:fldChar w:fldCharType="begin"/>
          </w:r>
          <w:r>
            <w:instrText xml:space="preserve"> PAGEREF _Toc11266 \h </w:instrText>
          </w:r>
          <w:r>
            <w:fldChar w:fldCharType="separate"/>
          </w:r>
          <w:r>
            <w:t>44</w:t>
          </w:r>
          <w:r>
            <w:fldChar w:fldCharType="end"/>
          </w:r>
          <w:r>
            <w:rPr>
              <w:rFonts w:ascii="Times New Roman" w:hAnsi="Times New Roman" w:cs="Times New Roman"/>
              <w:szCs w:val="28"/>
            </w:rPr>
            <w:fldChar w:fldCharType="end"/>
          </w:r>
        </w:p>
        <w:p w14:paraId="4A1F17DD">
          <w:pPr>
            <w:rPr>
              <w:rFonts w:ascii="Times New Roman" w:hAnsi="Times New Roman" w:cs="Times New Roman"/>
            </w:rPr>
          </w:pPr>
          <w:r>
            <w:rPr>
              <w:rFonts w:ascii="Times New Roman" w:hAnsi="Times New Roman" w:cs="Times New Roman"/>
              <w:b/>
              <w:sz w:val="28"/>
              <w:szCs w:val="28"/>
            </w:rPr>
            <w:fldChar w:fldCharType="end"/>
          </w:r>
        </w:p>
      </w:sdtContent>
    </w:sdt>
    <w:p w14:paraId="2B746136">
      <w:pPr>
        <w:spacing w:beforeLines="0" w:afterLines="0" w:line="600" w:lineRule="exact"/>
        <w:rPr>
          <w:rFonts w:hint="default" w:ascii="Times New Roman" w:hAnsi="Times New Roman" w:eastAsia="方正仿宋_GBK" w:cs="Times New Roman"/>
          <w:b/>
          <w:bCs/>
          <w:sz w:val="32"/>
          <w:szCs w:val="32"/>
        </w:rPr>
      </w:pPr>
    </w:p>
    <w:p w14:paraId="74460D25">
      <w:pPr>
        <w:spacing w:line="600" w:lineRule="exact"/>
        <w:rPr>
          <w:rFonts w:ascii="Times New Roman" w:hAnsi="Times New Roman" w:eastAsia="黑体" w:cs="Times New Roman"/>
          <w:b/>
          <w:bCs/>
          <w:sz w:val="28"/>
          <w:szCs w:val="28"/>
        </w:rPr>
      </w:pPr>
    </w:p>
    <w:p w14:paraId="7A483558">
      <w:pPr>
        <w:spacing w:line="600" w:lineRule="exact"/>
        <w:rPr>
          <w:rFonts w:ascii="Times New Roman" w:hAnsi="Times New Roman" w:eastAsia="黑体" w:cs="Times New Roman"/>
          <w:b/>
          <w:bCs/>
          <w:sz w:val="28"/>
          <w:szCs w:val="28"/>
        </w:rPr>
        <w:sectPr>
          <w:footerReference r:id="rId3" w:type="default"/>
          <w:pgSz w:w="11906" w:h="16838"/>
          <w:pgMar w:top="2098" w:right="1474" w:bottom="1984" w:left="1588" w:header="851" w:footer="992" w:gutter="0"/>
          <w:pgNumType w:fmt="upperRoman" w:start="1"/>
          <w:cols w:space="425" w:num="1"/>
          <w:docGrid w:type="lines" w:linePitch="312" w:charSpace="0"/>
        </w:sectPr>
      </w:pPr>
    </w:p>
    <w:p w14:paraId="721416A6">
      <w:pPr>
        <w:pStyle w:val="3"/>
        <w:spacing w:before="0" w:after="0" w:line="600" w:lineRule="exact"/>
        <w:jc w:val="center"/>
        <w:rPr>
          <w:rFonts w:ascii="Times New Roman" w:hAnsi="Times New Roman" w:eastAsia="方正黑体_GBK" w:cs="Times New Roman"/>
          <w:b w:val="0"/>
          <w:bCs w:val="0"/>
          <w:sz w:val="32"/>
          <w:szCs w:val="32"/>
        </w:rPr>
      </w:pPr>
      <w:bookmarkStart w:id="12" w:name="_Toc1711806815"/>
      <w:bookmarkStart w:id="13" w:name="_Toc29283"/>
      <w:bookmarkStart w:id="14" w:name="_Toc23174"/>
      <w:bookmarkStart w:id="15" w:name="_Toc2115097654"/>
      <w:bookmarkStart w:id="16" w:name="_Toc971036496"/>
      <w:bookmarkStart w:id="17" w:name="_Toc140782886"/>
      <w:bookmarkStart w:id="18" w:name="_Toc23862"/>
      <w:bookmarkStart w:id="19" w:name="_Toc24553"/>
      <w:bookmarkStart w:id="20" w:name="_Toc17782"/>
      <w:bookmarkStart w:id="21" w:name="_Toc32733"/>
      <w:bookmarkStart w:id="22" w:name="_Toc90464101"/>
      <w:bookmarkStart w:id="23" w:name="_Toc1426120422"/>
      <w:bookmarkStart w:id="24" w:name="_Toc550852348"/>
      <w:bookmarkStart w:id="25" w:name="_Toc566970612"/>
      <w:bookmarkStart w:id="26" w:name="_Toc1841950351"/>
      <w:bookmarkStart w:id="27" w:name="_Toc89203863"/>
      <w:bookmarkStart w:id="28" w:name="_Toc1789879536"/>
      <w:bookmarkStart w:id="29" w:name="_Toc5585"/>
      <w:bookmarkStart w:id="30" w:name="_Toc1790250474"/>
      <w:bookmarkStart w:id="31" w:name="_Toc24580"/>
      <w:r>
        <w:rPr>
          <w:rFonts w:hint="default" w:ascii="Times New Roman" w:hAnsi="Times New Roman" w:eastAsia="方正黑体_GBK" w:cs="Times New Roman"/>
          <w:b w:val="0"/>
          <w:bCs w:val="0"/>
          <w:sz w:val="32"/>
          <w:szCs w:val="32"/>
        </w:rPr>
        <w:t>前 言</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C601E22">
      <w:pPr>
        <w:spacing w:line="574" w:lineRule="exact"/>
        <w:ind w:firstLine="640" w:firstLineChars="200"/>
        <w:outlineLvl w:val="9"/>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加强固体废物治理是生态文明建设的重要内容，是实现美丽中国目标的应有之义，对深入打好污染防治攻坚和实现碳达峰碳中和</w:t>
      </w:r>
      <w:r>
        <w:rPr>
          <w:rFonts w:hint="eastAsia" w:ascii="Times New Roman" w:hAnsi="Times New Roman" w:eastAsia="方正仿宋_GBK" w:cs="Times New Roman"/>
          <w:kern w:val="2"/>
          <w:sz w:val="32"/>
          <w:szCs w:val="32"/>
          <w:lang w:val="en-US" w:eastAsia="zh-CN"/>
        </w:rPr>
        <w:t>具</w:t>
      </w:r>
      <w:r>
        <w:rPr>
          <w:rFonts w:ascii="Times New Roman" w:hAnsi="Times New Roman" w:eastAsia="方正仿宋_GBK" w:cs="Times New Roman"/>
          <w:kern w:val="2"/>
          <w:sz w:val="32"/>
          <w:szCs w:val="32"/>
        </w:rPr>
        <w:t>有重要作用。党的十八大以来，以习近平同志为核心的党中央把生态文明建设摆在治国理政的突出位置，对固体废物污染防治工作重视程度前所未有。</w:t>
      </w:r>
    </w:p>
    <w:p w14:paraId="3B976D41">
      <w:pPr>
        <w:spacing w:line="57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“十四五”期间</w:t>
      </w:r>
      <w:r>
        <w:rPr>
          <w:rFonts w:ascii="Times New Roman" w:hAnsi="Times New Roman" w:eastAsia="方正仿宋_GBK" w:cs="Times New Roman"/>
          <w:sz w:val="32"/>
          <w:szCs w:val="32"/>
        </w:rPr>
        <w:t>，我国生态文明建设进入了以降碳为重点战略方向、推动减污降碳协同增效、促进经济社会发展全面绿色转型、实现生态环境质量改善由量变到质变的关键时期。</w:t>
      </w:r>
      <w:r>
        <w:rPr>
          <w:rFonts w:hint="eastAsia" w:ascii="Times New Roman" w:hAnsi="Times New Roman" w:eastAsia="方正仿宋_GBK" w:cs="Times New Roman"/>
          <w:sz w:val="32"/>
          <w:szCs w:val="32"/>
          <w:lang w:eastAsia="zh-CN"/>
        </w:rPr>
        <w:t>工业</w:t>
      </w:r>
      <w:r>
        <w:rPr>
          <w:rFonts w:ascii="Times New Roman" w:hAnsi="Times New Roman" w:eastAsia="方正仿宋_GBK" w:cs="Times New Roman"/>
          <w:sz w:val="32"/>
          <w:szCs w:val="32"/>
        </w:rPr>
        <w:t>固体废物污染防治一头连着减污，一头连着降碳，是协同推进减污降碳的重要举措之一。坚持固体废物“减量化、资源化、无害化”的总抓手，精准治污、科学治污、依法治污，是加强</w:t>
      </w:r>
      <w:r>
        <w:rPr>
          <w:rFonts w:hint="eastAsia" w:ascii="Times New Roman" w:hAnsi="Times New Roman" w:eastAsia="方正仿宋_GBK" w:cs="Times New Roman"/>
          <w:sz w:val="32"/>
          <w:szCs w:val="32"/>
          <w:lang w:eastAsia="zh-CN"/>
        </w:rPr>
        <w:t>工业</w:t>
      </w:r>
      <w:r>
        <w:rPr>
          <w:rFonts w:ascii="Times New Roman" w:hAnsi="Times New Roman" w:eastAsia="方正仿宋_GBK" w:cs="Times New Roman"/>
          <w:sz w:val="32"/>
          <w:szCs w:val="32"/>
        </w:rPr>
        <w:t>固体废物全过程管理的根本遵循，是落实碳达峰、碳中和目标任务的有效措施。</w:t>
      </w:r>
    </w:p>
    <w:p w14:paraId="3C41390E">
      <w:pPr>
        <w:spacing w:line="574" w:lineRule="exact"/>
        <w:ind w:firstLine="640" w:firstLineChars="200"/>
        <w:rPr>
          <w:rFonts w:ascii="Times New Roman" w:hAnsi="Times New Roman" w:eastAsia="方正仿宋_GBK" w:cs="Times New Roman"/>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方正仿宋_GBK" w:cs="Times New Roman"/>
          <w:sz w:val="32"/>
          <w:szCs w:val="32"/>
        </w:rPr>
        <w:t>为贯彻落实国家及重庆市委市政府深入打好污染防治攻坚战决策部署，全面提升城口县工业固体废物污染环境防治管理水平，根据国家有关法律法规及地方相关规划，特制定本规划。本规划结合城口县实际情况，系统梳理全县当前工业固体废物污染环境防治工作现状，明确“十四五”期间主要目标、重点任务、重点工程以及规划保障措施等，是指导城口县“十四五”期间工业固体废物污染环境防治工作的行动纲领。</w:t>
      </w:r>
    </w:p>
    <w:p w14:paraId="3CA79FC5">
      <w:pPr>
        <w:numPr>
          <w:ilvl w:val="-1"/>
          <w:numId w:val="0"/>
        </w:numPr>
        <w:spacing w:line="600" w:lineRule="exact"/>
        <w:jc w:val="center"/>
        <w:outlineLvl w:val="0"/>
        <w:rPr>
          <w:rFonts w:hint="default" w:ascii="Times New Roman" w:hAnsi="Times New Roman" w:eastAsia="方正小标宋_GBK" w:cs="Times New Roman"/>
          <w:b w:val="0"/>
          <w:bCs w:val="0"/>
          <w:sz w:val="44"/>
          <w:szCs w:val="44"/>
        </w:rPr>
      </w:pPr>
      <w:bookmarkStart w:id="32" w:name="_Toc21190"/>
      <w:bookmarkStart w:id="33" w:name="_Toc23786"/>
      <w:bookmarkStart w:id="34" w:name="_Toc1482154719"/>
      <w:bookmarkStart w:id="35" w:name="_Toc1682777752"/>
      <w:bookmarkStart w:id="36" w:name="_Toc690134145"/>
      <w:bookmarkStart w:id="37" w:name="_Toc89203864"/>
      <w:bookmarkStart w:id="38" w:name="_Toc14139"/>
      <w:bookmarkStart w:id="39" w:name="_Toc346338401"/>
      <w:bookmarkStart w:id="40" w:name="_Toc554434376"/>
      <w:bookmarkStart w:id="41" w:name="_Toc22736"/>
      <w:bookmarkStart w:id="42" w:name="_Toc498720846"/>
      <w:bookmarkStart w:id="43" w:name="_Toc90464102"/>
      <w:bookmarkStart w:id="44" w:name="_Toc28887"/>
      <w:bookmarkStart w:id="45" w:name="_Toc1758469655"/>
      <w:bookmarkStart w:id="46" w:name="_Toc740948387"/>
      <w:bookmarkStart w:id="47" w:name="_Toc373410619"/>
      <w:bookmarkStart w:id="48" w:name="_Toc1480"/>
      <w:bookmarkStart w:id="49" w:name="_Toc1149461987"/>
      <w:r>
        <w:rPr>
          <w:rFonts w:hint="eastAsia" w:ascii="Times New Roman" w:hAnsi="Times New Roman" w:eastAsia="方正小标宋_GBK" w:cs="Times New Roman"/>
          <w:b w:val="0"/>
          <w:bCs w:val="0"/>
          <w:sz w:val="44"/>
          <w:szCs w:val="44"/>
          <w:lang w:val="en-US" w:eastAsia="zh-CN"/>
        </w:rPr>
        <w:t>第一章“</w:t>
      </w:r>
      <w:r>
        <w:rPr>
          <w:rFonts w:hint="default" w:ascii="Times New Roman" w:hAnsi="Times New Roman" w:eastAsia="方正小标宋_GBK" w:cs="Times New Roman"/>
          <w:b w:val="0"/>
          <w:bCs w:val="0"/>
          <w:sz w:val="44"/>
          <w:szCs w:val="44"/>
        </w:rPr>
        <w:t>十三五</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rPr>
        <w:t>工业固体废物</w:t>
      </w:r>
      <w:bookmarkEnd w:id="32"/>
    </w:p>
    <w:p w14:paraId="43B66B0D">
      <w:pPr>
        <w:numPr>
          <w:ilvl w:val="-1"/>
          <w:numId w:val="0"/>
        </w:numPr>
        <w:spacing w:line="600" w:lineRule="exact"/>
        <w:jc w:val="center"/>
        <w:outlineLvl w:val="1"/>
        <w:rPr>
          <w:rFonts w:hint="eastAsia" w:ascii="Times New Roman" w:hAnsi="Times New Roman" w:eastAsia="方正黑体_GBK" w:cs="Times New Roman"/>
          <w:sz w:val="32"/>
          <w:szCs w:val="32"/>
          <w:lang w:val="en-US" w:eastAsia="zh-CN"/>
        </w:rPr>
      </w:pPr>
      <w:bookmarkStart w:id="50" w:name="_Toc7852"/>
      <w:r>
        <w:rPr>
          <w:rFonts w:hint="default" w:ascii="Times New Roman" w:hAnsi="Times New Roman" w:eastAsia="方正小标宋_GBK" w:cs="Times New Roman"/>
          <w:b w:val="0"/>
          <w:bCs w:val="0"/>
          <w:sz w:val="44"/>
          <w:szCs w:val="44"/>
        </w:rPr>
        <w:t>污染</w:t>
      </w:r>
      <w:r>
        <w:rPr>
          <w:rFonts w:hint="default" w:ascii="Times New Roman" w:hAnsi="Times New Roman" w:eastAsia="方正小标宋_GBK" w:cs="Times New Roman"/>
          <w:b w:val="0"/>
          <w:bCs w:val="0"/>
          <w:sz w:val="44"/>
          <w:szCs w:val="44"/>
          <w:lang w:eastAsia="zh-CN"/>
        </w:rPr>
        <w:t>环境</w:t>
      </w:r>
      <w:r>
        <w:rPr>
          <w:rFonts w:hint="default" w:ascii="Times New Roman" w:hAnsi="Times New Roman" w:eastAsia="方正小标宋_GBK" w:cs="Times New Roman"/>
          <w:b w:val="0"/>
          <w:bCs w:val="0"/>
          <w:sz w:val="44"/>
          <w:szCs w:val="44"/>
        </w:rPr>
        <w:t>防治</w:t>
      </w:r>
      <w:r>
        <w:rPr>
          <w:rFonts w:hint="default" w:ascii="Times New Roman" w:hAnsi="Times New Roman" w:eastAsia="方正小标宋_GBK" w:cs="Times New Roman"/>
          <w:b w:val="0"/>
          <w:bCs w:val="0"/>
          <w:sz w:val="44"/>
          <w:szCs w:val="44"/>
          <w:lang w:eastAsia="zh-CN"/>
        </w:rPr>
        <w:t>工作</w:t>
      </w:r>
      <w:r>
        <w:rPr>
          <w:rFonts w:hint="default" w:ascii="Times New Roman" w:hAnsi="Times New Roman" w:eastAsia="方正小标宋_GBK" w:cs="Times New Roman"/>
          <w:b w:val="0"/>
          <w:bCs w:val="0"/>
          <w:sz w:val="44"/>
          <w:szCs w:val="44"/>
        </w:rPr>
        <w:t>回顾</w:t>
      </w:r>
      <w:bookmarkEnd w:id="50"/>
    </w:p>
    <w:p w14:paraId="1D60080B">
      <w:pPr>
        <w:numPr>
          <w:ilvl w:val="-1"/>
          <w:numId w:val="0"/>
        </w:numPr>
        <w:spacing w:line="600" w:lineRule="exact"/>
        <w:jc w:val="center"/>
        <w:outlineLvl w:val="1"/>
        <w:rPr>
          <w:rFonts w:hint="eastAsia" w:ascii="Times New Roman" w:hAnsi="Times New Roman" w:eastAsia="方正黑体_GBK" w:cs="Times New Roman"/>
          <w:sz w:val="32"/>
          <w:szCs w:val="32"/>
          <w:lang w:val="en-US" w:eastAsia="zh-CN"/>
        </w:rPr>
      </w:pPr>
    </w:p>
    <w:p w14:paraId="41F924EF">
      <w:pPr>
        <w:numPr>
          <w:ilvl w:val="-1"/>
          <w:numId w:val="0"/>
        </w:numPr>
        <w:spacing w:line="600" w:lineRule="exact"/>
        <w:jc w:val="center"/>
        <w:outlineLvl w:val="1"/>
        <w:rPr>
          <w:rFonts w:hint="eastAsia" w:ascii="Times New Roman" w:hAnsi="Times New Roman" w:eastAsia="方正黑体_GBK" w:cs="Times New Roman"/>
          <w:sz w:val="32"/>
          <w:szCs w:val="32"/>
          <w:lang w:val="en-US" w:eastAsia="zh-CN"/>
        </w:rPr>
      </w:pPr>
      <w:bookmarkStart w:id="51" w:name="_Toc684"/>
      <w:r>
        <w:rPr>
          <w:rFonts w:hint="eastAsia" w:ascii="Times New Roman" w:hAnsi="Times New Roman" w:eastAsia="方正黑体_GBK" w:cs="Times New Roman"/>
          <w:sz w:val="32"/>
          <w:szCs w:val="32"/>
          <w:lang w:val="en-US" w:eastAsia="zh-CN"/>
        </w:rPr>
        <w:t>第一节 城口县产业发展现状</w:t>
      </w:r>
      <w:bookmarkEnd w:id="51"/>
    </w:p>
    <w:p w14:paraId="172478B8">
      <w:pPr>
        <w:pStyle w:val="42"/>
        <w:rPr>
          <w:rFonts w:ascii="Times New Roman"/>
        </w:rPr>
      </w:pPr>
      <w:r>
        <w:rPr>
          <w:rFonts w:ascii="Times New Roman"/>
        </w:rPr>
        <w:t>城口县，地处大巴山南麓，位于长江上游地区、重庆东北部。东与陕西省镇坪县、平利县毗邻，西与四川省宣汉县、万源市相交，南与重庆市开州区、巫溪县接壤，北与陕西岚皋县、紫阳县相连。全县幅员面积3289.08平方公里。2020年，全县实现地区生产总值55.20亿元，同比增长1.8%，三次产业结构比为22.2：17.9：59.9。城口县</w:t>
      </w:r>
      <w:r>
        <w:rPr>
          <w:rFonts w:hint="eastAsia" w:ascii="Times New Roman"/>
          <w:lang w:val="en-US" w:eastAsia="zh-CN"/>
        </w:rPr>
        <w:t>矿产资源丰富，</w:t>
      </w:r>
      <w:r>
        <w:rPr>
          <w:rFonts w:ascii="Times New Roman" w:hAnsi="Times New Roman" w:eastAsia="方正仿宋_GBK" w:cs="Times New Roman"/>
          <w:sz w:val="32"/>
          <w:szCs w:val="32"/>
        </w:rPr>
        <w:t>现有矿业权45宗，其中煤锰矿采矿权27宗，非煤锰矿业权18宗</w:t>
      </w:r>
      <w:r>
        <w:rPr>
          <w:rFonts w:hint="eastAsia" w:ascii="Times New Roman" w:cs="Times New Roman"/>
          <w:sz w:val="32"/>
          <w:szCs w:val="32"/>
          <w:lang w:eastAsia="zh-CN"/>
        </w:rPr>
        <w:t>。</w:t>
      </w:r>
      <w:r>
        <w:rPr>
          <w:rFonts w:ascii="Times New Roman"/>
        </w:rPr>
        <w:t>锰矿已探明资源量达8557.65万吨，为全国五大锰矿床之一。城口钡矿俗称巴山钡成矿带，主要分布在左岚乡、巴山镇、高楠镇境内，从上世纪七十年代205地质队发现巴山钡矿以来，累计探明资源储量10308.8万吨，位居亚洲之首。</w:t>
      </w:r>
      <w:r>
        <w:rPr>
          <w:rFonts w:ascii="Times New Roman" w:hAnsi="Times New Roman" w:eastAsia="方正仿宋_GBK" w:cs="Times New Roman"/>
          <w:sz w:val="32"/>
          <w:szCs w:val="32"/>
        </w:rPr>
        <w:t>全县约有钡矿生产企业10家</w:t>
      </w:r>
      <w:r>
        <w:rPr>
          <w:rFonts w:hint="eastAsia" w:ascii="Times New Roman" w:cs="Times New Roman"/>
          <w:sz w:val="32"/>
          <w:szCs w:val="32"/>
          <w:lang w:eastAsia="zh-CN"/>
        </w:rPr>
        <w:t>。</w:t>
      </w:r>
      <w:r>
        <w:rPr>
          <w:rFonts w:hint="eastAsia" w:ascii="Times New Roman"/>
          <w:lang w:val="en-US" w:eastAsia="zh-CN"/>
        </w:rPr>
        <w:t>近年来，城口县</w:t>
      </w:r>
      <w:r>
        <w:rPr>
          <w:rFonts w:ascii="Times New Roman"/>
          <w:b w:val="0"/>
          <w:bCs/>
        </w:rPr>
        <w:t>绿色工业不断壮大。</w:t>
      </w:r>
      <w:r>
        <w:rPr>
          <w:rFonts w:hint="eastAsia" w:ascii="Times New Roman"/>
          <w:b w:val="0"/>
          <w:bCs/>
          <w:lang w:val="en-US" w:eastAsia="zh-CN"/>
        </w:rPr>
        <w:t>通过</w:t>
      </w:r>
      <w:r>
        <w:rPr>
          <w:rFonts w:ascii="Times New Roman"/>
        </w:rPr>
        <w:t>大力培育消费品工业、绿色建材产业，产业布局逐步从以锰钡为主导变成消费品（含中药材）加工、绿色建材、清洁能源和锰钡加工共同支撑发展格局。锰钡加工和建筑材料产业产值由2015年43.8%调整为2020年的38%。</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00832BB8">
      <w:pPr>
        <w:pStyle w:val="8"/>
        <w:rPr>
          <w:rFonts w:cs="Times New Roman"/>
        </w:rPr>
      </w:pPr>
    </w:p>
    <w:p w14:paraId="51ED5FE6">
      <w:pPr>
        <w:numPr>
          <w:ilvl w:val="-1"/>
          <w:numId w:val="0"/>
        </w:numPr>
        <w:spacing w:line="600" w:lineRule="exact"/>
        <w:ind w:left="0"/>
        <w:jc w:val="center"/>
        <w:outlineLvl w:val="1"/>
        <w:rPr>
          <w:rFonts w:hint="eastAsia" w:ascii="Times New Roman" w:hAnsi="Times New Roman" w:eastAsia="方正黑体_GBK" w:cs="Times New Roman"/>
          <w:b w:val="0"/>
          <w:bCs w:val="0"/>
          <w:sz w:val="32"/>
          <w:szCs w:val="32"/>
          <w:lang w:val="en-US" w:eastAsia="zh-CN"/>
        </w:rPr>
      </w:pPr>
      <w:bookmarkStart w:id="52" w:name="_Toc89203865"/>
      <w:bookmarkStart w:id="53" w:name="_Toc90464103"/>
      <w:bookmarkStart w:id="54" w:name="_Toc86046874"/>
      <w:bookmarkStart w:id="55" w:name="_Toc2049186346"/>
      <w:bookmarkStart w:id="56" w:name="_Toc1911540680"/>
      <w:bookmarkStart w:id="57" w:name="_Toc372584481"/>
      <w:bookmarkStart w:id="58" w:name="_Toc929541571"/>
      <w:bookmarkStart w:id="59" w:name="_Toc244727097"/>
      <w:bookmarkStart w:id="60" w:name="_Toc447013099"/>
      <w:bookmarkStart w:id="61" w:name="_Toc965056999"/>
      <w:bookmarkStart w:id="62" w:name="_Toc1228822237"/>
      <w:bookmarkStart w:id="63" w:name="_Toc11214"/>
      <w:bookmarkStart w:id="64" w:name="_Toc20487"/>
      <w:bookmarkStart w:id="65" w:name="_Toc734"/>
      <w:bookmarkStart w:id="66" w:name="_Toc31729"/>
      <w:bookmarkStart w:id="67" w:name="_Toc28406"/>
    </w:p>
    <w:p w14:paraId="54F11126">
      <w:pPr>
        <w:numPr>
          <w:ilvl w:val="-1"/>
          <w:numId w:val="0"/>
        </w:numPr>
        <w:spacing w:line="600" w:lineRule="exact"/>
        <w:ind w:left="0"/>
        <w:jc w:val="center"/>
        <w:outlineLvl w:val="1"/>
        <w:rPr>
          <w:rFonts w:hint="default" w:ascii="Times New Roman" w:hAnsi="Times New Roman" w:eastAsia="方正黑体_GBK" w:cs="Times New Roman"/>
          <w:b w:val="0"/>
          <w:bCs w:val="0"/>
          <w:sz w:val="32"/>
          <w:szCs w:val="32"/>
          <w:lang w:eastAsia="zh-CN"/>
        </w:rPr>
      </w:pPr>
      <w:bookmarkStart w:id="68" w:name="_Toc22341"/>
      <w:r>
        <w:rPr>
          <w:rFonts w:hint="eastAsia" w:ascii="Times New Roman" w:hAnsi="Times New Roman" w:eastAsia="方正黑体_GBK" w:cs="Times New Roman"/>
          <w:b w:val="0"/>
          <w:bCs w:val="0"/>
          <w:sz w:val="32"/>
          <w:szCs w:val="32"/>
          <w:lang w:val="en-US" w:eastAsia="zh-CN"/>
        </w:rPr>
        <w:t xml:space="preserve">第二节 </w:t>
      </w:r>
      <w:r>
        <w:rPr>
          <w:rFonts w:hint="default" w:ascii="Times New Roman" w:hAnsi="Times New Roman" w:eastAsia="方正黑体_GBK" w:cs="Times New Roman"/>
          <w:b w:val="0"/>
          <w:bCs w:val="0"/>
          <w:sz w:val="32"/>
          <w:szCs w:val="32"/>
        </w:rPr>
        <w:t>工业固体废物</w:t>
      </w:r>
      <w:bookmarkEnd w:id="52"/>
      <w:bookmarkEnd w:id="53"/>
      <w:bookmarkEnd w:id="54"/>
      <w:bookmarkEnd w:id="55"/>
      <w:bookmarkEnd w:id="56"/>
      <w:bookmarkEnd w:id="57"/>
      <w:bookmarkEnd w:id="58"/>
      <w:bookmarkEnd w:id="59"/>
      <w:bookmarkEnd w:id="60"/>
      <w:bookmarkEnd w:id="61"/>
      <w:bookmarkEnd w:id="62"/>
      <w:r>
        <w:rPr>
          <w:rFonts w:hint="default" w:ascii="Times New Roman" w:hAnsi="Times New Roman" w:eastAsia="方正黑体_GBK" w:cs="Times New Roman"/>
          <w:b w:val="0"/>
          <w:bCs w:val="0"/>
          <w:sz w:val="32"/>
          <w:szCs w:val="32"/>
          <w:lang w:eastAsia="zh-CN"/>
        </w:rPr>
        <w:t>污染防治现状</w:t>
      </w:r>
      <w:bookmarkEnd w:id="63"/>
      <w:bookmarkEnd w:id="64"/>
      <w:bookmarkEnd w:id="65"/>
      <w:bookmarkEnd w:id="66"/>
      <w:bookmarkEnd w:id="67"/>
      <w:bookmarkEnd w:id="68"/>
    </w:p>
    <w:p w14:paraId="316E10EF">
      <w:pPr>
        <w:spacing w:line="600" w:lineRule="exact"/>
        <w:ind w:firstLine="640" w:firstLineChars="200"/>
        <w:jc w:val="both"/>
        <w:outlineLvl w:val="2"/>
        <w:rPr>
          <w:rFonts w:hint="default" w:ascii="Times New Roman" w:hAnsi="Times New Roman" w:eastAsia="方正楷体_GBK" w:cs="Times New Roman"/>
          <w:sz w:val="32"/>
          <w:szCs w:val="32"/>
        </w:rPr>
      </w:pPr>
      <w:bookmarkStart w:id="69" w:name="_Toc27971"/>
      <w:bookmarkStart w:id="70" w:name="_Toc7297"/>
      <w:bookmarkStart w:id="71" w:name="_Toc1916480049"/>
      <w:bookmarkStart w:id="72" w:name="_Toc908849640"/>
      <w:r>
        <w:rPr>
          <w:rFonts w:hint="default" w:ascii="Times New Roman" w:hAnsi="Times New Roman" w:eastAsia="方正楷体_GBK" w:cs="Times New Roman"/>
          <w:sz w:val="32"/>
          <w:szCs w:val="32"/>
        </w:rPr>
        <w:t>一、一般工业固体废物</w:t>
      </w:r>
      <w:bookmarkEnd w:id="69"/>
      <w:bookmarkEnd w:id="70"/>
      <w:bookmarkEnd w:id="71"/>
      <w:bookmarkEnd w:id="72"/>
    </w:p>
    <w:p w14:paraId="1CDE625A">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产生情况。</w:t>
      </w:r>
      <w:r>
        <w:rPr>
          <w:rFonts w:ascii="Times New Roman" w:hAnsi="Times New Roman" w:eastAsia="方正仿宋_GBK" w:cs="Times New Roman"/>
          <w:sz w:val="32"/>
          <w:szCs w:val="32"/>
        </w:rPr>
        <w:t>根据城口县历年环境质量报告及环境统计数据信息，2016-2020年，城口县分别产生一般工业固体废物5.13万吨、9.49万吨、7.31万吨、6.62万吨、3.8万吨（图1-1），累计32.35万吨。2017年，城口县一般工业固体废物产生量达到峰值（9.49万吨），随后逐年下降，2020年达到五年内谷值（3.8万吨）。</w:t>
      </w:r>
    </w:p>
    <w:p w14:paraId="09ABFE9F">
      <w:pPr>
        <w:spacing w:line="600" w:lineRule="exact"/>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223520</wp:posOffset>
                </wp:positionV>
                <wp:extent cx="720090" cy="267970"/>
                <wp:effectExtent l="0" t="0" r="16510" b="11430"/>
                <wp:wrapNone/>
                <wp:docPr id="5" name="文本框 5"/>
                <wp:cNvGraphicFramePr/>
                <a:graphic xmlns:a="http://schemas.openxmlformats.org/drawingml/2006/main">
                  <a:graphicData uri="http://schemas.microsoft.com/office/word/2010/wordprocessingShape">
                    <wps:wsp>
                      <wps:cNvSpPr txBox="1"/>
                      <wps:spPr>
                        <a:xfrm>
                          <a:off x="1756410" y="6228080"/>
                          <a:ext cx="720090"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980208">
                            <w:pPr>
                              <w:rPr>
                                <w:rFonts w:asciiTheme="minorEastAsia" w:hAnsiTheme="minorEastAsia" w:cstheme="minorEastAsia"/>
                                <w:sz w:val="18"/>
                                <w:szCs w:val="18"/>
                              </w:rPr>
                            </w:pPr>
                            <w:r>
                              <w:rPr>
                                <w:rFonts w:hint="eastAsia" w:asciiTheme="minorEastAsia" w:hAnsiTheme="minorEastAsia" w:cstheme="minorEastAsia"/>
                                <w:sz w:val="18"/>
                                <w:szCs w:val="18"/>
                              </w:rPr>
                              <w:t>单位：万吨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8pt;margin-top:17.6pt;height:21.1pt;width:56.7pt;z-index:251660288;mso-width-relative:page;mso-height-relative:page;" fillcolor="#FFFFFF [3201]" filled="t" stroked="f" coordsize="21600,21600" o:gfxdata="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y1oGZ&#10;1wAAAAsBAAAPAAAAAAAAAAEAIAAAACIAAABkcnMvZG93bnJldi54bWxQSwECFAAUAAAACACHTuJA&#10;+huc9FsCAACaBAAADgAAAAAAAAABACAAAAAmAQAAZHJzL2Uyb0RvYy54bWxQSwUGAAAAAAYABgBZ&#10;AQAA8wUAAAAA&#10;">
                <v:fill on="t" focussize="0,0"/>
                <v:stroke on="f" weight="0.5pt"/>
                <v:imagedata o:title=""/>
                <o:lock v:ext="edit" aspectratio="f"/>
                <v:textbox>
                  <w:txbxContent>
                    <w:p w14:paraId="00980208">
                      <w:pPr>
                        <w:rPr>
                          <w:rFonts w:asciiTheme="minorEastAsia" w:hAnsiTheme="minorEastAsia" w:cstheme="minorEastAsia"/>
                          <w:sz w:val="18"/>
                          <w:szCs w:val="18"/>
                        </w:rPr>
                      </w:pPr>
                      <w:r>
                        <w:rPr>
                          <w:rFonts w:hint="eastAsia" w:asciiTheme="minorEastAsia" w:hAnsiTheme="minorEastAsia" w:cstheme="minorEastAsia"/>
                          <w:sz w:val="18"/>
                          <w:szCs w:val="18"/>
                        </w:rPr>
                        <w:t>单位：万吨</w:t>
                      </w:r>
                    </w:p>
                  </w:txbxContent>
                </v:textbox>
              </v:shape>
            </w:pict>
          </mc:Fallback>
        </mc:AlternateContent>
      </w: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302260</wp:posOffset>
            </wp:positionH>
            <wp:positionV relativeFrom="paragraph">
              <wp:posOffset>149225</wp:posOffset>
            </wp:positionV>
            <wp:extent cx="4572000" cy="2743200"/>
            <wp:effectExtent l="4445" t="4445" r="20955" b="2095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80E2D30">
      <w:pPr>
        <w:spacing w:line="600" w:lineRule="exact"/>
        <w:rPr>
          <w:rFonts w:ascii="Times New Roman" w:hAnsi="Times New Roman" w:eastAsia="方正仿宋_GBK" w:cs="Times New Roman"/>
          <w:sz w:val="32"/>
          <w:szCs w:val="32"/>
        </w:rPr>
      </w:pPr>
    </w:p>
    <w:p w14:paraId="73515FFE">
      <w:pPr>
        <w:spacing w:line="600" w:lineRule="exact"/>
        <w:rPr>
          <w:rFonts w:ascii="Times New Roman" w:hAnsi="Times New Roman" w:eastAsia="方正仿宋_GBK" w:cs="Times New Roman"/>
          <w:sz w:val="32"/>
          <w:szCs w:val="32"/>
        </w:rPr>
      </w:pPr>
    </w:p>
    <w:p w14:paraId="73175994">
      <w:pPr>
        <w:spacing w:line="600" w:lineRule="exact"/>
        <w:rPr>
          <w:rFonts w:ascii="Times New Roman" w:hAnsi="Times New Roman" w:eastAsia="方正仿宋_GBK" w:cs="Times New Roman"/>
          <w:sz w:val="32"/>
          <w:szCs w:val="32"/>
        </w:rPr>
      </w:pPr>
    </w:p>
    <w:p w14:paraId="2AB4F69B">
      <w:pPr>
        <w:spacing w:line="600" w:lineRule="exact"/>
        <w:rPr>
          <w:rFonts w:ascii="Times New Roman" w:hAnsi="Times New Roman" w:eastAsia="方正仿宋_GBK" w:cs="Times New Roman"/>
          <w:sz w:val="32"/>
          <w:szCs w:val="32"/>
        </w:rPr>
      </w:pPr>
    </w:p>
    <w:p w14:paraId="11B90ECF">
      <w:pPr>
        <w:spacing w:line="600" w:lineRule="exact"/>
        <w:rPr>
          <w:rFonts w:ascii="Times New Roman" w:hAnsi="Times New Roman" w:eastAsia="方正仿宋_GBK" w:cs="Times New Roman"/>
          <w:sz w:val="32"/>
          <w:szCs w:val="32"/>
        </w:rPr>
      </w:pPr>
    </w:p>
    <w:p w14:paraId="71A68F1F">
      <w:pPr>
        <w:spacing w:line="600" w:lineRule="exact"/>
        <w:rPr>
          <w:rFonts w:ascii="Times New Roman" w:hAnsi="Times New Roman" w:eastAsia="方正仿宋_GBK" w:cs="Times New Roman"/>
          <w:sz w:val="32"/>
          <w:szCs w:val="32"/>
        </w:rPr>
      </w:pPr>
    </w:p>
    <w:p w14:paraId="04977041">
      <w:pPr>
        <w:spacing w:line="600" w:lineRule="exact"/>
        <w:rPr>
          <w:rFonts w:ascii="Times New Roman" w:hAnsi="Times New Roman" w:eastAsia="方正仿宋_GBK" w:cs="Times New Roman"/>
          <w:sz w:val="32"/>
          <w:szCs w:val="32"/>
        </w:rPr>
      </w:pPr>
    </w:p>
    <w:p w14:paraId="7FF5DBD9">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图1-1 2016年-2020年一般工业固体废物产生情况</w:t>
      </w:r>
    </w:p>
    <w:p w14:paraId="4CD05DD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城口县一般工业固体废物主要行业来源为铁合金冶炼、其他黑色金属矿采选、</w:t>
      </w:r>
      <w:r>
        <w:rPr>
          <w:rFonts w:hint="eastAsia" w:ascii="Times New Roman" w:hAnsi="Times New Roman" w:eastAsia="方正仿宋_GBK" w:cs="Times New Roman"/>
          <w:sz w:val="32"/>
          <w:szCs w:val="32"/>
          <w:lang w:eastAsia="zh-CN"/>
        </w:rPr>
        <w:t>矿产品</w:t>
      </w:r>
      <w:r>
        <w:rPr>
          <w:rFonts w:hint="eastAsia" w:ascii="Times New Roman" w:hAnsi="Times New Roman" w:eastAsia="方正仿宋_GBK" w:cs="Times New Roman"/>
          <w:sz w:val="32"/>
          <w:szCs w:val="32"/>
          <w:lang w:val="en-US" w:eastAsia="zh-CN"/>
        </w:rPr>
        <w:t>化工加工生产</w:t>
      </w:r>
      <w:r>
        <w:rPr>
          <w:rFonts w:ascii="Times New Roman" w:hAnsi="Times New Roman" w:eastAsia="方正仿宋_GBK" w:cs="Times New Roman"/>
          <w:sz w:val="32"/>
          <w:szCs w:val="32"/>
        </w:rPr>
        <w:t>、白酒制造、水泥制品制造、粘土砖瓦及建筑砌块制造、其他人造板制造、肉制品及副产品加工等8个行业。“十三五”期间，铁合金冶炼行业产生的固体废物数量最大，累计30.46万吨，占工业固体废物</w:t>
      </w:r>
      <w:r>
        <w:rPr>
          <w:rFonts w:hint="eastAsia" w:ascii="Times New Roman" w:hAnsi="Times New Roman" w:eastAsia="方正仿宋_GBK" w:cs="Times New Roman"/>
          <w:sz w:val="32"/>
          <w:szCs w:val="32"/>
          <w:lang w:eastAsia="zh-CN"/>
        </w:rPr>
        <w:t>累计</w:t>
      </w:r>
      <w:r>
        <w:rPr>
          <w:rFonts w:ascii="Times New Roman" w:hAnsi="Times New Roman" w:eastAsia="方正仿宋_GBK" w:cs="Times New Roman"/>
          <w:sz w:val="32"/>
          <w:szCs w:val="32"/>
        </w:rPr>
        <w:t>总产生量的94.16%（表1）。</w:t>
      </w:r>
    </w:p>
    <w:p w14:paraId="1D2EB4F3">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表1. 2016年-2020年主要行业固废产生情况（单位：万吨）</w:t>
      </w:r>
    </w:p>
    <w:tbl>
      <w:tblPr>
        <w:tblStyle w:val="2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39"/>
        <w:gridCol w:w="1095"/>
        <w:gridCol w:w="1218"/>
        <w:gridCol w:w="1218"/>
        <w:gridCol w:w="1231"/>
        <w:gridCol w:w="1189"/>
      </w:tblGrid>
      <w:tr w14:paraId="72FF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09F4D8A3">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行业名称</w:t>
            </w:r>
          </w:p>
        </w:tc>
        <w:tc>
          <w:tcPr>
            <w:tcW w:w="1039" w:type="dxa"/>
            <w:vAlign w:val="center"/>
          </w:tcPr>
          <w:p w14:paraId="39EA0C17">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2016年</w:t>
            </w:r>
          </w:p>
        </w:tc>
        <w:tc>
          <w:tcPr>
            <w:tcW w:w="1095" w:type="dxa"/>
            <w:vAlign w:val="center"/>
          </w:tcPr>
          <w:p w14:paraId="1FC4DD45">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2017年</w:t>
            </w:r>
          </w:p>
        </w:tc>
        <w:tc>
          <w:tcPr>
            <w:tcW w:w="1218" w:type="dxa"/>
            <w:vAlign w:val="center"/>
          </w:tcPr>
          <w:p w14:paraId="3C899F63">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2018年</w:t>
            </w:r>
          </w:p>
        </w:tc>
        <w:tc>
          <w:tcPr>
            <w:tcW w:w="1218" w:type="dxa"/>
            <w:vAlign w:val="center"/>
          </w:tcPr>
          <w:p w14:paraId="6547AF01">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2019年</w:t>
            </w:r>
          </w:p>
        </w:tc>
        <w:tc>
          <w:tcPr>
            <w:tcW w:w="1231" w:type="dxa"/>
            <w:vAlign w:val="center"/>
          </w:tcPr>
          <w:p w14:paraId="2DBDA9FC">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2020年</w:t>
            </w:r>
          </w:p>
        </w:tc>
        <w:tc>
          <w:tcPr>
            <w:tcW w:w="1189" w:type="dxa"/>
            <w:vAlign w:val="center"/>
          </w:tcPr>
          <w:p w14:paraId="4DA48973">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合计</w:t>
            </w:r>
          </w:p>
        </w:tc>
      </w:tr>
      <w:tr w14:paraId="7AF3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707D6D2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铁合金冶炼</w:t>
            </w:r>
          </w:p>
        </w:tc>
        <w:tc>
          <w:tcPr>
            <w:tcW w:w="1039" w:type="dxa"/>
            <w:vAlign w:val="center"/>
          </w:tcPr>
          <w:p w14:paraId="508A5366">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3.68</w:t>
            </w:r>
          </w:p>
        </w:tc>
        <w:tc>
          <w:tcPr>
            <w:tcW w:w="1095" w:type="dxa"/>
            <w:vAlign w:val="center"/>
          </w:tcPr>
          <w:p w14:paraId="3F43F6CE">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9.24</w:t>
            </w:r>
          </w:p>
        </w:tc>
        <w:tc>
          <w:tcPr>
            <w:tcW w:w="1218" w:type="dxa"/>
            <w:vAlign w:val="center"/>
          </w:tcPr>
          <w:p w14:paraId="3A250428">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7.31</w:t>
            </w:r>
          </w:p>
        </w:tc>
        <w:tc>
          <w:tcPr>
            <w:tcW w:w="1218" w:type="dxa"/>
            <w:vAlign w:val="center"/>
          </w:tcPr>
          <w:p w14:paraId="711B040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6.43</w:t>
            </w:r>
          </w:p>
        </w:tc>
        <w:tc>
          <w:tcPr>
            <w:tcW w:w="1231" w:type="dxa"/>
            <w:vAlign w:val="center"/>
          </w:tcPr>
          <w:p w14:paraId="5D88DE8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3.8</w:t>
            </w:r>
          </w:p>
        </w:tc>
        <w:tc>
          <w:tcPr>
            <w:tcW w:w="1189" w:type="dxa"/>
            <w:vAlign w:val="center"/>
          </w:tcPr>
          <w:p w14:paraId="55A1F8C3">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30.46</w:t>
            </w:r>
          </w:p>
        </w:tc>
      </w:tr>
      <w:tr w14:paraId="67A2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2715BA48">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其他黑色金属矿采选</w:t>
            </w:r>
          </w:p>
        </w:tc>
        <w:tc>
          <w:tcPr>
            <w:tcW w:w="1039" w:type="dxa"/>
            <w:vAlign w:val="center"/>
          </w:tcPr>
          <w:p w14:paraId="5354B620">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0.79</w:t>
            </w:r>
          </w:p>
        </w:tc>
        <w:tc>
          <w:tcPr>
            <w:tcW w:w="1095" w:type="dxa"/>
            <w:vAlign w:val="center"/>
          </w:tcPr>
          <w:p w14:paraId="2C1101B7">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18" w:type="dxa"/>
            <w:vAlign w:val="center"/>
          </w:tcPr>
          <w:p w14:paraId="581B164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18" w:type="dxa"/>
            <w:vAlign w:val="center"/>
          </w:tcPr>
          <w:p w14:paraId="3766AF1D">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31" w:type="dxa"/>
            <w:vAlign w:val="center"/>
          </w:tcPr>
          <w:p w14:paraId="7A0E8C20">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89" w:type="dxa"/>
            <w:vAlign w:val="center"/>
          </w:tcPr>
          <w:p w14:paraId="304333B8">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0.79</w:t>
            </w:r>
          </w:p>
        </w:tc>
      </w:tr>
      <w:tr w14:paraId="7FFC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3E8C3F21">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矿产品</w:t>
            </w:r>
            <w:r>
              <w:rPr>
                <w:rFonts w:hint="eastAsia" w:ascii="Times New Roman" w:hAnsi="Times New Roman" w:eastAsia="方正仿宋_GBK" w:cs="Times New Roman"/>
                <w:sz w:val="24"/>
                <w:szCs w:val="24"/>
                <w:lang w:val="en-US" w:eastAsia="zh-CN"/>
              </w:rPr>
              <w:t>化工加工生产</w:t>
            </w:r>
          </w:p>
        </w:tc>
        <w:tc>
          <w:tcPr>
            <w:tcW w:w="1039" w:type="dxa"/>
            <w:vAlign w:val="center"/>
          </w:tcPr>
          <w:p w14:paraId="20EF793C">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0.54</w:t>
            </w:r>
          </w:p>
        </w:tc>
        <w:tc>
          <w:tcPr>
            <w:tcW w:w="1095" w:type="dxa"/>
            <w:vAlign w:val="center"/>
          </w:tcPr>
          <w:p w14:paraId="5D2908FA">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18" w:type="dxa"/>
            <w:vAlign w:val="center"/>
          </w:tcPr>
          <w:p w14:paraId="6CB19937">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18" w:type="dxa"/>
            <w:vAlign w:val="center"/>
          </w:tcPr>
          <w:p w14:paraId="55F2AE47">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31" w:type="dxa"/>
            <w:vAlign w:val="center"/>
          </w:tcPr>
          <w:p w14:paraId="0ECC6A5B">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89" w:type="dxa"/>
            <w:vAlign w:val="center"/>
          </w:tcPr>
          <w:p w14:paraId="7BFD7AC0">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0.54</w:t>
            </w:r>
          </w:p>
        </w:tc>
      </w:tr>
    </w:tbl>
    <w:p w14:paraId="743C41A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城口县一般工业固体废物主要类别为SW01冶炼废渣、SW05尾矿、SW99其它废物、SW03炉渣、SW07污泥、SW02粉煤灰等6类。“十三五”期间，SW01冶炼废渣产生量最大，为25.26万吨，占工业固体废物</w:t>
      </w:r>
      <w:r>
        <w:rPr>
          <w:rFonts w:hint="eastAsia" w:ascii="Times New Roman" w:hAnsi="Times New Roman" w:eastAsia="方正仿宋_GBK" w:cs="Times New Roman"/>
          <w:sz w:val="32"/>
          <w:szCs w:val="32"/>
          <w:lang w:eastAsia="zh-CN"/>
        </w:rPr>
        <w:t>累计</w:t>
      </w:r>
      <w:r>
        <w:rPr>
          <w:rFonts w:ascii="Times New Roman" w:hAnsi="Times New Roman" w:eastAsia="方正仿宋_GBK" w:cs="Times New Roman"/>
          <w:sz w:val="32"/>
          <w:szCs w:val="32"/>
        </w:rPr>
        <w:t>总产生量的78.08%（图1-2），其次为SW05尾矿，产生4.9万吨，占比15.15%。</w:t>
      </w:r>
    </w:p>
    <w:p w14:paraId="3F102B09">
      <w:pPr>
        <w:spacing w:line="6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rPr>
        <w:drawing>
          <wp:anchor distT="0" distB="0" distL="114300" distR="114300" simplePos="0" relativeHeight="251662336" behindDoc="0" locked="0" layoutInCell="1" allowOverlap="1">
            <wp:simplePos x="0" y="0"/>
            <wp:positionH relativeFrom="column">
              <wp:posOffset>400685</wp:posOffset>
            </wp:positionH>
            <wp:positionV relativeFrom="paragraph">
              <wp:posOffset>401955</wp:posOffset>
            </wp:positionV>
            <wp:extent cx="4457700" cy="2538730"/>
            <wp:effectExtent l="4445" t="5080" r="18415" b="1651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B1B1976">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图1-2 2016-2020年主要一般工业固体废物占比情况</w:t>
      </w:r>
    </w:p>
    <w:p w14:paraId="2F7CF6B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综上所述，铁合金冶炼行业是城口县一般工业固体废物重点产废行业，该行业产生的SW01冶炼废渣是城口县一般工业固体废物产生类别中的主要组成部分。2017年，因市场效益引导，铁合金冶炼企业生产产品多，固体废物产生量相应增大；随后因市场经济和企业自身运营问题，部分企业逐步长期停产，减少了冶炼废渣等固体废物的污染</w:t>
      </w:r>
      <w:r>
        <w:rPr>
          <w:rFonts w:hint="eastAsia" w:ascii="Times New Roman" w:hAnsi="Times New Roman" w:eastAsia="方正仿宋_GBK" w:cs="Times New Roman"/>
          <w:strike w:val="0"/>
          <w:sz w:val="32"/>
          <w:szCs w:val="32"/>
          <w:lang w:val="en-US" w:eastAsia="zh-CN"/>
        </w:rPr>
        <w:t>产生</w:t>
      </w:r>
      <w:r>
        <w:rPr>
          <w:rFonts w:ascii="Times New Roman" w:hAnsi="Times New Roman" w:eastAsia="方正仿宋_GBK" w:cs="Times New Roman"/>
          <w:sz w:val="32"/>
          <w:szCs w:val="32"/>
        </w:rPr>
        <w:t>。</w:t>
      </w:r>
    </w:p>
    <w:p w14:paraId="400C327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城口县铁合金冶炼行业现共有企业12家（表2）。其中，11家为锰合金加工企业，但有7家是处于长期停产状态，在产企业主要集中在高燕镇；1家为电解金属锰加工企业，已于2021年11月永久停产。</w:t>
      </w:r>
    </w:p>
    <w:p w14:paraId="04B03588">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表2. 城口县铁合金冶炼行业企业清单</w:t>
      </w:r>
    </w:p>
    <w:tbl>
      <w:tblPr>
        <w:tblStyle w:val="2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80"/>
        <w:gridCol w:w="853"/>
        <w:gridCol w:w="1040"/>
        <w:gridCol w:w="1520"/>
        <w:gridCol w:w="1447"/>
      </w:tblGrid>
      <w:tr w14:paraId="06B7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60E8472">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企业名称</w:t>
            </w:r>
          </w:p>
        </w:tc>
        <w:tc>
          <w:tcPr>
            <w:tcW w:w="1680" w:type="dxa"/>
            <w:vAlign w:val="center"/>
          </w:tcPr>
          <w:p w14:paraId="0ECEB3EB">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企业性质</w:t>
            </w:r>
          </w:p>
        </w:tc>
        <w:tc>
          <w:tcPr>
            <w:tcW w:w="853" w:type="dxa"/>
            <w:vAlign w:val="center"/>
          </w:tcPr>
          <w:p w14:paraId="3AA897F8">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企业状态</w:t>
            </w:r>
          </w:p>
        </w:tc>
        <w:tc>
          <w:tcPr>
            <w:tcW w:w="1040" w:type="dxa"/>
            <w:vAlign w:val="center"/>
          </w:tcPr>
          <w:p w14:paraId="346F56F0">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所属乡镇</w:t>
            </w:r>
          </w:p>
        </w:tc>
        <w:tc>
          <w:tcPr>
            <w:tcW w:w="1520" w:type="dxa"/>
            <w:vAlign w:val="center"/>
          </w:tcPr>
          <w:p w14:paraId="4FB11A87">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2016-2020年产废量（万吨）</w:t>
            </w:r>
          </w:p>
        </w:tc>
        <w:tc>
          <w:tcPr>
            <w:tcW w:w="1447" w:type="dxa"/>
            <w:vAlign w:val="center"/>
          </w:tcPr>
          <w:p w14:paraId="1859A735">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2020年产废量（万吨）</w:t>
            </w:r>
          </w:p>
        </w:tc>
      </w:tr>
      <w:tr w14:paraId="34B2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3FD8D9B">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重庆泰正矿产资源开发有限公司</w:t>
            </w:r>
          </w:p>
        </w:tc>
        <w:tc>
          <w:tcPr>
            <w:tcW w:w="1680" w:type="dxa"/>
            <w:vAlign w:val="center"/>
          </w:tcPr>
          <w:p w14:paraId="1F2B1C42">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6C701826">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在产</w:t>
            </w:r>
          </w:p>
        </w:tc>
        <w:tc>
          <w:tcPr>
            <w:tcW w:w="1040" w:type="dxa"/>
            <w:vAlign w:val="center"/>
          </w:tcPr>
          <w:p w14:paraId="101FDCCB">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3E5195AE">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8.85</w:t>
            </w:r>
          </w:p>
        </w:tc>
        <w:tc>
          <w:tcPr>
            <w:tcW w:w="1447" w:type="dxa"/>
            <w:vAlign w:val="center"/>
          </w:tcPr>
          <w:p w14:paraId="1DB47DED">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3.5</w:t>
            </w:r>
          </w:p>
        </w:tc>
      </w:tr>
      <w:tr w14:paraId="6678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0BCDA23">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重庆市城口县同英锰业有限公司</w:t>
            </w:r>
          </w:p>
        </w:tc>
        <w:tc>
          <w:tcPr>
            <w:tcW w:w="1680" w:type="dxa"/>
            <w:vAlign w:val="center"/>
          </w:tcPr>
          <w:p w14:paraId="6C234C6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2A98CA1A">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在产</w:t>
            </w:r>
          </w:p>
        </w:tc>
        <w:tc>
          <w:tcPr>
            <w:tcW w:w="1040" w:type="dxa"/>
            <w:vAlign w:val="center"/>
          </w:tcPr>
          <w:p w14:paraId="088BC279">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修齐镇</w:t>
            </w:r>
          </w:p>
        </w:tc>
        <w:tc>
          <w:tcPr>
            <w:tcW w:w="1520" w:type="dxa"/>
            <w:vAlign w:val="center"/>
          </w:tcPr>
          <w:p w14:paraId="7837CB38">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4.01</w:t>
            </w:r>
          </w:p>
        </w:tc>
        <w:tc>
          <w:tcPr>
            <w:tcW w:w="1447" w:type="dxa"/>
            <w:vAlign w:val="center"/>
          </w:tcPr>
          <w:p w14:paraId="30023477">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0.2</w:t>
            </w:r>
          </w:p>
        </w:tc>
      </w:tr>
      <w:tr w14:paraId="6598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19E9775">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重庆市昶京科技开发有限公司（重庆市中瑞矿业有限公司）</w:t>
            </w:r>
          </w:p>
        </w:tc>
        <w:tc>
          <w:tcPr>
            <w:tcW w:w="1680" w:type="dxa"/>
            <w:vAlign w:val="center"/>
          </w:tcPr>
          <w:p w14:paraId="5C39B9CD">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662D9979">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在产</w:t>
            </w:r>
          </w:p>
        </w:tc>
        <w:tc>
          <w:tcPr>
            <w:tcW w:w="1040" w:type="dxa"/>
            <w:vAlign w:val="center"/>
          </w:tcPr>
          <w:p w14:paraId="71D6C490">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72C27EAA">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c>
          <w:tcPr>
            <w:tcW w:w="1447" w:type="dxa"/>
            <w:vAlign w:val="center"/>
          </w:tcPr>
          <w:p w14:paraId="6CDC6777">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5887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F1F5761">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城口县通渝铁合金有限公司</w:t>
            </w:r>
          </w:p>
        </w:tc>
        <w:tc>
          <w:tcPr>
            <w:tcW w:w="1680" w:type="dxa"/>
            <w:vAlign w:val="center"/>
          </w:tcPr>
          <w:p w14:paraId="768DDAD9">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47929988">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在产</w:t>
            </w:r>
          </w:p>
        </w:tc>
        <w:tc>
          <w:tcPr>
            <w:tcW w:w="1040" w:type="dxa"/>
            <w:vAlign w:val="center"/>
          </w:tcPr>
          <w:p w14:paraId="7320315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4959F086">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5.59</w:t>
            </w:r>
          </w:p>
        </w:tc>
        <w:tc>
          <w:tcPr>
            <w:tcW w:w="1447" w:type="dxa"/>
            <w:vAlign w:val="center"/>
          </w:tcPr>
          <w:p w14:paraId="6FA10D70">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0.1</w:t>
            </w:r>
          </w:p>
        </w:tc>
      </w:tr>
      <w:tr w14:paraId="6BE1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9AE3D20">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城口县宏润矿业有限公司</w:t>
            </w:r>
          </w:p>
        </w:tc>
        <w:tc>
          <w:tcPr>
            <w:tcW w:w="1680" w:type="dxa"/>
            <w:vAlign w:val="center"/>
          </w:tcPr>
          <w:p w14:paraId="33941E56">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72AEDF6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破产</w:t>
            </w:r>
          </w:p>
        </w:tc>
        <w:tc>
          <w:tcPr>
            <w:tcW w:w="1040" w:type="dxa"/>
            <w:vAlign w:val="center"/>
          </w:tcPr>
          <w:p w14:paraId="53D615DA">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5C9EB9CA">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c>
          <w:tcPr>
            <w:tcW w:w="1447" w:type="dxa"/>
            <w:vAlign w:val="center"/>
          </w:tcPr>
          <w:p w14:paraId="50387EAF">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172A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260CB9E">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重庆市城口燕山锰业有限责任公司</w:t>
            </w:r>
          </w:p>
        </w:tc>
        <w:tc>
          <w:tcPr>
            <w:tcW w:w="1680" w:type="dxa"/>
            <w:vAlign w:val="center"/>
          </w:tcPr>
          <w:p w14:paraId="6E27F270">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045E0BF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停产</w:t>
            </w:r>
          </w:p>
        </w:tc>
        <w:tc>
          <w:tcPr>
            <w:tcW w:w="1040" w:type="dxa"/>
            <w:vAlign w:val="center"/>
          </w:tcPr>
          <w:p w14:paraId="0CE5A78E">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6D67464D">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0.86</w:t>
            </w:r>
          </w:p>
        </w:tc>
        <w:tc>
          <w:tcPr>
            <w:tcW w:w="1447" w:type="dxa"/>
            <w:vAlign w:val="center"/>
          </w:tcPr>
          <w:p w14:paraId="38CEB95D">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116B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556F9DF">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重庆市中盛裕康冶金有限公司</w:t>
            </w:r>
          </w:p>
        </w:tc>
        <w:tc>
          <w:tcPr>
            <w:tcW w:w="1680" w:type="dxa"/>
            <w:vAlign w:val="center"/>
          </w:tcPr>
          <w:p w14:paraId="57142E27">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0B2F1CE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破产</w:t>
            </w:r>
          </w:p>
        </w:tc>
        <w:tc>
          <w:tcPr>
            <w:tcW w:w="1040" w:type="dxa"/>
            <w:vAlign w:val="center"/>
          </w:tcPr>
          <w:p w14:paraId="5B8A398F">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1E72CE41">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c>
          <w:tcPr>
            <w:tcW w:w="1447" w:type="dxa"/>
            <w:vAlign w:val="center"/>
          </w:tcPr>
          <w:p w14:paraId="3A812A00">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175B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1B8434A">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重庆市金泰电冶科技开发有限公司</w:t>
            </w:r>
          </w:p>
        </w:tc>
        <w:tc>
          <w:tcPr>
            <w:tcW w:w="1680" w:type="dxa"/>
            <w:vAlign w:val="center"/>
          </w:tcPr>
          <w:p w14:paraId="437557AF">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520F1B8A">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停产</w:t>
            </w:r>
          </w:p>
        </w:tc>
        <w:tc>
          <w:tcPr>
            <w:tcW w:w="1040" w:type="dxa"/>
            <w:vAlign w:val="center"/>
          </w:tcPr>
          <w:p w14:paraId="28ED9A95">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591CF5E9">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3.58</w:t>
            </w:r>
          </w:p>
        </w:tc>
        <w:tc>
          <w:tcPr>
            <w:tcW w:w="1447" w:type="dxa"/>
            <w:vAlign w:val="center"/>
          </w:tcPr>
          <w:p w14:paraId="7C7508C9">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259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9151D05">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城口县金大铁合金有限公司</w:t>
            </w:r>
          </w:p>
        </w:tc>
        <w:tc>
          <w:tcPr>
            <w:tcW w:w="1680" w:type="dxa"/>
            <w:vAlign w:val="center"/>
          </w:tcPr>
          <w:p w14:paraId="59B4A7CB">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254F1852">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停产</w:t>
            </w:r>
          </w:p>
        </w:tc>
        <w:tc>
          <w:tcPr>
            <w:tcW w:w="1040" w:type="dxa"/>
            <w:vAlign w:val="center"/>
          </w:tcPr>
          <w:p w14:paraId="23F220E1">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321CAC78">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2.86</w:t>
            </w:r>
          </w:p>
        </w:tc>
        <w:tc>
          <w:tcPr>
            <w:tcW w:w="1447" w:type="dxa"/>
            <w:vAlign w:val="center"/>
          </w:tcPr>
          <w:p w14:paraId="13EC3376">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5D9A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9CF0854">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城口县来风铁合金有限公司</w:t>
            </w:r>
          </w:p>
        </w:tc>
        <w:tc>
          <w:tcPr>
            <w:tcW w:w="1680" w:type="dxa"/>
            <w:vAlign w:val="center"/>
          </w:tcPr>
          <w:p w14:paraId="7BFC456E">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59473FA1">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停产</w:t>
            </w:r>
          </w:p>
        </w:tc>
        <w:tc>
          <w:tcPr>
            <w:tcW w:w="1040" w:type="dxa"/>
            <w:vAlign w:val="center"/>
          </w:tcPr>
          <w:p w14:paraId="645A9C66">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复兴街道</w:t>
            </w:r>
          </w:p>
        </w:tc>
        <w:tc>
          <w:tcPr>
            <w:tcW w:w="1520" w:type="dxa"/>
            <w:vAlign w:val="center"/>
          </w:tcPr>
          <w:p w14:paraId="6733E53F">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0.91</w:t>
            </w:r>
          </w:p>
        </w:tc>
        <w:tc>
          <w:tcPr>
            <w:tcW w:w="1447" w:type="dxa"/>
            <w:vAlign w:val="center"/>
          </w:tcPr>
          <w:p w14:paraId="7AC18D49">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0DB7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3E0E25B9">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城口县修齐锰矿有限公司</w:t>
            </w:r>
          </w:p>
        </w:tc>
        <w:tc>
          <w:tcPr>
            <w:tcW w:w="1680" w:type="dxa"/>
            <w:shd w:val="clear" w:color="auto" w:fill="auto"/>
            <w:vAlign w:val="center"/>
          </w:tcPr>
          <w:p w14:paraId="652BE77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锰合金加工</w:t>
            </w:r>
          </w:p>
        </w:tc>
        <w:tc>
          <w:tcPr>
            <w:tcW w:w="853" w:type="dxa"/>
            <w:vAlign w:val="center"/>
          </w:tcPr>
          <w:p w14:paraId="54DD32A5">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停产</w:t>
            </w:r>
          </w:p>
        </w:tc>
        <w:tc>
          <w:tcPr>
            <w:tcW w:w="1040" w:type="dxa"/>
            <w:vAlign w:val="center"/>
          </w:tcPr>
          <w:p w14:paraId="65247D3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修齐镇</w:t>
            </w:r>
          </w:p>
        </w:tc>
        <w:tc>
          <w:tcPr>
            <w:tcW w:w="1520" w:type="dxa"/>
            <w:vAlign w:val="center"/>
          </w:tcPr>
          <w:p w14:paraId="586A4EE1">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0.9</w:t>
            </w:r>
          </w:p>
        </w:tc>
        <w:tc>
          <w:tcPr>
            <w:tcW w:w="1447" w:type="dxa"/>
            <w:vAlign w:val="center"/>
          </w:tcPr>
          <w:p w14:paraId="717F18B1">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r w14:paraId="395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387DBDD7">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重庆市城口县富宇矿业有限责任公司</w:t>
            </w:r>
          </w:p>
        </w:tc>
        <w:tc>
          <w:tcPr>
            <w:tcW w:w="1680" w:type="dxa"/>
            <w:shd w:val="clear" w:color="auto" w:fill="auto"/>
            <w:vAlign w:val="center"/>
          </w:tcPr>
          <w:p w14:paraId="58F0CF0F">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电解金属锰</w:t>
            </w:r>
          </w:p>
        </w:tc>
        <w:tc>
          <w:tcPr>
            <w:tcW w:w="853" w:type="dxa"/>
            <w:vAlign w:val="center"/>
          </w:tcPr>
          <w:p w14:paraId="5099DCB5">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停产</w:t>
            </w:r>
          </w:p>
        </w:tc>
        <w:tc>
          <w:tcPr>
            <w:tcW w:w="1040" w:type="dxa"/>
            <w:vAlign w:val="center"/>
          </w:tcPr>
          <w:p w14:paraId="04DFE16C">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高燕镇</w:t>
            </w:r>
          </w:p>
        </w:tc>
        <w:tc>
          <w:tcPr>
            <w:tcW w:w="1520" w:type="dxa"/>
            <w:vAlign w:val="center"/>
          </w:tcPr>
          <w:p w14:paraId="0777BB4F">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2.9</w:t>
            </w:r>
          </w:p>
        </w:tc>
        <w:tc>
          <w:tcPr>
            <w:tcW w:w="1447" w:type="dxa"/>
            <w:vAlign w:val="center"/>
          </w:tcPr>
          <w:p w14:paraId="132B5D27">
            <w:pPr>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0</w:t>
            </w:r>
          </w:p>
        </w:tc>
      </w:tr>
    </w:tbl>
    <w:p w14:paraId="150840FE">
      <w:pPr>
        <w:spacing w:line="600" w:lineRule="exact"/>
        <w:ind w:firstLine="640" w:firstLineChars="200"/>
        <w:rPr>
          <w:rFonts w:hint="eastAsia" w:ascii="Times New Roman" w:hAnsi="Times New Roman" w:eastAsia="方正仿宋_GBK" w:cs="Times New Roman"/>
          <w:b/>
          <w:bCs/>
          <w:sz w:val="32"/>
          <w:szCs w:val="32"/>
        </w:rPr>
      </w:pPr>
      <w:r>
        <w:rPr>
          <w:rFonts w:ascii="Times New Roman" w:hAnsi="Times New Roman" w:eastAsia="方正仿宋_GBK" w:cs="Times New Roman"/>
          <w:sz w:val="32"/>
          <w:szCs w:val="32"/>
        </w:rPr>
        <w:t>2020年，城口县产生一般工业固体废物的企业为重庆泰正矿产资源开发有限公司、重庆市城口县同英锰业有限公司</w:t>
      </w:r>
      <w:r>
        <w:rPr>
          <w:rFonts w:hint="eastAsia" w:ascii="Times New Roman" w:hAnsi="Times New Roman" w:eastAsia="方正仿宋_GBK" w:cs="Times New Roman"/>
          <w:sz w:val="32"/>
          <w:szCs w:val="32"/>
          <w:lang w:val="en-US" w:eastAsia="zh-CN"/>
        </w:rPr>
        <w:t>和</w:t>
      </w:r>
      <w:r>
        <w:rPr>
          <w:rFonts w:ascii="Times New Roman" w:hAnsi="Times New Roman" w:eastAsia="方正仿宋_GBK" w:cs="Times New Roman"/>
          <w:sz w:val="32"/>
          <w:szCs w:val="32"/>
        </w:rPr>
        <w:t>城口县通渝铁合金有限公司等3家锰合金加工企业；高燕镇范围内产生一般工业固体废物3.6万吨，占全年总产生量的94.74%，为一般工业固体废物排放重点区域。</w:t>
      </w:r>
    </w:p>
    <w:p w14:paraId="57D5DF13">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利用处置情况</w:t>
      </w:r>
      <w:r>
        <w:rPr>
          <w:rFonts w:hint="default" w:ascii="Times New Roman" w:hAnsi="Times New Roman" w:eastAsia="方正仿宋_GBK" w:cs="Times New Roman"/>
          <w:b/>
          <w:bCs/>
          <w:sz w:val="32"/>
          <w:szCs w:val="32"/>
          <w:lang w:eastAsia="zh-CN"/>
        </w:rPr>
        <w:t>。</w:t>
      </w:r>
      <w:r>
        <w:rPr>
          <w:rFonts w:ascii="Times New Roman" w:hAnsi="Times New Roman" w:eastAsia="方正仿宋_GBK" w:cs="Times New Roman"/>
          <w:sz w:val="32"/>
          <w:szCs w:val="32"/>
        </w:rPr>
        <w:t>2016年-2020年，城口县一般工业固体废物综合利用量分别为3.51万吨、7.9万吨、7.31万吨、6.62万吨、3.7万吨，累计综合利用29.04万吨，综合利用率（图1-3）分别为68.42%、83.25%、100%、100%、97.37%。</w:t>
      </w:r>
    </w:p>
    <w:p w14:paraId="3563B3F8">
      <w:pPr>
        <w:spacing w:beforeLines="-2147483648" w:afterLines="-2147483648" w:line="594" w:lineRule="exact"/>
        <w:ind w:right="320" w:firstLine="640" w:firstLineChars="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“十三五”期间，</w:t>
      </w:r>
      <w:r>
        <w:rPr>
          <w:rFonts w:ascii="Times New Roman" w:hAnsi="Times New Roman" w:eastAsia="方正仿宋_GBK" w:cs="Times New Roman"/>
          <w:sz w:val="32"/>
          <w:szCs w:val="32"/>
        </w:rPr>
        <w:t>城口县工业固体废物利用处置设施已基本配置，拥有1座电解金属锰废渣填埋场（尾矿库）</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1座一般工业固体废物水泥窑协同处置设施</w:t>
      </w:r>
      <w:r>
        <w:rPr>
          <w:rFonts w:hint="eastAsia" w:ascii="Times New Roman" w:hAnsi="Times New Roman" w:eastAsia="方正仿宋_GBK" w:cs="Times New Roman"/>
          <w:sz w:val="32"/>
          <w:szCs w:val="32"/>
          <w:lang w:val="en-US" w:eastAsia="zh-CN"/>
        </w:rPr>
        <w:t>及</w:t>
      </w:r>
      <w:r>
        <w:rPr>
          <w:rFonts w:ascii="Times New Roman" w:hAnsi="Times New Roman" w:eastAsia="方正仿宋_GBK" w:cs="Times New Roman"/>
          <w:sz w:val="32"/>
          <w:szCs w:val="32"/>
        </w:rPr>
        <w:t>1座60万方钡废渣处置场。</w:t>
      </w:r>
      <w:r>
        <w:rPr>
          <w:rFonts w:hint="eastAsia" w:ascii="Times New Roman" w:hAnsi="Times New Roman" w:eastAsia="方正仿宋_GBK" w:cs="Times New Roman"/>
          <w:sz w:val="32"/>
          <w:szCs w:val="32"/>
          <w:lang w:eastAsia="zh-CN"/>
        </w:rPr>
        <w:t>其中</w:t>
      </w:r>
      <w:r>
        <w:rPr>
          <w:rFonts w:ascii="Times New Roman" w:hAnsi="Times New Roman" w:eastAsia="方正仿宋_GBK" w:cs="Times New Roman"/>
          <w:sz w:val="32"/>
          <w:szCs w:val="32"/>
        </w:rPr>
        <w:t>电解金属锰废渣填埋场（尾矿库）位于高燕镇青山村4组铁厂湾，由城口县工业园区开发建设有限公司负责维护和运营，采用干法堆存，专门用于填埋处置电解金属锰产生的含锰废渣，设计总库容120万m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，已使用库容8万m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。水泥窑协同处置设施位于高燕乡来凤村一社，由城口县鑫城水泥有限责任公司负责运营和管理，设计年生产能力为120万吨，可接收县域内一般工业固体废物进行协同处置。</w:t>
      </w:r>
    </w:p>
    <w:p w14:paraId="31BA679F">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rPr>
        <w:drawing>
          <wp:anchor distT="0" distB="0" distL="114300" distR="114300" simplePos="0" relativeHeight="251661312" behindDoc="0" locked="0" layoutInCell="1" allowOverlap="1">
            <wp:simplePos x="0" y="0"/>
            <wp:positionH relativeFrom="column">
              <wp:posOffset>344805</wp:posOffset>
            </wp:positionH>
            <wp:positionV relativeFrom="paragraph">
              <wp:posOffset>25400</wp:posOffset>
            </wp:positionV>
            <wp:extent cx="4572000" cy="2743200"/>
            <wp:effectExtent l="6350" t="6350" r="19050" b="1905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eastAsia="方正仿宋_GBK" w:cs="Times New Roman"/>
          <w:sz w:val="24"/>
          <w:szCs w:val="24"/>
        </w:rPr>
        <w:t>图1-3 2016-2020年一般工业固体废物综合利用率</w:t>
      </w:r>
    </w:p>
    <w:p w14:paraId="594B6EC5">
      <w:pPr>
        <w:spacing w:line="600" w:lineRule="exact"/>
        <w:ind w:firstLine="640" w:firstLineChars="200"/>
        <w:outlineLvl w:val="2"/>
        <w:rPr>
          <w:rFonts w:hint="eastAsia" w:ascii="Times New Roman" w:hAnsi="Times New Roman" w:eastAsia="方正楷体_GBK" w:cs="Times New Roman"/>
          <w:sz w:val="32"/>
          <w:szCs w:val="32"/>
          <w:lang w:eastAsia="zh-CN"/>
        </w:rPr>
      </w:pPr>
      <w:bookmarkStart w:id="73" w:name="_Toc21823"/>
      <w:bookmarkStart w:id="74" w:name="_Toc172962190"/>
      <w:bookmarkStart w:id="75" w:name="_Toc2132202016"/>
      <w:bookmarkStart w:id="76" w:name="_Toc16659"/>
      <w:r>
        <w:rPr>
          <w:rFonts w:hint="default" w:ascii="Times New Roman" w:hAnsi="Times New Roman" w:eastAsia="方正楷体_GBK" w:cs="Times New Roman"/>
          <w:sz w:val="32"/>
          <w:szCs w:val="32"/>
        </w:rPr>
        <w:t>二、危险废物</w:t>
      </w:r>
      <w:bookmarkEnd w:id="73"/>
      <w:bookmarkEnd w:id="74"/>
      <w:bookmarkEnd w:id="75"/>
      <w:bookmarkEnd w:id="76"/>
    </w:p>
    <w:p w14:paraId="5BA688EE">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产生情况</w:t>
      </w:r>
      <w:r>
        <w:rPr>
          <w:rFonts w:hint="default" w:ascii="Times New Roman" w:hAnsi="Times New Roman" w:eastAsia="方正仿宋_GBK" w:cs="Times New Roman"/>
          <w:b/>
          <w:bCs/>
          <w:sz w:val="32"/>
          <w:szCs w:val="32"/>
          <w:lang w:eastAsia="zh-CN"/>
        </w:rPr>
        <w:t>。</w:t>
      </w:r>
      <w:r>
        <w:rPr>
          <w:rFonts w:ascii="Times New Roman" w:hAnsi="Times New Roman" w:eastAsia="方正仿宋_GBK" w:cs="Times New Roman"/>
          <w:sz w:val="32"/>
          <w:szCs w:val="32"/>
        </w:rPr>
        <w:t>根据重庆市固体废物管理信息系统数据统计，城口县2018年-2020年分别产生</w:t>
      </w:r>
      <w:r>
        <w:rPr>
          <w:rFonts w:hint="eastAsia" w:ascii="Times New Roman" w:hAnsi="Times New Roman" w:eastAsia="方正仿宋_GBK" w:cs="Times New Roman"/>
          <w:sz w:val="32"/>
          <w:szCs w:val="32"/>
          <w:lang w:val="en-US" w:eastAsia="zh-CN"/>
        </w:rPr>
        <w:t>工业</w:t>
      </w:r>
      <w:r>
        <w:rPr>
          <w:rFonts w:ascii="Times New Roman" w:hAnsi="Times New Roman" w:eastAsia="方正仿宋_GBK" w:cs="Times New Roman"/>
          <w:sz w:val="32"/>
          <w:szCs w:val="32"/>
        </w:rPr>
        <w:t>危险废物</w:t>
      </w:r>
      <w:r>
        <w:rPr>
          <w:rFonts w:hint="eastAsia" w:ascii="Times New Roman" w:hAnsi="Times New Roman" w:eastAsia="方正仿宋_GBK" w:cs="Times New Roman"/>
          <w:sz w:val="32"/>
          <w:szCs w:val="32"/>
          <w:lang w:val="en-US" w:eastAsia="zh-CN"/>
        </w:rPr>
        <w:t>14.70</w:t>
      </w:r>
      <w:r>
        <w:rPr>
          <w:rFonts w:ascii="Times New Roman" w:hAnsi="Times New Roman" w:eastAsia="方正仿宋_GBK" w:cs="Times New Roman"/>
          <w:sz w:val="32"/>
          <w:szCs w:val="32"/>
        </w:rPr>
        <w:t>吨、</w:t>
      </w:r>
      <w:r>
        <w:rPr>
          <w:rFonts w:hint="eastAsia" w:ascii="Times New Roman" w:hAnsi="Times New Roman" w:eastAsia="方正仿宋_GBK" w:cs="Times New Roman"/>
          <w:sz w:val="32"/>
          <w:szCs w:val="32"/>
          <w:lang w:val="en-US" w:eastAsia="zh-CN"/>
        </w:rPr>
        <w:t>23.96</w:t>
      </w:r>
      <w:r>
        <w:rPr>
          <w:rFonts w:ascii="Times New Roman" w:hAnsi="Times New Roman" w:eastAsia="方正仿宋_GBK" w:cs="Times New Roman"/>
          <w:sz w:val="32"/>
          <w:szCs w:val="32"/>
        </w:rPr>
        <w:t>吨、14.6</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吨，累计</w:t>
      </w:r>
      <w:r>
        <w:rPr>
          <w:rFonts w:hint="eastAsia" w:ascii="Times New Roman" w:hAnsi="Times New Roman" w:eastAsia="方正仿宋_GBK" w:cs="Times New Roman"/>
          <w:sz w:val="32"/>
          <w:szCs w:val="32"/>
          <w:lang w:val="en-US" w:eastAsia="zh-CN"/>
        </w:rPr>
        <w:t>53.3</w:t>
      </w:r>
      <w:r>
        <w:rPr>
          <w:rFonts w:ascii="Times New Roman" w:hAnsi="Times New Roman" w:eastAsia="方正仿宋_GBK" w:cs="Times New Roman"/>
          <w:sz w:val="32"/>
          <w:szCs w:val="32"/>
        </w:rPr>
        <w:t>吨。其中，危险废物的主要类别为HW08（900-214-08、900-249-08），共产生34.25吨，占危险废物总产生量的</w:t>
      </w:r>
      <w:r>
        <w:rPr>
          <w:rFonts w:hint="eastAsia" w:ascii="Times New Roman" w:hAnsi="Times New Roman" w:eastAsia="方正仿宋_GBK" w:cs="Times New Roman"/>
          <w:sz w:val="32"/>
          <w:szCs w:val="32"/>
          <w:lang w:val="en-US" w:eastAsia="zh-CN"/>
        </w:rPr>
        <w:t>64.26</w:t>
      </w:r>
      <w:r>
        <w:rPr>
          <w:rFonts w:ascii="Times New Roman" w:hAnsi="Times New Roman" w:eastAsia="方正仿宋_GBK" w:cs="Times New Roman"/>
          <w:sz w:val="32"/>
          <w:szCs w:val="32"/>
        </w:rPr>
        <w:t>%（表3）；主要来源途径为汽车维修店、加油站等社会源。</w:t>
      </w:r>
    </w:p>
    <w:p w14:paraId="2440E04F">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表3. 2018-2020年主要</w:t>
      </w:r>
      <w:r>
        <w:rPr>
          <w:rFonts w:hint="eastAsia" w:ascii="Times New Roman" w:hAnsi="Times New Roman" w:eastAsia="方正仿宋_GBK" w:cs="Times New Roman"/>
          <w:sz w:val="24"/>
          <w:szCs w:val="24"/>
          <w:lang w:val="en-US" w:eastAsia="zh-CN"/>
        </w:rPr>
        <w:t>工业</w:t>
      </w:r>
      <w:r>
        <w:rPr>
          <w:rFonts w:ascii="Times New Roman" w:hAnsi="Times New Roman" w:eastAsia="方正仿宋_GBK" w:cs="Times New Roman"/>
          <w:sz w:val="24"/>
          <w:szCs w:val="24"/>
        </w:rPr>
        <w:t>危险废物产生情况表</w:t>
      </w:r>
    </w:p>
    <w:tbl>
      <w:tblPr>
        <w:tblStyle w:val="2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704"/>
        <w:gridCol w:w="1028"/>
        <w:gridCol w:w="1174"/>
        <w:gridCol w:w="1783"/>
        <w:gridCol w:w="1057"/>
      </w:tblGrid>
      <w:tr w14:paraId="1C66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14:paraId="42C3B68C">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危险废物类别</w:t>
            </w:r>
          </w:p>
        </w:tc>
        <w:tc>
          <w:tcPr>
            <w:tcW w:w="1704" w:type="dxa"/>
            <w:vAlign w:val="center"/>
          </w:tcPr>
          <w:p w14:paraId="241363A9">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危险废物代码</w:t>
            </w:r>
          </w:p>
        </w:tc>
        <w:tc>
          <w:tcPr>
            <w:tcW w:w="1028" w:type="dxa"/>
            <w:vAlign w:val="center"/>
          </w:tcPr>
          <w:p w14:paraId="0F7FE4FC">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产生数量（吨）</w:t>
            </w:r>
          </w:p>
        </w:tc>
        <w:tc>
          <w:tcPr>
            <w:tcW w:w="1174" w:type="dxa"/>
            <w:vAlign w:val="center"/>
          </w:tcPr>
          <w:p w14:paraId="4FC41247">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合计</w:t>
            </w:r>
          </w:p>
        </w:tc>
        <w:tc>
          <w:tcPr>
            <w:tcW w:w="1783" w:type="dxa"/>
            <w:vAlign w:val="center"/>
          </w:tcPr>
          <w:p w14:paraId="32785E3F">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占危险废物总量比例</w:t>
            </w:r>
          </w:p>
        </w:tc>
        <w:tc>
          <w:tcPr>
            <w:tcW w:w="1057" w:type="dxa"/>
            <w:vAlign w:val="center"/>
          </w:tcPr>
          <w:p w14:paraId="22467D11">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废物主要来源</w:t>
            </w:r>
          </w:p>
        </w:tc>
      </w:tr>
      <w:tr w14:paraId="5793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14:paraId="376396F6">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HW08</w:t>
            </w:r>
          </w:p>
        </w:tc>
        <w:tc>
          <w:tcPr>
            <w:tcW w:w="1704" w:type="dxa"/>
            <w:vAlign w:val="center"/>
          </w:tcPr>
          <w:p w14:paraId="54C4AB9B">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900-214-08</w:t>
            </w:r>
          </w:p>
        </w:tc>
        <w:tc>
          <w:tcPr>
            <w:tcW w:w="1028" w:type="dxa"/>
            <w:vAlign w:val="center"/>
          </w:tcPr>
          <w:p w14:paraId="663F0920">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22.23</w:t>
            </w:r>
          </w:p>
        </w:tc>
        <w:tc>
          <w:tcPr>
            <w:tcW w:w="1174" w:type="dxa"/>
            <w:vMerge w:val="restart"/>
            <w:vAlign w:val="center"/>
          </w:tcPr>
          <w:p w14:paraId="2F9A8E5A">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34.25</w:t>
            </w:r>
          </w:p>
        </w:tc>
        <w:tc>
          <w:tcPr>
            <w:tcW w:w="1783" w:type="dxa"/>
            <w:vMerge w:val="restart"/>
            <w:vAlign w:val="center"/>
          </w:tcPr>
          <w:p w14:paraId="3D13562E">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64.26</w:t>
            </w:r>
            <w:r>
              <w:rPr>
                <w:rFonts w:ascii="Times New Roman" w:hAnsi="Times New Roman" w:eastAsia="方正仿宋_GBK" w:cs="Times New Roman"/>
                <w:sz w:val="24"/>
                <w:szCs w:val="24"/>
              </w:rPr>
              <w:t>%</w:t>
            </w:r>
          </w:p>
        </w:tc>
        <w:tc>
          <w:tcPr>
            <w:tcW w:w="1057" w:type="dxa"/>
            <w:vMerge w:val="restart"/>
            <w:vAlign w:val="center"/>
          </w:tcPr>
          <w:p w14:paraId="522114C0">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社会源</w:t>
            </w:r>
          </w:p>
        </w:tc>
      </w:tr>
      <w:tr w14:paraId="5C5B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14:paraId="3F063479">
            <w:pPr>
              <w:spacing w:beforeLines="0" w:afterLines="0" w:line="400" w:lineRule="exact"/>
              <w:jc w:val="center"/>
              <w:rPr>
                <w:rFonts w:ascii="Times New Roman" w:hAnsi="Times New Roman" w:eastAsia="方正仿宋_GBK" w:cs="Times New Roman"/>
                <w:sz w:val="24"/>
                <w:szCs w:val="24"/>
              </w:rPr>
            </w:pPr>
          </w:p>
        </w:tc>
        <w:tc>
          <w:tcPr>
            <w:tcW w:w="1704" w:type="dxa"/>
            <w:vAlign w:val="center"/>
          </w:tcPr>
          <w:p w14:paraId="3BFD1D7F">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900-249-08</w:t>
            </w:r>
          </w:p>
        </w:tc>
        <w:tc>
          <w:tcPr>
            <w:tcW w:w="1028" w:type="dxa"/>
            <w:vAlign w:val="center"/>
          </w:tcPr>
          <w:p w14:paraId="0C248CA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12.02</w:t>
            </w:r>
          </w:p>
        </w:tc>
        <w:tc>
          <w:tcPr>
            <w:tcW w:w="1174" w:type="dxa"/>
            <w:vMerge w:val="continue"/>
            <w:vAlign w:val="center"/>
          </w:tcPr>
          <w:p w14:paraId="5AD08764">
            <w:pPr>
              <w:spacing w:beforeLines="0" w:afterLines="0" w:line="400" w:lineRule="exact"/>
              <w:jc w:val="center"/>
              <w:rPr>
                <w:rFonts w:ascii="Times New Roman" w:hAnsi="Times New Roman" w:eastAsia="方正仿宋_GBK" w:cs="Times New Roman"/>
                <w:sz w:val="24"/>
                <w:szCs w:val="24"/>
              </w:rPr>
            </w:pPr>
          </w:p>
        </w:tc>
        <w:tc>
          <w:tcPr>
            <w:tcW w:w="1783" w:type="dxa"/>
            <w:vMerge w:val="continue"/>
            <w:vAlign w:val="center"/>
          </w:tcPr>
          <w:p w14:paraId="07FAEB86">
            <w:pPr>
              <w:spacing w:beforeLines="0" w:afterLines="0" w:line="400" w:lineRule="exact"/>
              <w:jc w:val="center"/>
              <w:rPr>
                <w:rFonts w:ascii="Times New Roman" w:hAnsi="Times New Roman" w:eastAsia="方正仿宋_GBK" w:cs="Times New Roman"/>
                <w:sz w:val="24"/>
                <w:szCs w:val="24"/>
              </w:rPr>
            </w:pPr>
          </w:p>
        </w:tc>
        <w:tc>
          <w:tcPr>
            <w:tcW w:w="1057" w:type="dxa"/>
            <w:vMerge w:val="continue"/>
            <w:vAlign w:val="center"/>
          </w:tcPr>
          <w:p w14:paraId="0E43FD91">
            <w:pPr>
              <w:spacing w:beforeLines="0" w:afterLines="0" w:line="400" w:lineRule="exact"/>
              <w:jc w:val="center"/>
              <w:rPr>
                <w:rFonts w:ascii="Times New Roman" w:hAnsi="Times New Roman" w:eastAsia="方正仿宋_GBK" w:cs="Times New Roman"/>
                <w:sz w:val="24"/>
                <w:szCs w:val="24"/>
              </w:rPr>
            </w:pPr>
          </w:p>
        </w:tc>
      </w:tr>
      <w:tr w14:paraId="1BCE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14:paraId="095CF143">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HW49</w:t>
            </w:r>
          </w:p>
        </w:tc>
        <w:tc>
          <w:tcPr>
            <w:tcW w:w="1704" w:type="dxa"/>
            <w:vAlign w:val="center"/>
          </w:tcPr>
          <w:p w14:paraId="6EE34A8D">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900-041-49</w:t>
            </w:r>
          </w:p>
        </w:tc>
        <w:tc>
          <w:tcPr>
            <w:tcW w:w="1028" w:type="dxa"/>
            <w:vAlign w:val="center"/>
          </w:tcPr>
          <w:p w14:paraId="19FFA3F1">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3.97</w:t>
            </w:r>
          </w:p>
        </w:tc>
        <w:tc>
          <w:tcPr>
            <w:tcW w:w="1174" w:type="dxa"/>
            <w:vMerge w:val="restart"/>
            <w:vAlign w:val="center"/>
          </w:tcPr>
          <w:p w14:paraId="25CBEEF7">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17.46</w:t>
            </w:r>
          </w:p>
        </w:tc>
        <w:tc>
          <w:tcPr>
            <w:tcW w:w="1783" w:type="dxa"/>
            <w:vMerge w:val="restart"/>
            <w:vAlign w:val="center"/>
          </w:tcPr>
          <w:p w14:paraId="0E7E35C9">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32.76</w:t>
            </w:r>
            <w:r>
              <w:rPr>
                <w:rFonts w:ascii="Times New Roman" w:hAnsi="Times New Roman" w:eastAsia="方正仿宋_GBK" w:cs="Times New Roman"/>
                <w:sz w:val="24"/>
                <w:szCs w:val="24"/>
              </w:rPr>
              <w:t>%</w:t>
            </w:r>
          </w:p>
        </w:tc>
        <w:tc>
          <w:tcPr>
            <w:tcW w:w="1057" w:type="dxa"/>
            <w:vMerge w:val="continue"/>
            <w:vAlign w:val="center"/>
          </w:tcPr>
          <w:p w14:paraId="78069002">
            <w:pPr>
              <w:spacing w:beforeLines="0" w:afterLines="0" w:line="400" w:lineRule="exact"/>
              <w:jc w:val="center"/>
              <w:rPr>
                <w:rFonts w:ascii="Times New Roman" w:hAnsi="Times New Roman" w:eastAsia="方正仿宋_GBK" w:cs="Times New Roman"/>
                <w:sz w:val="24"/>
                <w:szCs w:val="24"/>
              </w:rPr>
            </w:pPr>
          </w:p>
        </w:tc>
      </w:tr>
      <w:tr w14:paraId="5D7B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14:paraId="12B05553">
            <w:pPr>
              <w:spacing w:beforeLines="0" w:afterLines="0" w:line="400" w:lineRule="exact"/>
              <w:jc w:val="center"/>
              <w:rPr>
                <w:rFonts w:ascii="Times New Roman" w:hAnsi="Times New Roman" w:eastAsia="方正仿宋_GBK" w:cs="Times New Roman"/>
                <w:sz w:val="24"/>
                <w:szCs w:val="24"/>
              </w:rPr>
            </w:pPr>
          </w:p>
        </w:tc>
        <w:tc>
          <w:tcPr>
            <w:tcW w:w="1704" w:type="dxa"/>
            <w:vAlign w:val="center"/>
          </w:tcPr>
          <w:p w14:paraId="62471E27">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900-044-49</w:t>
            </w:r>
          </w:p>
        </w:tc>
        <w:tc>
          <w:tcPr>
            <w:tcW w:w="1028" w:type="dxa"/>
            <w:vAlign w:val="center"/>
          </w:tcPr>
          <w:p w14:paraId="25599D9B">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12.34</w:t>
            </w:r>
          </w:p>
        </w:tc>
        <w:tc>
          <w:tcPr>
            <w:tcW w:w="1174" w:type="dxa"/>
            <w:vMerge w:val="continue"/>
            <w:vAlign w:val="center"/>
          </w:tcPr>
          <w:p w14:paraId="402CECBF">
            <w:pPr>
              <w:spacing w:beforeLines="0" w:afterLines="0" w:line="400" w:lineRule="exact"/>
              <w:jc w:val="center"/>
              <w:rPr>
                <w:rFonts w:ascii="Times New Roman" w:hAnsi="Times New Roman" w:eastAsia="方正仿宋_GBK" w:cs="Times New Roman"/>
                <w:sz w:val="24"/>
                <w:szCs w:val="24"/>
              </w:rPr>
            </w:pPr>
          </w:p>
        </w:tc>
        <w:tc>
          <w:tcPr>
            <w:tcW w:w="1783" w:type="dxa"/>
            <w:vMerge w:val="continue"/>
            <w:vAlign w:val="center"/>
          </w:tcPr>
          <w:p w14:paraId="3FC46B14">
            <w:pPr>
              <w:spacing w:beforeLines="0" w:afterLines="0" w:line="400" w:lineRule="exact"/>
              <w:jc w:val="center"/>
              <w:rPr>
                <w:rFonts w:ascii="Times New Roman" w:hAnsi="Times New Roman" w:eastAsia="方正仿宋_GBK" w:cs="Times New Roman"/>
                <w:sz w:val="24"/>
                <w:szCs w:val="24"/>
              </w:rPr>
            </w:pPr>
          </w:p>
        </w:tc>
        <w:tc>
          <w:tcPr>
            <w:tcW w:w="1057" w:type="dxa"/>
            <w:vMerge w:val="continue"/>
            <w:vAlign w:val="center"/>
          </w:tcPr>
          <w:p w14:paraId="6F6164F0">
            <w:pPr>
              <w:spacing w:beforeLines="0" w:afterLines="0" w:line="400" w:lineRule="exact"/>
              <w:jc w:val="center"/>
              <w:rPr>
                <w:rFonts w:ascii="Times New Roman" w:hAnsi="Times New Roman" w:eastAsia="方正仿宋_GBK" w:cs="Times New Roman"/>
                <w:sz w:val="24"/>
                <w:szCs w:val="24"/>
              </w:rPr>
            </w:pPr>
          </w:p>
        </w:tc>
      </w:tr>
      <w:tr w14:paraId="4902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14:paraId="36060A10">
            <w:pPr>
              <w:spacing w:beforeLines="0" w:afterLines="0" w:line="400" w:lineRule="exact"/>
              <w:jc w:val="center"/>
              <w:rPr>
                <w:rFonts w:ascii="Times New Roman" w:hAnsi="Times New Roman" w:eastAsia="方正仿宋_GBK" w:cs="Times New Roman"/>
                <w:sz w:val="24"/>
                <w:szCs w:val="24"/>
              </w:rPr>
            </w:pPr>
          </w:p>
        </w:tc>
        <w:tc>
          <w:tcPr>
            <w:tcW w:w="1704" w:type="dxa"/>
            <w:vAlign w:val="center"/>
          </w:tcPr>
          <w:p w14:paraId="2018F84F">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900-047-49</w:t>
            </w:r>
          </w:p>
        </w:tc>
        <w:tc>
          <w:tcPr>
            <w:tcW w:w="1028" w:type="dxa"/>
            <w:vAlign w:val="center"/>
          </w:tcPr>
          <w:p w14:paraId="6222C72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0.68</w:t>
            </w:r>
          </w:p>
        </w:tc>
        <w:tc>
          <w:tcPr>
            <w:tcW w:w="1174" w:type="dxa"/>
            <w:vMerge w:val="continue"/>
            <w:vAlign w:val="center"/>
          </w:tcPr>
          <w:p w14:paraId="76ED385E">
            <w:pPr>
              <w:spacing w:beforeLines="0" w:afterLines="0" w:line="400" w:lineRule="exact"/>
              <w:jc w:val="center"/>
              <w:rPr>
                <w:rFonts w:ascii="Times New Roman" w:hAnsi="Times New Roman" w:eastAsia="方正仿宋_GBK" w:cs="Times New Roman"/>
                <w:sz w:val="24"/>
                <w:szCs w:val="24"/>
              </w:rPr>
            </w:pPr>
          </w:p>
        </w:tc>
        <w:tc>
          <w:tcPr>
            <w:tcW w:w="1783" w:type="dxa"/>
            <w:vMerge w:val="continue"/>
            <w:vAlign w:val="center"/>
          </w:tcPr>
          <w:p w14:paraId="5C7B295C">
            <w:pPr>
              <w:spacing w:beforeLines="0" w:afterLines="0" w:line="400" w:lineRule="exact"/>
              <w:jc w:val="center"/>
              <w:rPr>
                <w:rFonts w:ascii="Times New Roman" w:hAnsi="Times New Roman" w:eastAsia="方正仿宋_GBK" w:cs="Times New Roman"/>
                <w:sz w:val="24"/>
                <w:szCs w:val="24"/>
              </w:rPr>
            </w:pPr>
          </w:p>
        </w:tc>
        <w:tc>
          <w:tcPr>
            <w:tcW w:w="1057" w:type="dxa"/>
            <w:vMerge w:val="continue"/>
            <w:vAlign w:val="center"/>
          </w:tcPr>
          <w:p w14:paraId="0470C542">
            <w:pPr>
              <w:spacing w:beforeLines="0" w:afterLines="0" w:line="400" w:lineRule="exact"/>
              <w:jc w:val="center"/>
              <w:rPr>
                <w:rFonts w:ascii="Times New Roman" w:hAnsi="Times New Roman" w:eastAsia="方正仿宋_GBK" w:cs="Times New Roman"/>
                <w:sz w:val="24"/>
                <w:szCs w:val="24"/>
              </w:rPr>
            </w:pPr>
          </w:p>
        </w:tc>
      </w:tr>
      <w:tr w14:paraId="0183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14:paraId="0A869AEA">
            <w:pPr>
              <w:spacing w:beforeLines="0" w:afterLines="0" w:line="400" w:lineRule="exact"/>
              <w:jc w:val="center"/>
              <w:rPr>
                <w:rFonts w:ascii="Times New Roman" w:hAnsi="Times New Roman" w:eastAsia="方正仿宋_GBK" w:cs="Times New Roman"/>
                <w:sz w:val="24"/>
                <w:szCs w:val="24"/>
              </w:rPr>
            </w:pPr>
          </w:p>
        </w:tc>
        <w:tc>
          <w:tcPr>
            <w:tcW w:w="1704" w:type="dxa"/>
            <w:vAlign w:val="center"/>
          </w:tcPr>
          <w:p w14:paraId="758FC4B7">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900-999-49</w:t>
            </w:r>
          </w:p>
        </w:tc>
        <w:tc>
          <w:tcPr>
            <w:tcW w:w="1028" w:type="dxa"/>
            <w:vAlign w:val="center"/>
          </w:tcPr>
          <w:p w14:paraId="265D4C51">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0.47</w:t>
            </w:r>
          </w:p>
        </w:tc>
        <w:tc>
          <w:tcPr>
            <w:tcW w:w="1174" w:type="dxa"/>
            <w:vMerge w:val="continue"/>
            <w:vAlign w:val="center"/>
          </w:tcPr>
          <w:p w14:paraId="5C2FB560">
            <w:pPr>
              <w:spacing w:beforeLines="0" w:afterLines="0" w:line="400" w:lineRule="exact"/>
              <w:jc w:val="center"/>
              <w:rPr>
                <w:rFonts w:ascii="Times New Roman" w:hAnsi="Times New Roman" w:eastAsia="方正仿宋_GBK" w:cs="Times New Roman"/>
                <w:sz w:val="24"/>
                <w:szCs w:val="24"/>
              </w:rPr>
            </w:pPr>
          </w:p>
        </w:tc>
        <w:tc>
          <w:tcPr>
            <w:tcW w:w="1783" w:type="dxa"/>
            <w:vMerge w:val="continue"/>
            <w:vAlign w:val="center"/>
          </w:tcPr>
          <w:p w14:paraId="0B395368">
            <w:pPr>
              <w:spacing w:beforeLines="0" w:afterLines="0" w:line="400" w:lineRule="exact"/>
              <w:jc w:val="center"/>
              <w:rPr>
                <w:rFonts w:ascii="Times New Roman" w:hAnsi="Times New Roman" w:eastAsia="方正仿宋_GBK" w:cs="Times New Roman"/>
                <w:sz w:val="24"/>
                <w:szCs w:val="24"/>
              </w:rPr>
            </w:pPr>
          </w:p>
        </w:tc>
        <w:tc>
          <w:tcPr>
            <w:tcW w:w="1057" w:type="dxa"/>
            <w:vMerge w:val="continue"/>
            <w:vAlign w:val="center"/>
          </w:tcPr>
          <w:p w14:paraId="24B0D997">
            <w:pPr>
              <w:spacing w:beforeLines="0" w:afterLines="0" w:line="400" w:lineRule="exact"/>
              <w:jc w:val="center"/>
              <w:rPr>
                <w:rFonts w:ascii="Times New Roman" w:hAnsi="Times New Roman" w:eastAsia="方正仿宋_GBK" w:cs="Times New Roman"/>
                <w:sz w:val="24"/>
                <w:szCs w:val="24"/>
              </w:rPr>
            </w:pPr>
          </w:p>
        </w:tc>
      </w:tr>
      <w:tr w14:paraId="13E4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14:paraId="0DE6EA1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HW03</w:t>
            </w:r>
          </w:p>
        </w:tc>
        <w:tc>
          <w:tcPr>
            <w:tcW w:w="1704" w:type="dxa"/>
            <w:vAlign w:val="center"/>
          </w:tcPr>
          <w:p w14:paraId="5B169B43">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900-002-03</w:t>
            </w:r>
          </w:p>
        </w:tc>
        <w:tc>
          <w:tcPr>
            <w:tcW w:w="1028" w:type="dxa"/>
            <w:vAlign w:val="center"/>
          </w:tcPr>
          <w:p w14:paraId="54D87667">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1.02</w:t>
            </w:r>
          </w:p>
        </w:tc>
        <w:tc>
          <w:tcPr>
            <w:tcW w:w="1174" w:type="dxa"/>
            <w:vAlign w:val="center"/>
          </w:tcPr>
          <w:p w14:paraId="12EF182F">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1.02</w:t>
            </w:r>
          </w:p>
        </w:tc>
        <w:tc>
          <w:tcPr>
            <w:tcW w:w="1783" w:type="dxa"/>
            <w:vAlign w:val="center"/>
          </w:tcPr>
          <w:p w14:paraId="3BE21211">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1.91</w:t>
            </w:r>
            <w:r>
              <w:rPr>
                <w:rFonts w:ascii="Times New Roman" w:hAnsi="Times New Roman" w:eastAsia="方正仿宋_GBK" w:cs="Times New Roman"/>
                <w:sz w:val="24"/>
                <w:szCs w:val="24"/>
              </w:rPr>
              <w:t>%</w:t>
            </w:r>
          </w:p>
        </w:tc>
        <w:tc>
          <w:tcPr>
            <w:tcW w:w="1057" w:type="dxa"/>
            <w:vMerge w:val="continue"/>
            <w:vAlign w:val="center"/>
          </w:tcPr>
          <w:p w14:paraId="4DA85621">
            <w:pPr>
              <w:spacing w:beforeLines="0" w:afterLines="0" w:line="400" w:lineRule="exact"/>
              <w:jc w:val="center"/>
              <w:rPr>
                <w:rFonts w:ascii="Times New Roman" w:hAnsi="Times New Roman" w:eastAsia="方正仿宋_GBK" w:cs="Times New Roman"/>
                <w:sz w:val="24"/>
                <w:szCs w:val="24"/>
              </w:rPr>
            </w:pPr>
          </w:p>
        </w:tc>
      </w:tr>
      <w:tr w14:paraId="1C2D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14:paraId="7849B8BD">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HW09</w:t>
            </w:r>
          </w:p>
        </w:tc>
        <w:tc>
          <w:tcPr>
            <w:tcW w:w="1704" w:type="dxa"/>
            <w:vAlign w:val="center"/>
          </w:tcPr>
          <w:p w14:paraId="6EEAFAD1">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900-007-09</w:t>
            </w:r>
          </w:p>
        </w:tc>
        <w:tc>
          <w:tcPr>
            <w:tcW w:w="1028" w:type="dxa"/>
            <w:vAlign w:val="center"/>
          </w:tcPr>
          <w:p w14:paraId="2F7F4F29">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0.35</w:t>
            </w:r>
          </w:p>
        </w:tc>
        <w:tc>
          <w:tcPr>
            <w:tcW w:w="1174" w:type="dxa"/>
            <w:vAlign w:val="center"/>
          </w:tcPr>
          <w:p w14:paraId="61D0DBBB">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0.35</w:t>
            </w:r>
          </w:p>
        </w:tc>
        <w:tc>
          <w:tcPr>
            <w:tcW w:w="1783" w:type="dxa"/>
            <w:vAlign w:val="center"/>
          </w:tcPr>
          <w:p w14:paraId="76987EAC">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0.66%</w:t>
            </w:r>
          </w:p>
        </w:tc>
        <w:tc>
          <w:tcPr>
            <w:tcW w:w="1057" w:type="dxa"/>
            <w:vMerge w:val="continue"/>
            <w:vAlign w:val="center"/>
          </w:tcPr>
          <w:p w14:paraId="239E9B00">
            <w:pPr>
              <w:spacing w:beforeLines="0" w:afterLines="0" w:line="400" w:lineRule="exact"/>
              <w:jc w:val="center"/>
              <w:rPr>
                <w:rFonts w:ascii="Times New Roman" w:hAnsi="Times New Roman" w:eastAsia="方正仿宋_GBK" w:cs="Times New Roman"/>
                <w:sz w:val="24"/>
                <w:szCs w:val="24"/>
              </w:rPr>
            </w:pPr>
          </w:p>
        </w:tc>
      </w:tr>
      <w:tr w14:paraId="6FDA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14:paraId="3BCFCDA7">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HW12</w:t>
            </w:r>
          </w:p>
        </w:tc>
        <w:tc>
          <w:tcPr>
            <w:tcW w:w="1704" w:type="dxa"/>
            <w:vAlign w:val="center"/>
          </w:tcPr>
          <w:p w14:paraId="791E589C">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900-252-12</w:t>
            </w:r>
          </w:p>
        </w:tc>
        <w:tc>
          <w:tcPr>
            <w:tcW w:w="1028" w:type="dxa"/>
            <w:vAlign w:val="center"/>
          </w:tcPr>
          <w:p w14:paraId="1E585A72">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0.009</w:t>
            </w:r>
          </w:p>
        </w:tc>
        <w:tc>
          <w:tcPr>
            <w:tcW w:w="1174" w:type="dxa"/>
            <w:vAlign w:val="center"/>
          </w:tcPr>
          <w:p w14:paraId="77953B5F">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0.009</w:t>
            </w:r>
          </w:p>
        </w:tc>
        <w:tc>
          <w:tcPr>
            <w:tcW w:w="1783" w:type="dxa"/>
            <w:vAlign w:val="center"/>
          </w:tcPr>
          <w:p w14:paraId="6711DD8F">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0.02%</w:t>
            </w:r>
          </w:p>
        </w:tc>
        <w:tc>
          <w:tcPr>
            <w:tcW w:w="1057" w:type="dxa"/>
            <w:vMerge w:val="continue"/>
            <w:vAlign w:val="center"/>
          </w:tcPr>
          <w:p w14:paraId="7F75B84A">
            <w:pPr>
              <w:spacing w:beforeLines="0" w:afterLines="0" w:line="400" w:lineRule="exact"/>
              <w:jc w:val="center"/>
              <w:rPr>
                <w:rFonts w:ascii="Times New Roman" w:hAnsi="Times New Roman" w:eastAsia="方正仿宋_GBK" w:cs="Times New Roman"/>
                <w:sz w:val="24"/>
                <w:szCs w:val="24"/>
              </w:rPr>
            </w:pPr>
          </w:p>
        </w:tc>
      </w:tr>
      <w:tr w14:paraId="2A2F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14:paraId="62EB7863">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HW06</w:t>
            </w:r>
          </w:p>
        </w:tc>
        <w:tc>
          <w:tcPr>
            <w:tcW w:w="1704" w:type="dxa"/>
            <w:vAlign w:val="center"/>
          </w:tcPr>
          <w:p w14:paraId="2C35256F">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900-242-06</w:t>
            </w:r>
          </w:p>
        </w:tc>
        <w:tc>
          <w:tcPr>
            <w:tcW w:w="1028" w:type="dxa"/>
            <w:vAlign w:val="center"/>
          </w:tcPr>
          <w:p w14:paraId="5A7B4B95">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0.22</w:t>
            </w:r>
          </w:p>
        </w:tc>
        <w:tc>
          <w:tcPr>
            <w:tcW w:w="1174" w:type="dxa"/>
            <w:vAlign w:val="center"/>
          </w:tcPr>
          <w:p w14:paraId="26FDEC09">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0.22</w:t>
            </w:r>
          </w:p>
        </w:tc>
        <w:tc>
          <w:tcPr>
            <w:tcW w:w="1783" w:type="dxa"/>
            <w:vAlign w:val="center"/>
          </w:tcPr>
          <w:p w14:paraId="526941EB">
            <w:pPr>
              <w:spacing w:beforeLines="0" w:afterLines="0" w:line="40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0.41%</w:t>
            </w:r>
          </w:p>
        </w:tc>
        <w:tc>
          <w:tcPr>
            <w:tcW w:w="1057" w:type="dxa"/>
            <w:vMerge w:val="continue"/>
            <w:vAlign w:val="center"/>
          </w:tcPr>
          <w:p w14:paraId="3EFBEFB1">
            <w:pPr>
              <w:spacing w:beforeLines="0" w:afterLines="0" w:line="400" w:lineRule="exact"/>
              <w:jc w:val="center"/>
              <w:rPr>
                <w:rFonts w:ascii="Times New Roman" w:hAnsi="Times New Roman" w:eastAsia="方正仿宋_GBK" w:cs="Times New Roman"/>
                <w:sz w:val="24"/>
                <w:szCs w:val="24"/>
              </w:rPr>
            </w:pPr>
          </w:p>
        </w:tc>
      </w:tr>
    </w:tbl>
    <w:p w14:paraId="762F09C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将城口县产生的</w:t>
      </w:r>
      <w:r>
        <w:rPr>
          <w:rFonts w:hint="eastAsia" w:ascii="Times New Roman" w:hAnsi="Times New Roman" w:eastAsia="方正仿宋_GBK" w:cs="Times New Roman"/>
          <w:sz w:val="32"/>
          <w:szCs w:val="32"/>
          <w:lang w:val="en-US" w:eastAsia="zh-CN"/>
        </w:rPr>
        <w:t>工业</w:t>
      </w:r>
      <w:r>
        <w:rPr>
          <w:rFonts w:ascii="Times New Roman" w:hAnsi="Times New Roman" w:eastAsia="方正仿宋_GBK" w:cs="Times New Roman"/>
          <w:sz w:val="32"/>
          <w:szCs w:val="32"/>
        </w:rPr>
        <w:t>危险废物与一般工业固体废物按年进行对比分析，单位年里危险废物产生量最大仅约占一般工业固体废物的万分之四（表4）。综上所述可知，一般工业固体废物是城口县工业固体废物污染防治中的重点领域，危险废物按照多污染协同控制的原则一并推进。</w:t>
      </w:r>
    </w:p>
    <w:p w14:paraId="16B60C9D">
      <w:pPr>
        <w:spacing w:line="6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表4. </w:t>
      </w:r>
      <w:r>
        <w:rPr>
          <w:rFonts w:hint="eastAsia" w:ascii="Times New Roman" w:hAnsi="Times New Roman" w:eastAsia="方正仿宋_GBK" w:cs="Times New Roman"/>
          <w:sz w:val="24"/>
          <w:szCs w:val="24"/>
          <w:lang w:val="en-US" w:eastAsia="zh-CN"/>
        </w:rPr>
        <w:t>工业</w:t>
      </w:r>
      <w:r>
        <w:rPr>
          <w:rFonts w:ascii="Times New Roman" w:hAnsi="Times New Roman" w:eastAsia="方正仿宋_GBK" w:cs="Times New Roman"/>
          <w:sz w:val="24"/>
          <w:szCs w:val="24"/>
        </w:rPr>
        <w:t>危险废物和一般工业固体废物产生量分析表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036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63FF414">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年份</w:t>
            </w:r>
          </w:p>
        </w:tc>
        <w:tc>
          <w:tcPr>
            <w:tcW w:w="2130" w:type="dxa"/>
            <w:vAlign w:val="center"/>
          </w:tcPr>
          <w:p w14:paraId="3B500993">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危险废物产生量</w:t>
            </w:r>
          </w:p>
        </w:tc>
        <w:tc>
          <w:tcPr>
            <w:tcW w:w="2131" w:type="dxa"/>
            <w:vAlign w:val="center"/>
          </w:tcPr>
          <w:p w14:paraId="0AEFE30A">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一般工业废物产生量</w:t>
            </w:r>
          </w:p>
        </w:tc>
        <w:tc>
          <w:tcPr>
            <w:tcW w:w="2131" w:type="dxa"/>
            <w:vAlign w:val="center"/>
          </w:tcPr>
          <w:p w14:paraId="2A87EF5D">
            <w:pPr>
              <w:spacing w:beforeLines="0" w:afterLines="0" w:line="40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比例</w:t>
            </w:r>
          </w:p>
        </w:tc>
      </w:tr>
      <w:tr w14:paraId="7502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071CD58B">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2018年</w:t>
            </w:r>
          </w:p>
        </w:tc>
        <w:tc>
          <w:tcPr>
            <w:tcW w:w="2130" w:type="dxa"/>
            <w:vAlign w:val="center"/>
          </w:tcPr>
          <w:p w14:paraId="016AC116">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14.70</w:t>
            </w:r>
            <w:r>
              <w:rPr>
                <w:rFonts w:ascii="Times New Roman" w:hAnsi="Times New Roman" w:eastAsia="方正仿宋_GBK" w:cs="Times New Roman"/>
                <w:sz w:val="24"/>
                <w:szCs w:val="24"/>
              </w:rPr>
              <w:t>吨</w:t>
            </w:r>
          </w:p>
        </w:tc>
        <w:tc>
          <w:tcPr>
            <w:tcW w:w="2131" w:type="dxa"/>
            <w:vAlign w:val="center"/>
          </w:tcPr>
          <w:p w14:paraId="57E7E33D">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7.31万吨</w:t>
            </w:r>
          </w:p>
        </w:tc>
        <w:tc>
          <w:tcPr>
            <w:tcW w:w="2131" w:type="dxa"/>
            <w:vAlign w:val="center"/>
          </w:tcPr>
          <w:p w14:paraId="48A01618">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2.01</w:t>
            </w:r>
            <w:r>
              <w:rPr>
                <w:rFonts w:ascii="Times New Roman" w:hAnsi="Times New Roman" w:eastAsia="方正仿宋_GBK" w:cs="Times New Roman"/>
                <w:sz w:val="24"/>
                <w:szCs w:val="24"/>
              </w:rPr>
              <w:t>:10000</w:t>
            </w:r>
          </w:p>
        </w:tc>
      </w:tr>
      <w:tr w14:paraId="091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1133DC39">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2019年</w:t>
            </w:r>
          </w:p>
        </w:tc>
        <w:tc>
          <w:tcPr>
            <w:tcW w:w="2130" w:type="dxa"/>
            <w:vAlign w:val="center"/>
          </w:tcPr>
          <w:p w14:paraId="33472D75">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23.96</w:t>
            </w:r>
            <w:r>
              <w:rPr>
                <w:rFonts w:ascii="Times New Roman" w:hAnsi="Times New Roman" w:eastAsia="方正仿宋_GBK" w:cs="Times New Roman"/>
                <w:sz w:val="24"/>
                <w:szCs w:val="24"/>
              </w:rPr>
              <w:t>吨</w:t>
            </w:r>
          </w:p>
        </w:tc>
        <w:tc>
          <w:tcPr>
            <w:tcW w:w="2131" w:type="dxa"/>
            <w:vAlign w:val="center"/>
          </w:tcPr>
          <w:p w14:paraId="6CC2DF65">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6.62万吨</w:t>
            </w:r>
          </w:p>
        </w:tc>
        <w:tc>
          <w:tcPr>
            <w:tcW w:w="2131" w:type="dxa"/>
            <w:vAlign w:val="center"/>
          </w:tcPr>
          <w:p w14:paraId="6E571BCE">
            <w:pPr>
              <w:spacing w:beforeLines="0" w:afterLines="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3.62</w:t>
            </w:r>
            <w:r>
              <w:rPr>
                <w:rFonts w:ascii="Times New Roman" w:hAnsi="Times New Roman" w:eastAsia="方正仿宋_GBK" w:cs="Times New Roman"/>
                <w:sz w:val="24"/>
                <w:szCs w:val="24"/>
              </w:rPr>
              <w:t>:10000</w:t>
            </w:r>
          </w:p>
        </w:tc>
      </w:tr>
      <w:tr w14:paraId="68FE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76E5A074">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2020年</w:t>
            </w:r>
          </w:p>
        </w:tc>
        <w:tc>
          <w:tcPr>
            <w:tcW w:w="2130" w:type="dxa"/>
            <w:vAlign w:val="center"/>
          </w:tcPr>
          <w:p w14:paraId="2D9E9990">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14.64吨</w:t>
            </w:r>
          </w:p>
        </w:tc>
        <w:tc>
          <w:tcPr>
            <w:tcW w:w="2131" w:type="dxa"/>
            <w:vAlign w:val="center"/>
          </w:tcPr>
          <w:p w14:paraId="5721B331">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3.8万吨</w:t>
            </w:r>
          </w:p>
        </w:tc>
        <w:tc>
          <w:tcPr>
            <w:tcW w:w="2131" w:type="dxa"/>
            <w:vAlign w:val="center"/>
          </w:tcPr>
          <w:p w14:paraId="05B27B31">
            <w:pPr>
              <w:spacing w:beforeLines="0" w:afterLines="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3.85:10000</w:t>
            </w:r>
          </w:p>
        </w:tc>
      </w:tr>
    </w:tbl>
    <w:p w14:paraId="25EC2887">
      <w:pPr>
        <w:widowControl/>
        <w:spacing w:beforeLines="-2147483648" w:afterLines="-2147483648" w:line="240" w:lineRule="auto"/>
        <w:ind w:firstLine="643"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rPr>
        <w:t>利用处置情况</w:t>
      </w: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eastAsia="zh-CN"/>
        </w:rPr>
        <w:t>“十三五”期间，</w:t>
      </w:r>
      <w:r>
        <w:rPr>
          <w:rFonts w:ascii="Times New Roman" w:hAnsi="Times New Roman" w:eastAsia="方正仿宋_GBK" w:cs="Times New Roman"/>
          <w:sz w:val="32"/>
          <w:szCs w:val="32"/>
        </w:rPr>
        <w:t>城口县行政区域内无危险废物经营单位，产生的危险废物主要交由</w:t>
      </w:r>
      <w:r>
        <w:rPr>
          <w:rFonts w:hint="eastAsia" w:ascii="Times New Roman" w:hAnsi="Times New Roman" w:eastAsia="方正仿宋_GBK" w:cs="Times New Roman"/>
          <w:sz w:val="32"/>
          <w:szCs w:val="32"/>
          <w:lang w:val="en-US" w:eastAsia="zh-CN"/>
        </w:rPr>
        <w:t>位于</w:t>
      </w:r>
      <w:r>
        <w:rPr>
          <w:rFonts w:ascii="Times New Roman" w:hAnsi="Times New Roman" w:eastAsia="方正仿宋_GBK" w:cs="Times New Roman"/>
          <w:sz w:val="32"/>
          <w:szCs w:val="32"/>
        </w:rPr>
        <w:t>万州区</w:t>
      </w:r>
      <w:r>
        <w:rPr>
          <w:rFonts w:hint="eastAsia" w:ascii="Times New Roman" w:hAnsi="Times New Roman" w:eastAsia="方正仿宋_GBK" w:cs="Times New Roman"/>
          <w:sz w:val="32"/>
          <w:szCs w:val="32"/>
          <w:lang w:val="en-US" w:eastAsia="zh-CN"/>
        </w:rPr>
        <w:t>的</w:t>
      </w:r>
      <w:r>
        <w:rPr>
          <w:rFonts w:ascii="Times New Roman" w:hAnsi="Times New Roman" w:eastAsia="方正仿宋_GBK" w:cs="Times New Roman"/>
          <w:color w:val="auto"/>
          <w:kern w:val="2"/>
          <w:sz w:val="32"/>
          <w:szCs w:val="32"/>
          <w:lang w:val="en-US" w:eastAsia="zh-CN" w:bidi="ar"/>
        </w:rPr>
        <w:t>重庆睿林环保工程有限公司</w:t>
      </w:r>
      <w:r>
        <w:rPr>
          <w:rFonts w:ascii="Times New Roman" w:hAnsi="Times New Roman" w:eastAsia="方正仿宋_GBK" w:cs="Times New Roman"/>
          <w:sz w:val="32"/>
          <w:szCs w:val="32"/>
        </w:rPr>
        <w:t>、</w:t>
      </w:r>
      <w:r>
        <w:rPr>
          <w:rFonts w:ascii="Times New Roman" w:hAnsi="Times New Roman" w:eastAsia="方正仿宋_GBK" w:cs="Times New Roman"/>
          <w:color w:val="auto"/>
          <w:kern w:val="2"/>
          <w:sz w:val="32"/>
          <w:szCs w:val="32"/>
          <w:lang w:val="en-US" w:eastAsia="zh-CN" w:bidi="ar"/>
        </w:rPr>
        <w:t>重庆市万州区新聚源再生资源</w:t>
      </w:r>
      <w:r>
        <w:rPr>
          <w:rFonts w:hint="default" w:ascii="Times New Roman" w:hAnsi="Times New Roman" w:eastAsia="方正仿宋_GBK" w:cs="Times New Roman"/>
          <w:color w:val="auto"/>
          <w:kern w:val="2"/>
          <w:sz w:val="32"/>
          <w:szCs w:val="32"/>
          <w:lang w:val="en-US" w:eastAsia="zh-CN" w:bidi="ar"/>
        </w:rPr>
        <w:t>回收有限责任公司</w:t>
      </w:r>
      <w:r>
        <w:rPr>
          <w:rFonts w:ascii="Times New Roman" w:hAnsi="Times New Roman" w:eastAsia="方正仿宋_GBK" w:cs="Times New Roman"/>
          <w:sz w:val="32"/>
          <w:szCs w:val="32"/>
        </w:rPr>
        <w:t>等危险废物收集贮存单位进行收集和贮存，再由其交予终端利用处置单位进行处理。2018年-2020年，城口县共转移委托处置危险废物</w:t>
      </w:r>
      <w:r>
        <w:rPr>
          <w:rFonts w:hint="eastAsia" w:ascii="Times New Roman" w:hAnsi="Times New Roman" w:eastAsia="方正仿宋_GBK" w:cs="Times New Roman"/>
          <w:sz w:val="32"/>
          <w:szCs w:val="32"/>
          <w:lang w:val="en-US" w:eastAsia="zh-CN"/>
        </w:rPr>
        <w:t>53.3</w:t>
      </w:r>
      <w:r>
        <w:rPr>
          <w:rFonts w:ascii="Times New Roman" w:hAnsi="Times New Roman" w:eastAsia="方正仿宋_GBK" w:cs="Times New Roman"/>
          <w:sz w:val="32"/>
          <w:szCs w:val="32"/>
        </w:rPr>
        <w:t>吨。</w:t>
      </w:r>
    </w:p>
    <w:p w14:paraId="7D0D004A">
      <w:pPr>
        <w:spacing w:beforeLines="0" w:afterLines="0" w:line="600" w:lineRule="exact"/>
        <w:jc w:val="center"/>
        <w:outlineLvl w:val="1"/>
        <w:rPr>
          <w:rFonts w:ascii="Times New Roman" w:hAnsi="Times New Roman" w:eastAsia="方正黑体_GBK" w:cs="Times New Roman"/>
          <w:sz w:val="32"/>
          <w:szCs w:val="32"/>
        </w:rPr>
      </w:pPr>
      <w:bookmarkStart w:id="77" w:name="_Toc465104060"/>
      <w:bookmarkStart w:id="78" w:name="_Toc90464104"/>
      <w:bookmarkStart w:id="79" w:name="_Toc27372"/>
      <w:bookmarkStart w:id="80" w:name="_Toc2009135519"/>
      <w:bookmarkStart w:id="81" w:name="_Toc1051357687"/>
      <w:bookmarkStart w:id="82" w:name="_Toc1479670283"/>
      <w:bookmarkStart w:id="83" w:name="_Toc2112541162"/>
      <w:bookmarkStart w:id="84" w:name="_Toc1943468549"/>
      <w:bookmarkStart w:id="85" w:name="_Toc24117"/>
      <w:bookmarkStart w:id="86" w:name="_Toc89203866"/>
      <w:bookmarkStart w:id="87" w:name="_Toc18570"/>
      <w:bookmarkStart w:id="88" w:name="_Toc697135274"/>
      <w:bookmarkStart w:id="89" w:name="_Toc933316887"/>
      <w:bookmarkStart w:id="90" w:name="_Toc4819"/>
      <w:bookmarkStart w:id="91" w:name="_Toc4252"/>
      <w:bookmarkStart w:id="92" w:name="_Toc27922"/>
      <w:bookmarkStart w:id="93" w:name="_Toc126787345"/>
      <w:r>
        <w:rPr>
          <w:rFonts w:hint="default" w:ascii="Times New Roman" w:hAnsi="Times New Roman" w:eastAsia="方正黑体_GBK" w:cs="Times New Roman"/>
          <w:b w:val="0"/>
          <w:bCs w:val="0"/>
          <w:sz w:val="32"/>
          <w:szCs w:val="32"/>
        </w:rPr>
        <w:t>第</w:t>
      </w: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rPr>
        <w:t>节 工业固体废物</w:t>
      </w:r>
      <w:r>
        <w:rPr>
          <w:rFonts w:hint="default" w:ascii="Times New Roman" w:hAnsi="Times New Roman" w:eastAsia="方正黑体_GBK" w:cs="Times New Roman"/>
          <w:b w:val="0"/>
          <w:bCs w:val="0"/>
          <w:sz w:val="32"/>
          <w:szCs w:val="32"/>
          <w:lang w:eastAsia="zh-CN"/>
        </w:rPr>
        <w:t>污染防治</w:t>
      </w:r>
      <w:r>
        <w:rPr>
          <w:rFonts w:hint="default" w:ascii="Times New Roman" w:hAnsi="Times New Roman" w:eastAsia="方正黑体_GBK" w:cs="Times New Roman"/>
          <w:b w:val="0"/>
          <w:bCs w:val="0"/>
          <w:sz w:val="32"/>
          <w:szCs w:val="32"/>
        </w:rPr>
        <w:t>成效</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CCF23F0">
      <w:pPr>
        <w:spacing w:beforeLines="0" w:afterLines="0" w:line="600" w:lineRule="exact"/>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“十三五”</w:t>
      </w:r>
      <w:r>
        <w:rPr>
          <w:rFonts w:ascii="Times New Roman" w:hAnsi="Times New Roman" w:eastAsia="方正仿宋_GBK" w:cs="Times New Roman"/>
          <w:spacing w:val="0"/>
          <w:sz w:val="32"/>
          <w:szCs w:val="32"/>
          <w:shd w:val="clear"/>
        </w:rPr>
        <w:t>期间，</w:t>
      </w:r>
      <w:r>
        <w:rPr>
          <w:rFonts w:hint="default" w:ascii="Times New Roman" w:hAnsi="Times New Roman" w:eastAsia="方正仿宋_GBK" w:cs="Times New Roman"/>
          <w:spacing w:val="0"/>
          <w:sz w:val="32"/>
          <w:szCs w:val="32"/>
          <w:shd w:val="clear"/>
          <w:lang w:eastAsia="zh-CN"/>
        </w:rPr>
        <w:t>城口县</w:t>
      </w:r>
      <w:r>
        <w:rPr>
          <w:rFonts w:ascii="Times New Roman" w:hAnsi="Times New Roman" w:eastAsia="方正仿宋_GBK" w:cs="Times New Roman"/>
          <w:sz w:val="32"/>
          <w:szCs w:val="32"/>
        </w:rPr>
        <w:t>深学笃用习近平生态文明思想，按照党中央、国务院生态环境保护决策部署和市委、市政府工作安排，将工业固体废物污染防治工作作为坚决打好污染防治攻坚战的重要内容，积极贯彻落实《中华人民共和国固体废物污染环境防治法》，出台了《城口县“十三五”规划纲要》《城口县生态文明建设</w:t>
      </w:r>
      <w:r>
        <w:rPr>
          <w:rFonts w:hint="eastAsia" w:ascii="Times New Roman" w:hAnsi="Times New Roman" w:eastAsia="方正仿宋_GBK" w:cs="Times New Roman"/>
          <w:sz w:val="32"/>
          <w:szCs w:val="32"/>
          <w:lang w:eastAsia="zh-CN"/>
        </w:rPr>
        <w:t>“十三五”规划</w:t>
      </w:r>
      <w:r>
        <w:rPr>
          <w:rFonts w:ascii="Times New Roman" w:hAnsi="Times New Roman" w:eastAsia="方正仿宋_GBK" w:cs="Times New Roman"/>
          <w:sz w:val="32"/>
          <w:szCs w:val="32"/>
        </w:rPr>
        <w:t>》等文件，从</w:t>
      </w:r>
      <w:r>
        <w:rPr>
          <w:rFonts w:hint="default"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域整体层面深化固体废物综合管理改革，全面压实环境污染防治主体责任，多层次解决全县固体废物污染防治面临的重大问题，工业固体废物污染防治工作取得显著成效。</w:t>
      </w:r>
    </w:p>
    <w:p w14:paraId="5770D6EB">
      <w:pPr>
        <w:spacing w:beforeLines="0" w:afterLines="0" w:line="600" w:lineRule="exact"/>
        <w:ind w:firstLine="640" w:firstLineChars="0"/>
        <w:rPr>
          <w:rFonts w:ascii="Times New Roman" w:hAnsi="Times New Roman" w:eastAsia="方正仿宋_GBK" w:cs="Times New Roman"/>
          <w:sz w:val="32"/>
          <w:szCs w:val="32"/>
        </w:rPr>
      </w:pPr>
      <w:bookmarkStart w:id="94" w:name="_Toc649632173"/>
      <w:bookmarkStart w:id="95" w:name="_Toc611129591"/>
      <w:r>
        <w:rPr>
          <w:rFonts w:hint="default" w:ascii="Times New Roman" w:hAnsi="Times New Roman" w:eastAsia="方正楷体_GBK" w:cs="Times New Roman"/>
          <w:b w:val="0"/>
          <w:bCs w:val="0"/>
          <w:sz w:val="32"/>
          <w:szCs w:val="32"/>
          <w:lang w:eastAsia="zh-CN"/>
        </w:rPr>
        <w:t>工业固体废物污染防治机制体制逐步健全。</w:t>
      </w:r>
      <w:r>
        <w:rPr>
          <w:rFonts w:hint="default" w:ascii="Times New Roman" w:hAnsi="Times New Roman" w:eastAsia="方正仿宋_GBK" w:cs="Times New Roman"/>
          <w:b w:val="0"/>
          <w:bCs w:val="0"/>
          <w:sz w:val="32"/>
          <w:szCs w:val="32"/>
          <w:lang w:eastAsia="zh-CN"/>
        </w:rPr>
        <w:t>“十三五”期间，</w:t>
      </w:r>
      <w:r>
        <w:rPr>
          <w:rFonts w:hint="eastAsia" w:ascii="Times New Roman" w:hAnsi="Times New Roman" w:eastAsia="方正仿宋_GBK" w:cs="Times New Roman"/>
          <w:b w:val="0"/>
          <w:bCs w:val="0"/>
          <w:sz w:val="32"/>
          <w:szCs w:val="32"/>
          <w:lang w:eastAsia="zh-CN"/>
        </w:rPr>
        <w:t>城口县坚决</w:t>
      </w:r>
      <w:bookmarkEnd w:id="94"/>
      <w:bookmarkEnd w:id="95"/>
      <w:r>
        <w:rPr>
          <w:rFonts w:ascii="Times New Roman" w:hAnsi="Times New Roman" w:eastAsia="方正仿宋_GBK" w:cs="Times New Roman"/>
          <w:sz w:val="32"/>
          <w:szCs w:val="32"/>
        </w:rPr>
        <w:t>实施生态优先绿色发展行动计划，落实</w:t>
      </w:r>
      <w:r>
        <w:rPr>
          <w:rFonts w:hint="eastAsia" w:ascii="Times New Roman" w:hAnsi="Times New Roman" w:eastAsia="方正仿宋_GBK" w:cs="Times New Roman"/>
          <w:sz w:val="32"/>
          <w:szCs w:val="32"/>
          <w:lang w:eastAsia="zh-CN"/>
        </w:rPr>
        <w:t>市级</w:t>
      </w:r>
      <w:r>
        <w:rPr>
          <w:rFonts w:ascii="Times New Roman" w:hAnsi="Times New Roman" w:eastAsia="方正仿宋_GBK" w:cs="Times New Roman"/>
          <w:sz w:val="32"/>
          <w:szCs w:val="32"/>
        </w:rPr>
        <w:t>生态文明建设目标评价考核机制，制定出台了《重庆市</w:t>
      </w:r>
      <w:r>
        <w:rPr>
          <w:rFonts w:hint="eastAsia" w:ascii="Times New Roman" w:hAnsi="Times New Roman" w:eastAsia="方正仿宋_GBK" w:cs="Times New Roman"/>
          <w:sz w:val="32"/>
          <w:szCs w:val="32"/>
          <w:lang w:eastAsia="zh-CN"/>
        </w:rPr>
        <w:t>城口县</w:t>
      </w:r>
      <w:r>
        <w:rPr>
          <w:rFonts w:ascii="Times New Roman" w:hAnsi="Times New Roman" w:eastAsia="方正仿宋_GBK" w:cs="Times New Roman"/>
          <w:sz w:val="32"/>
          <w:szCs w:val="32"/>
        </w:rPr>
        <w:t>环境保护工作责任规定（试行）》和《</w:t>
      </w:r>
      <w:r>
        <w:rPr>
          <w:rFonts w:hint="eastAsia" w:ascii="Times New Roman" w:hAnsi="Times New Roman" w:eastAsia="方正仿宋_GBK" w:cs="Times New Roman"/>
          <w:sz w:val="32"/>
          <w:szCs w:val="32"/>
          <w:lang w:eastAsia="zh-CN"/>
        </w:rPr>
        <w:t>城口县</w:t>
      </w:r>
      <w:r>
        <w:rPr>
          <w:rFonts w:ascii="Times New Roman" w:hAnsi="Times New Roman" w:eastAsia="方正仿宋_GBK" w:cs="Times New Roman"/>
          <w:sz w:val="32"/>
          <w:szCs w:val="32"/>
        </w:rPr>
        <w:t>生态文明建设重点任务分工方案》，</w:t>
      </w:r>
      <w:r>
        <w:rPr>
          <w:rFonts w:hint="eastAsia" w:ascii="Times New Roman" w:hAnsi="Times New Roman" w:eastAsia="方正仿宋_GBK" w:cs="Times New Roman"/>
          <w:sz w:val="32"/>
          <w:szCs w:val="32"/>
          <w:lang w:eastAsia="zh-CN"/>
        </w:rPr>
        <w:t>细化明确了发展改革、经济信息、生态环境等县级部门固体废物污染防治环境管理责任。同时，县政府将固体废物污染防治工作纳入“污染防治攻坚战”、“净土保卫战”等实施方案中一并推进</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基本建立了上下联动、左右协同的固体废物管理机制</w:t>
      </w:r>
      <w:r>
        <w:rPr>
          <w:rFonts w:hint="default" w:ascii="Times New Roman" w:hAnsi="Times New Roman" w:eastAsia="方正仿宋_GBK" w:cs="Times New Roman"/>
          <w:sz w:val="32"/>
          <w:szCs w:val="32"/>
        </w:rPr>
        <w:t>。</w:t>
      </w:r>
    </w:p>
    <w:p w14:paraId="72466A1F">
      <w:pPr>
        <w:spacing w:beforeLines="0" w:afterLines="0" w:line="600" w:lineRule="exact"/>
        <w:ind w:firstLine="640" w:firstLineChars="200"/>
        <w:outlineLvl w:val="9"/>
        <w:rPr>
          <w:rFonts w:ascii="Times New Roman" w:hAnsi="Times New Roman" w:eastAsia="方正仿宋_GBK" w:cs="Times New Roman"/>
          <w:sz w:val="32"/>
          <w:szCs w:val="32"/>
        </w:rPr>
      </w:pPr>
      <w:bookmarkStart w:id="96" w:name="_Toc561070263"/>
      <w:bookmarkStart w:id="97" w:name="_Toc1988235983"/>
      <w:r>
        <w:rPr>
          <w:rFonts w:hint="default" w:ascii="Times New Roman" w:hAnsi="Times New Roman" w:eastAsia="方正楷体_GBK" w:cs="Times New Roman"/>
          <w:sz w:val="32"/>
          <w:szCs w:val="32"/>
          <w:lang w:eastAsia="zh-CN"/>
        </w:rPr>
        <w:t>工业</w:t>
      </w:r>
      <w:r>
        <w:rPr>
          <w:rFonts w:hint="default" w:ascii="Times New Roman" w:hAnsi="Times New Roman" w:eastAsia="方正楷体_GBK" w:cs="Times New Roman"/>
          <w:sz w:val="32"/>
          <w:szCs w:val="32"/>
        </w:rPr>
        <w:t>固体废物</w:t>
      </w:r>
      <w:r>
        <w:rPr>
          <w:rFonts w:hint="default" w:ascii="Times New Roman" w:hAnsi="Times New Roman" w:eastAsia="方正楷体_GBK" w:cs="Times New Roman"/>
          <w:sz w:val="32"/>
          <w:szCs w:val="32"/>
          <w:lang w:eastAsia="zh-CN"/>
        </w:rPr>
        <w:t>污染环境风险底线牢牢守住。</w:t>
      </w:r>
      <w:r>
        <w:rPr>
          <w:rFonts w:hint="eastAsia" w:ascii="Times New Roman" w:hAnsi="Times New Roman" w:eastAsia="方正仿宋_GBK" w:cs="Times New Roman"/>
          <w:sz w:val="32"/>
          <w:szCs w:val="32"/>
          <w:lang w:eastAsia="zh-CN"/>
        </w:rPr>
        <w:t>开展“零容忍、出重拳”利剑专项行动，</w:t>
      </w:r>
      <w:bookmarkEnd w:id="96"/>
      <w:bookmarkEnd w:id="97"/>
      <w:r>
        <w:rPr>
          <w:rFonts w:ascii="Times New Roman" w:hAnsi="Times New Roman" w:eastAsia="方正仿宋_GBK" w:cs="Times New Roman"/>
          <w:sz w:val="32"/>
          <w:szCs w:val="32"/>
        </w:rPr>
        <w:t>深入开展长江经济带固体废物大排查，</w:t>
      </w:r>
      <w:r>
        <w:rPr>
          <w:rFonts w:hint="eastAsia" w:ascii="Times New Roman" w:hAnsi="Times New Roman" w:eastAsia="方正仿宋_GBK" w:cs="Times New Roman"/>
          <w:sz w:val="32"/>
          <w:szCs w:val="32"/>
          <w:lang w:eastAsia="zh-CN"/>
        </w:rPr>
        <w:t>落实中央巡视“回头看”、中央环保督察、市级环保督察、中办二次回访等专项执法行动</w:t>
      </w:r>
      <w:r>
        <w:rPr>
          <w:rFonts w:ascii="Times New Roman" w:hAnsi="Times New Roman" w:eastAsia="方正仿宋_GBK" w:cs="Times New Roman"/>
          <w:sz w:val="32"/>
          <w:szCs w:val="32"/>
        </w:rPr>
        <w:t>。严格监管县域内危险废物收集转运工作，县生态环境局、县公安局、县人民检察院联合行动，统筹推进实施废矿物油等危险废物专项整治行动，</w:t>
      </w:r>
      <w:r>
        <w:rPr>
          <w:rFonts w:hint="eastAsia" w:ascii="Times New Roman" w:hAnsi="Times New Roman" w:eastAsia="方正仿宋_GBK" w:cs="Times New Roman"/>
          <w:sz w:val="32"/>
          <w:szCs w:val="32"/>
        </w:rPr>
        <w:t>对辖区危险废物重点产生单位开展危险废物规范化管理排查，建立健全排查清单，核实</w:t>
      </w:r>
      <w:r>
        <w:rPr>
          <w:rFonts w:hint="eastAsia" w:ascii="Times New Roman" w:hAnsi="Times New Roman" w:eastAsia="方正仿宋_GBK" w:cs="Times New Roman"/>
          <w:sz w:val="32"/>
          <w:szCs w:val="32"/>
          <w:lang w:val="en-US" w:eastAsia="zh-CN"/>
        </w:rPr>
        <w:t>完善</w:t>
      </w:r>
      <w:r>
        <w:rPr>
          <w:rFonts w:hint="eastAsia" w:ascii="Times New Roman" w:hAnsi="Times New Roman" w:eastAsia="方正仿宋_GBK" w:cs="Times New Roman"/>
          <w:sz w:val="32"/>
          <w:szCs w:val="32"/>
        </w:rPr>
        <w:t>危险废物产生种类、数量，</w:t>
      </w:r>
      <w:r>
        <w:rPr>
          <w:rFonts w:ascii="Times New Roman" w:hAnsi="Times New Roman" w:eastAsia="方正仿宋_GBK" w:cs="Times New Roman"/>
          <w:sz w:val="32"/>
          <w:szCs w:val="32"/>
          <w:highlight w:val="none"/>
        </w:rPr>
        <w:t>依法严厉打击固体废物及危险废物非法转移和倾倒等环境违法行为</w:t>
      </w:r>
      <w:r>
        <w:rPr>
          <w:rFonts w:ascii="Times New Roman" w:hAnsi="Times New Roman" w:eastAsia="方正仿宋_GBK" w:cs="Times New Roman"/>
          <w:sz w:val="32"/>
          <w:szCs w:val="32"/>
        </w:rPr>
        <w:t>。</w:t>
      </w:r>
    </w:p>
    <w:p w14:paraId="4A9C0D9B">
      <w:pPr>
        <w:spacing w:beforeLines="0" w:afterLines="0" w:line="600" w:lineRule="exact"/>
        <w:ind w:firstLine="640" w:firstLineChars="200"/>
        <w:outlineLvl w:val="9"/>
        <w:rPr>
          <w:rFonts w:hint="default" w:ascii="Times New Roman" w:hAnsi="Times New Roman" w:eastAsia="方正仿宋_GBK" w:cs="Times New Roman"/>
          <w:sz w:val="32"/>
          <w:szCs w:val="32"/>
          <w:lang w:val="en-US" w:eastAsia="zh-CN"/>
        </w:rPr>
      </w:pPr>
      <w:bookmarkStart w:id="98" w:name="_Toc1436618961"/>
      <w:bookmarkStart w:id="99" w:name="_Toc307216264"/>
      <w:r>
        <w:rPr>
          <w:rFonts w:hint="eastAsia" w:ascii="Times New Roman" w:hAnsi="Times New Roman" w:eastAsia="方正楷体_GBK" w:cs="Times New Roman"/>
          <w:sz w:val="32"/>
          <w:szCs w:val="32"/>
          <w:lang w:eastAsia="zh-CN"/>
        </w:rPr>
        <w:t>工业固体废物收运利用处置体系基本构建。</w:t>
      </w:r>
      <w:r>
        <w:rPr>
          <w:rFonts w:hint="eastAsia" w:ascii="Times New Roman" w:hAnsi="Times New Roman" w:eastAsia="方正仿宋_GBK" w:cs="Times New Roman"/>
          <w:sz w:val="32"/>
          <w:szCs w:val="32"/>
          <w:lang w:eastAsia="zh-CN"/>
        </w:rPr>
        <w:t>“十三五”期间，</w:t>
      </w:r>
      <w:r>
        <w:rPr>
          <w:rFonts w:ascii="Times New Roman" w:hAnsi="Times New Roman" w:eastAsia="方正仿宋_GBK" w:cs="Times New Roman"/>
          <w:sz w:val="32"/>
          <w:szCs w:val="32"/>
        </w:rPr>
        <w:t>城口县工业固体废物利用处置设施已基本配置，拥有1座电解金属锰废渣填埋场（尾矿库）和1座一般工业固体废物水泥窑协同处置设施</w:t>
      </w:r>
      <w:r>
        <w:rPr>
          <w:rFonts w:hint="eastAsia" w:ascii="Times New Roman" w:hAnsi="Times New Roman" w:eastAsia="方正仿宋_GBK" w:cs="Times New Roman"/>
          <w:sz w:val="32"/>
          <w:szCs w:val="32"/>
          <w:lang w:val="en-US" w:eastAsia="zh-CN"/>
        </w:rPr>
        <w:t>及</w:t>
      </w:r>
      <w:r>
        <w:rPr>
          <w:rFonts w:ascii="Times New Roman" w:hAnsi="Times New Roman" w:eastAsia="方正仿宋_GBK" w:cs="Times New Roman"/>
          <w:sz w:val="32"/>
          <w:szCs w:val="32"/>
        </w:rPr>
        <w:t>1座60万方钡废渣处置场。</w:t>
      </w:r>
      <w:r>
        <w:rPr>
          <w:rFonts w:hint="eastAsia" w:ascii="Times New Roman" w:hAnsi="Times New Roman" w:eastAsia="方正仿宋_GBK" w:cs="Times New Roman"/>
          <w:sz w:val="32"/>
          <w:szCs w:val="32"/>
          <w:lang w:val="en-US" w:eastAsia="zh-CN"/>
        </w:rPr>
        <w:t>2020年，城口县</w:t>
      </w:r>
      <w:bookmarkEnd w:id="98"/>
      <w:bookmarkEnd w:id="99"/>
      <w:r>
        <w:rPr>
          <w:rFonts w:ascii="Times New Roman" w:hAnsi="Times New Roman" w:eastAsia="方正仿宋_GBK" w:cs="Times New Roman"/>
          <w:sz w:val="32"/>
          <w:szCs w:val="32"/>
        </w:rPr>
        <w:t>积极把握政策支持，支持</w:t>
      </w:r>
      <w:r>
        <w:rPr>
          <w:rFonts w:hint="eastAsia" w:ascii="Times New Roman" w:hAnsi="Times New Roman" w:eastAsia="方正仿宋_GBK" w:cs="Times New Roman"/>
          <w:sz w:val="32"/>
          <w:szCs w:val="32"/>
          <w:lang w:val="en-US" w:eastAsia="zh-CN"/>
        </w:rPr>
        <w:t>企业</w:t>
      </w:r>
      <w:r>
        <w:rPr>
          <w:rFonts w:ascii="Times New Roman" w:hAnsi="Times New Roman" w:eastAsia="方正仿宋_GBK" w:cs="Times New Roman"/>
          <w:sz w:val="32"/>
          <w:szCs w:val="32"/>
        </w:rPr>
        <w:t>申报危险废物集中收集贮存转运试点单位，完善城口县危险废物收集转运体系，解决区域内小微企业和非工业源危险废物收集处置难的问题，保障危险废物及时、规范收集</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处置，降低环境风险。</w:t>
      </w:r>
    </w:p>
    <w:p w14:paraId="56260DF1">
      <w:pPr>
        <w:spacing w:beforeLines="0" w:afterLines="0" w:line="600" w:lineRule="exact"/>
        <w:ind w:firstLine="640" w:firstLineChars="200"/>
        <w:outlineLvl w:val="9"/>
        <w:rPr>
          <w:rFonts w:ascii="Times New Roman" w:hAnsi="Times New Roman" w:cs="Times New Roman"/>
        </w:rPr>
      </w:pPr>
      <w:bookmarkStart w:id="100" w:name="_Toc833061660"/>
      <w:bookmarkStart w:id="101" w:name="_Toc1096234306"/>
      <w:r>
        <w:rPr>
          <w:rFonts w:hint="eastAsia" w:ascii="Times New Roman" w:hAnsi="Times New Roman" w:eastAsia="方正楷体_GBK" w:cs="Times New Roman"/>
          <w:sz w:val="32"/>
          <w:szCs w:val="32"/>
          <w:lang w:eastAsia="zh-CN"/>
        </w:rPr>
        <w:t>工业固体废物</w:t>
      </w:r>
      <w:r>
        <w:rPr>
          <w:rFonts w:hint="eastAsia" w:ascii="Times New Roman" w:hAnsi="Times New Roman" w:eastAsia="方正楷体_GBK" w:cs="Times New Roman"/>
          <w:sz w:val="32"/>
          <w:szCs w:val="32"/>
        </w:rPr>
        <w:t>渣场环境污染整治</w:t>
      </w:r>
      <w:r>
        <w:rPr>
          <w:rFonts w:hint="eastAsia" w:ascii="Times New Roman" w:hAnsi="Times New Roman" w:eastAsia="方正楷体_GBK" w:cs="Times New Roman"/>
          <w:sz w:val="32"/>
          <w:szCs w:val="32"/>
          <w:lang w:eastAsia="zh-CN"/>
        </w:rPr>
        <w:t>持续开展</w:t>
      </w:r>
      <w:r>
        <w:rPr>
          <w:rFonts w:hint="eastAsia" w:ascii="Times New Roman" w:hAnsi="Times New Roman" w:eastAsia="方正楷体_GBK" w:cs="Times New Roman"/>
          <w:sz w:val="32"/>
          <w:szCs w:val="32"/>
        </w:rPr>
        <w:t>。</w:t>
      </w:r>
      <w:bookmarkEnd w:id="100"/>
      <w:bookmarkEnd w:id="101"/>
      <w:r>
        <w:rPr>
          <w:rFonts w:hint="eastAsia" w:ascii="Times New Roman" w:hAnsi="Times New Roman" w:eastAsia="方正仿宋_GBK" w:cs="Times New Roman"/>
          <w:sz w:val="32"/>
          <w:szCs w:val="32"/>
        </w:rPr>
        <w:t>城口县</w:t>
      </w:r>
      <w:r>
        <w:rPr>
          <w:rFonts w:hint="eastAsia" w:ascii="Times New Roman" w:hAnsi="Times New Roman" w:eastAsia="方正仿宋_GBK" w:cs="Times New Roman"/>
          <w:sz w:val="32"/>
          <w:szCs w:val="32"/>
          <w:lang w:val="en-US" w:eastAsia="zh-CN"/>
        </w:rPr>
        <w:t>持续</w:t>
      </w:r>
      <w:r>
        <w:rPr>
          <w:rFonts w:ascii="Times New Roman" w:hAnsi="Times New Roman" w:eastAsia="方正仿宋_GBK" w:cs="Times New Roman"/>
          <w:sz w:val="32"/>
          <w:szCs w:val="32"/>
        </w:rPr>
        <w:t>督促城口工业园区开发建设有限公司加强渣场管理及问题整改，制定切实可行的整改方案，如修复破损的防渗膜，新增膜上、膜下水处理设备各一套，并指导修订完善《安全环保巡查检查制度》《尾矿库安全环保应急预案》等制度，层层落实责任，持续强化巡查力度，建立周巡查，月报告监管机制，切实深化对尾矿库渣场的环境管理和风险防范。</w:t>
      </w:r>
    </w:p>
    <w:p w14:paraId="22DD7425">
      <w:pPr>
        <w:spacing w:beforeLines="0" w:afterLines="0" w:line="600" w:lineRule="exact"/>
        <w:jc w:val="center"/>
        <w:outlineLvl w:val="1"/>
        <w:rPr>
          <w:rFonts w:hint="default" w:ascii="Times New Roman" w:hAnsi="Times New Roman" w:eastAsia="方正黑体_GBK" w:cs="Times New Roman"/>
          <w:b w:val="0"/>
          <w:bCs w:val="0"/>
          <w:sz w:val="32"/>
          <w:szCs w:val="32"/>
        </w:rPr>
      </w:pPr>
      <w:bookmarkStart w:id="102" w:name="_Toc507802405"/>
      <w:bookmarkStart w:id="103" w:name="_Toc31441"/>
      <w:bookmarkStart w:id="104" w:name="_Toc89203867"/>
      <w:bookmarkStart w:id="105" w:name="_Toc1147773329"/>
      <w:bookmarkStart w:id="106" w:name="_Toc8311"/>
      <w:bookmarkStart w:id="107" w:name="_Toc7007"/>
      <w:bookmarkStart w:id="108" w:name="_Toc90464105"/>
      <w:bookmarkStart w:id="109" w:name="_Toc21428"/>
      <w:bookmarkStart w:id="110" w:name="_Toc163461340"/>
      <w:bookmarkStart w:id="111" w:name="_Toc1821424827"/>
      <w:bookmarkStart w:id="112" w:name="_Toc957814121"/>
      <w:bookmarkStart w:id="113" w:name="_Toc1132173883"/>
      <w:bookmarkStart w:id="114" w:name="_Toc81772086"/>
      <w:bookmarkStart w:id="115" w:name="_Toc3318"/>
      <w:bookmarkStart w:id="116" w:name="_Toc673197893"/>
      <w:bookmarkStart w:id="117" w:name="_Toc1036362121"/>
    </w:p>
    <w:p w14:paraId="27A3884F">
      <w:pPr>
        <w:spacing w:beforeLines="0" w:afterLines="0" w:line="600" w:lineRule="exact"/>
        <w:jc w:val="center"/>
        <w:outlineLvl w:val="1"/>
        <w:rPr>
          <w:rFonts w:hint="eastAsia" w:ascii="Times New Roman" w:hAnsi="Times New Roman" w:eastAsia="方正黑体_GBK" w:cs="Times New Roman"/>
          <w:sz w:val="32"/>
          <w:szCs w:val="32"/>
        </w:rPr>
      </w:pPr>
      <w:bookmarkStart w:id="118" w:name="_Toc21597"/>
      <w:r>
        <w:rPr>
          <w:rFonts w:hint="default" w:ascii="Times New Roman" w:hAnsi="Times New Roman" w:eastAsia="方正黑体_GBK" w:cs="Times New Roman"/>
          <w:b w:val="0"/>
          <w:bCs w:val="0"/>
          <w:sz w:val="32"/>
          <w:szCs w:val="32"/>
        </w:rPr>
        <w:t>第</w:t>
      </w:r>
      <w:r>
        <w:rPr>
          <w:rFonts w:hint="eastAsia"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rPr>
        <w:t>节 存在的主要问题</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A4B3DF2">
      <w:pPr>
        <w:spacing w:beforeLines="0" w:afterLines="0"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主体责任落实不够</w:t>
      </w:r>
      <w:r>
        <w:rPr>
          <w:rFonts w:hint="default"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部分企业未设置固体废物环境管理技术专岗，或岗位技术人员流动较大，专业素质参差不齐。部分企业未按照相关要求建设符合规范的临时贮存场所，固体废物信息台账</w:t>
      </w:r>
      <w:r>
        <w:rPr>
          <w:rFonts w:hint="eastAsia" w:ascii="Times New Roman" w:hAnsi="Times New Roman" w:eastAsia="方正仿宋_GBK" w:cs="Times New Roman"/>
          <w:sz w:val="32"/>
          <w:szCs w:val="32"/>
          <w:lang w:val="en-US" w:eastAsia="zh-CN"/>
        </w:rPr>
        <w:t>建立不够</w:t>
      </w:r>
      <w:r>
        <w:rPr>
          <w:rFonts w:ascii="Times New Roman" w:hAnsi="Times New Roman" w:eastAsia="方正仿宋_GBK" w:cs="Times New Roman"/>
          <w:sz w:val="32"/>
          <w:szCs w:val="32"/>
        </w:rPr>
        <w:t>规范完善，信息化管理意识薄弱</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固体废物管理信息系统</w:t>
      </w:r>
      <w:r>
        <w:rPr>
          <w:rFonts w:hint="eastAsia" w:ascii="Times New Roman" w:hAnsi="Times New Roman" w:eastAsia="方正仿宋_GBK" w:cs="Times New Roman"/>
          <w:sz w:val="32"/>
          <w:szCs w:val="32"/>
          <w:lang w:val="en-US" w:eastAsia="zh-CN"/>
        </w:rPr>
        <w:t>存在</w:t>
      </w:r>
      <w:r>
        <w:rPr>
          <w:rFonts w:ascii="Times New Roman" w:hAnsi="Times New Roman" w:eastAsia="方正仿宋_GBK" w:cs="Times New Roman"/>
          <w:sz w:val="32"/>
          <w:szCs w:val="32"/>
        </w:rPr>
        <w:t>数据漏报、虚报、瞒报、错报</w:t>
      </w:r>
      <w:r>
        <w:rPr>
          <w:rFonts w:hint="eastAsia" w:ascii="Times New Roman" w:hAnsi="Times New Roman" w:eastAsia="方正仿宋_GBK" w:cs="Times New Roman"/>
          <w:sz w:val="32"/>
          <w:szCs w:val="32"/>
          <w:lang w:val="en-US" w:eastAsia="zh-CN"/>
        </w:rPr>
        <w:t>等</w:t>
      </w:r>
      <w:r>
        <w:rPr>
          <w:rFonts w:ascii="Times New Roman" w:hAnsi="Times New Roman" w:eastAsia="方正仿宋_GBK" w:cs="Times New Roman"/>
          <w:sz w:val="32"/>
          <w:szCs w:val="32"/>
        </w:rPr>
        <w:t>现象</w:t>
      </w:r>
      <w:r>
        <w:rPr>
          <w:rFonts w:hint="default" w:ascii="Times New Roman" w:hAnsi="Times New Roman" w:eastAsia="方正楷体_GBK" w:cs="Times New Roman"/>
          <w:sz w:val="32"/>
          <w:szCs w:val="32"/>
          <w:lang w:eastAsia="zh-CN"/>
        </w:rPr>
        <w:t>。</w:t>
      </w:r>
    </w:p>
    <w:p w14:paraId="03B2E8E4">
      <w:pPr>
        <w:spacing w:beforeLines="0" w:afterLines="0"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环境风险依然存在。</w:t>
      </w:r>
      <w:r>
        <w:rPr>
          <w:rFonts w:hint="default" w:ascii="Times New Roman" w:hAnsi="Times New Roman" w:eastAsia="方正楷体_GBK" w:cs="Times New Roman"/>
          <w:sz w:val="32"/>
          <w:szCs w:val="32"/>
          <w:lang w:val="en-US" w:eastAsia="zh-CN"/>
        </w:rPr>
        <w:t>2020</w:t>
      </w:r>
      <w:r>
        <w:rPr>
          <w:rFonts w:hint="default" w:ascii="Times New Roman" w:hAnsi="Times New Roman" w:eastAsia="方正仿宋_GBK" w:cs="Times New Roman"/>
          <w:sz w:val="32"/>
          <w:szCs w:val="32"/>
          <w:lang w:val="en-US" w:eastAsia="zh-CN"/>
        </w:rPr>
        <w:t>年以前，</w:t>
      </w:r>
      <w:r>
        <w:rPr>
          <w:rFonts w:ascii="Times New Roman" w:hAnsi="Times New Roman" w:eastAsia="方正仿宋_GBK" w:cs="Times New Roman"/>
          <w:sz w:val="32"/>
          <w:szCs w:val="32"/>
        </w:rPr>
        <w:t>城口县无危险废物经营单位，产生的危险废物均由下游企业自行派车跨区域收运，因社会源危险废物产生点位分散，且跨区收运的车途较远，导致辖区内危险废物转移周期较长，而各产废单位受贮存设施能力限制和影响，不得不对危险废物进行转移，容易衍生出非法转移、出售、倾倒等违法行为，同时，分散式的运输方式不仅加大了运输成本，运输环节也存在一定环境风险。</w:t>
      </w:r>
    </w:p>
    <w:p w14:paraId="273BFB23">
      <w:pPr>
        <w:spacing w:beforeLines="0" w:afterLines="0" w:line="600" w:lineRule="exact"/>
        <w:ind w:firstLine="640" w:firstLineChars="200"/>
        <w:rPr>
          <w:rFonts w:hint="default" w:ascii="Times New Roman" w:hAnsi="Times New Roman" w:eastAsia="方正仿宋_GBK" w:cs="Times New Roman"/>
          <w:lang w:val="en-US" w:eastAsia="zh-CN"/>
        </w:rPr>
      </w:pPr>
      <w:r>
        <w:rPr>
          <w:rFonts w:ascii="Times New Roman" w:hAnsi="Times New Roman" w:eastAsia="方正楷体_GBK" w:cs="Times New Roman"/>
          <w:sz w:val="32"/>
          <w:szCs w:val="32"/>
        </w:rPr>
        <w:t>固废利用途径单一</w:t>
      </w:r>
      <w:r>
        <w:rPr>
          <w:rFonts w:hint="default"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城口县一般工业固体废物的综合利用方式主要是作为原料用于水泥、混凝土及制品、墙体材料等传统建材行业，利用途径较为单一，在其他领域尚未开发出规模化和高值化的利废产品。2021年8月，四川省经济和信息化厅、四川省生态环境厅、重庆市经济和信息化委员会、重庆市生态环境局4部门联合印发《关于做好川渝地区水泥常态化错峰生产工作的通知》，川渝地区所有水泥熟料生产线应进行错峰生产，水泥制造行业错峰生产的间歇性经营，将直接影响一般工业固体废物利用效率；同时，建材行业受经济形势影响较大，建材行业经济萎缩时，冶炼废渣等一般工业固体废物单一的利用出口将严重受限，城口县综合利用途径需进一步拓展。</w:t>
      </w:r>
    </w:p>
    <w:p w14:paraId="4BAEF659">
      <w:pPr>
        <w:spacing w:beforeLines="0" w:afterLines="0"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联防联控</w:t>
      </w:r>
      <w:r>
        <w:rPr>
          <w:rFonts w:hint="default" w:ascii="Times New Roman" w:hAnsi="Times New Roman" w:eastAsia="方正楷体_GBK" w:cs="Times New Roman"/>
          <w:sz w:val="32"/>
          <w:szCs w:val="32"/>
          <w:lang w:eastAsia="zh-CN"/>
        </w:rPr>
        <w:t>机制</w:t>
      </w:r>
      <w:r>
        <w:rPr>
          <w:rFonts w:ascii="Times New Roman" w:hAnsi="Times New Roman" w:eastAsia="方正楷体_GBK" w:cs="Times New Roman"/>
          <w:sz w:val="32"/>
          <w:szCs w:val="32"/>
        </w:rPr>
        <w:t>不畅</w:t>
      </w:r>
      <w:r>
        <w:rPr>
          <w:rFonts w:hint="default"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工业固体废物的产生、利用、处置等相关环节执法监管涉及环保、交通、公安等多个部门，各部门间信息未充分共享联动，监管职责不明确，实际管理工作中存在监管重叠或监管空白。如危险废物运输转移联单、车辆行驶动态轨迹等信息未互享互通，难以对危险废物运输车辆进行精准化监督管理和第一时间应对运输环节的突发环境风险事件。</w:t>
      </w:r>
    </w:p>
    <w:p w14:paraId="55CAE78C">
      <w:pPr>
        <w:spacing w:beforeLines="-2147483648" w:afterLines="-2147483648" w:line="240" w:lineRule="auto"/>
        <w:ind w:firstLine="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4DA7BCB1">
      <w:pPr>
        <w:spacing w:line="600" w:lineRule="exact"/>
        <w:jc w:val="center"/>
        <w:outlineLvl w:val="0"/>
        <w:rPr>
          <w:rFonts w:hint="default" w:ascii="Times New Roman" w:hAnsi="Times New Roman" w:eastAsia="方正小标宋_GBK" w:cs="Times New Roman"/>
          <w:b w:val="0"/>
          <w:bCs w:val="0"/>
          <w:sz w:val="44"/>
          <w:szCs w:val="44"/>
          <w:lang w:eastAsia="zh-CN"/>
        </w:rPr>
      </w:pPr>
      <w:bookmarkStart w:id="119" w:name="_Toc1928223149"/>
      <w:bookmarkStart w:id="120" w:name="_Toc2101398969"/>
      <w:bookmarkStart w:id="121" w:name="_Toc14420"/>
      <w:bookmarkStart w:id="122" w:name="_Toc27456"/>
      <w:bookmarkStart w:id="123" w:name="_Toc13087"/>
      <w:bookmarkStart w:id="124" w:name="_Toc29628"/>
      <w:bookmarkStart w:id="125" w:name="_Toc14908"/>
      <w:bookmarkStart w:id="126" w:name="_Toc20842"/>
      <w:bookmarkStart w:id="127" w:name="_Toc535007657"/>
      <w:bookmarkStart w:id="128" w:name="_Toc89203868"/>
      <w:bookmarkStart w:id="129" w:name="_Toc663156867"/>
      <w:bookmarkStart w:id="130" w:name="_Toc307679404"/>
      <w:bookmarkStart w:id="131" w:name="_Toc2045790477"/>
      <w:bookmarkStart w:id="132" w:name="_Toc1493135255"/>
      <w:bookmarkStart w:id="133" w:name="_Toc2051652559"/>
      <w:bookmarkStart w:id="134" w:name="_Toc444513735"/>
      <w:bookmarkStart w:id="135" w:name="_Toc90464106"/>
      <w:bookmarkStart w:id="136" w:name="_Toc1741339161"/>
      <w:r>
        <w:rPr>
          <w:rFonts w:ascii="Times New Roman" w:hAnsi="Times New Roman" w:eastAsia="方正小标宋_GBK" w:cs="Times New Roman"/>
          <w:b w:val="0"/>
          <w:bCs w:val="0"/>
          <w:sz w:val="44"/>
          <w:szCs w:val="44"/>
        </w:rPr>
        <w:t xml:space="preserve">第二章 </w:t>
      </w:r>
      <w:r>
        <w:rPr>
          <w:rFonts w:hint="default" w:ascii="Times New Roman" w:hAnsi="Times New Roman" w:eastAsia="方正小标宋_GBK" w:cs="Times New Roman"/>
          <w:b w:val="0"/>
          <w:bCs w:val="0"/>
          <w:sz w:val="44"/>
          <w:szCs w:val="44"/>
        </w:rPr>
        <w:t>“十四五”工业固体废物</w:t>
      </w:r>
      <w:bookmarkEnd w:id="119"/>
      <w:bookmarkEnd w:id="120"/>
      <w:bookmarkStart w:id="137" w:name="_Toc696413421"/>
      <w:bookmarkStart w:id="138" w:name="_Toc2118232013"/>
      <w:r>
        <w:rPr>
          <w:rFonts w:hint="default" w:ascii="Times New Roman" w:hAnsi="Times New Roman" w:eastAsia="方正小标宋_GBK" w:cs="Times New Roman"/>
          <w:b w:val="0"/>
          <w:bCs w:val="0"/>
          <w:sz w:val="44"/>
          <w:szCs w:val="44"/>
        </w:rPr>
        <w:t>污染</w:t>
      </w:r>
      <w:bookmarkEnd w:id="121"/>
      <w:bookmarkEnd w:id="122"/>
      <w:bookmarkEnd w:id="123"/>
      <w:bookmarkEnd w:id="124"/>
      <w:bookmarkEnd w:id="125"/>
      <w:bookmarkEnd w:id="126"/>
    </w:p>
    <w:p w14:paraId="3C40D29A">
      <w:pPr>
        <w:spacing w:line="600" w:lineRule="exact"/>
        <w:jc w:val="center"/>
        <w:outlineLvl w:val="1"/>
        <w:rPr>
          <w:rFonts w:ascii="Times New Roman" w:hAnsi="Times New Roman" w:eastAsia="方正小标宋_GBK" w:cs="Times New Roman"/>
          <w:b w:val="0"/>
          <w:bCs w:val="0"/>
          <w:sz w:val="44"/>
          <w:szCs w:val="44"/>
        </w:rPr>
      </w:pPr>
      <w:bookmarkStart w:id="139" w:name="_Toc378"/>
      <w:bookmarkStart w:id="140" w:name="_Toc13293"/>
      <w:bookmarkStart w:id="141" w:name="_Toc15188"/>
      <w:bookmarkStart w:id="142" w:name="_Toc28420"/>
      <w:bookmarkStart w:id="143" w:name="_Toc20672"/>
      <w:bookmarkStart w:id="144" w:name="_Toc30844"/>
      <w:r>
        <w:rPr>
          <w:rFonts w:hint="default" w:ascii="Times New Roman" w:hAnsi="Times New Roman" w:eastAsia="方正小标宋_GBK" w:cs="Times New Roman"/>
          <w:b w:val="0"/>
          <w:bCs w:val="0"/>
          <w:sz w:val="44"/>
          <w:szCs w:val="44"/>
          <w:lang w:eastAsia="zh-CN"/>
        </w:rPr>
        <w:t>环境</w:t>
      </w:r>
      <w:r>
        <w:rPr>
          <w:rFonts w:hint="default" w:ascii="Times New Roman" w:hAnsi="Times New Roman" w:eastAsia="方正小标宋_GBK" w:cs="Times New Roman"/>
          <w:b w:val="0"/>
          <w:bCs w:val="0"/>
          <w:sz w:val="44"/>
          <w:szCs w:val="44"/>
        </w:rPr>
        <w:t>防治管理形势</w:t>
      </w:r>
      <w:bookmarkEnd w:id="127"/>
      <w:bookmarkEnd w:id="128"/>
      <w:bookmarkEnd w:id="137"/>
      <w:bookmarkEnd w:id="138"/>
      <w:r>
        <w:rPr>
          <w:rFonts w:ascii="Times New Roman" w:hAnsi="Times New Roman" w:eastAsia="方正小标宋_GBK" w:cs="Times New Roman"/>
          <w:b w:val="0"/>
          <w:bCs w:val="0"/>
          <w:sz w:val="44"/>
          <w:szCs w:val="44"/>
        </w:rPr>
        <w:t>与挑战</w:t>
      </w:r>
      <w:bookmarkEnd w:id="129"/>
      <w:bookmarkEnd w:id="130"/>
      <w:bookmarkEnd w:id="131"/>
      <w:bookmarkEnd w:id="132"/>
      <w:bookmarkEnd w:id="133"/>
      <w:bookmarkEnd w:id="134"/>
      <w:bookmarkEnd w:id="135"/>
      <w:bookmarkEnd w:id="136"/>
      <w:bookmarkEnd w:id="139"/>
      <w:bookmarkEnd w:id="140"/>
      <w:bookmarkEnd w:id="141"/>
      <w:bookmarkEnd w:id="142"/>
      <w:bookmarkEnd w:id="143"/>
      <w:bookmarkEnd w:id="144"/>
    </w:p>
    <w:p w14:paraId="653A0590">
      <w:pPr>
        <w:jc w:val="center"/>
        <w:outlineLvl w:val="1"/>
        <w:rPr>
          <w:rFonts w:hint="default" w:ascii="Times New Roman" w:hAnsi="Times New Roman" w:eastAsia="方正黑体_GBK" w:cs="Times New Roman"/>
          <w:b w:val="0"/>
          <w:bCs w:val="0"/>
          <w:sz w:val="32"/>
          <w:szCs w:val="32"/>
        </w:rPr>
      </w:pPr>
      <w:bookmarkStart w:id="145" w:name="_Toc834490597"/>
      <w:bookmarkStart w:id="146" w:name="_Toc359661210"/>
      <w:bookmarkStart w:id="147" w:name="_Toc780137611"/>
      <w:bookmarkStart w:id="148" w:name="_Toc1994219879"/>
      <w:bookmarkStart w:id="149" w:name="_Toc141542525"/>
      <w:bookmarkStart w:id="150" w:name="_Toc89203869"/>
      <w:bookmarkStart w:id="151" w:name="_Toc239874822"/>
      <w:bookmarkStart w:id="152" w:name="_Toc237335739"/>
      <w:bookmarkStart w:id="153" w:name="_Toc1777815590"/>
      <w:bookmarkStart w:id="154" w:name="_Toc27121052"/>
    </w:p>
    <w:p w14:paraId="25663D10">
      <w:pPr>
        <w:jc w:val="center"/>
        <w:outlineLvl w:val="1"/>
        <w:rPr>
          <w:rFonts w:ascii="Times New Roman" w:hAnsi="Times New Roman" w:eastAsia="方正黑体_GBK" w:cs="Times New Roman"/>
          <w:b w:val="0"/>
          <w:bCs w:val="0"/>
          <w:sz w:val="32"/>
          <w:szCs w:val="32"/>
        </w:rPr>
      </w:pPr>
      <w:bookmarkStart w:id="155" w:name="_Toc18650"/>
      <w:r>
        <w:rPr>
          <w:rFonts w:hint="default" w:ascii="Times New Roman" w:hAnsi="Times New Roman" w:eastAsia="方正黑体_GBK" w:cs="Times New Roman"/>
          <w:b w:val="0"/>
          <w:bCs w:val="0"/>
          <w:sz w:val="32"/>
          <w:szCs w:val="32"/>
        </w:rPr>
        <w:t>第一节 面临的形势</w:t>
      </w:r>
      <w:bookmarkEnd w:id="155"/>
    </w:p>
    <w:p w14:paraId="44BCDB23">
      <w:pPr>
        <w:ind w:firstLine="640" w:firstLineChars="200"/>
        <w:rPr>
          <w:rFonts w:ascii="Times New Roman" w:hAnsi="Times New Roman" w:eastAsia="方正仿宋_GBK" w:cs="Times New Roman"/>
          <w:b/>
          <w:bCs/>
          <w:sz w:val="32"/>
          <w:szCs w:val="32"/>
        </w:rPr>
      </w:pPr>
      <w:r>
        <w:rPr>
          <w:rFonts w:hint="default" w:ascii="Times New Roman" w:hAnsi="Times New Roman" w:eastAsia="方正楷体_GBK" w:cs="Times New Roman"/>
          <w:sz w:val="32"/>
          <w:szCs w:val="32"/>
          <w:lang w:val="en-US" w:eastAsia="zh-CN"/>
        </w:rPr>
        <w:t>国家、重庆市对锰三角绿色发展提出新要求。</w:t>
      </w:r>
      <w:r>
        <w:rPr>
          <w:rFonts w:ascii="Times New Roman" w:hAnsi="Times New Roman" w:eastAsia="方正仿宋_GBK" w:cs="Times New Roman"/>
          <w:sz w:val="32"/>
          <w:szCs w:val="32"/>
        </w:rPr>
        <w:t>2021年4月，习近平总书记在《武陵山区“锰三角”污染需加大治理力度》上作出重要批示，韩正、刘鹤副总理等中央领导同志作出具体批示要求，涉及的有关省市应从污染治理、生态修复、生产方式、结构调整等方面采取切实措施，标本兼治解决好“锰三角”的污染问题。重庆市随即相继出台加快淘汰锰行业落后产能有关工作方案，下重药治重症，推动锰污染科学综合</w:t>
      </w:r>
      <w:r>
        <w:rPr>
          <w:rFonts w:hint="eastAsia" w:ascii="Times New Roman" w:hAnsi="Times New Roman" w:eastAsia="方正仿宋_GBK" w:cs="Times New Roman"/>
          <w:sz w:val="32"/>
          <w:szCs w:val="32"/>
          <w:lang w:val="en-US" w:eastAsia="zh-CN"/>
        </w:rPr>
        <w:t>整治</w:t>
      </w:r>
      <w:r>
        <w:rPr>
          <w:rFonts w:ascii="Times New Roman" w:hAnsi="Times New Roman" w:eastAsia="方正仿宋_GBK" w:cs="Times New Roman"/>
          <w:sz w:val="32"/>
          <w:szCs w:val="32"/>
        </w:rPr>
        <w:t>，推进经济社会发展绿色转型，提质增效，促</w:t>
      </w:r>
      <w:r>
        <w:rPr>
          <w:rFonts w:hint="eastAsia" w:ascii="Times New Roman" w:hAnsi="Times New Roman" w:eastAsia="方正仿宋_GBK" w:cs="Times New Roman"/>
          <w:sz w:val="32"/>
          <w:szCs w:val="32"/>
          <w:lang w:val="en-US" w:eastAsia="zh-CN"/>
        </w:rPr>
        <w:t>进</w:t>
      </w:r>
      <w:r>
        <w:rPr>
          <w:rFonts w:ascii="Times New Roman" w:hAnsi="Times New Roman" w:eastAsia="方正仿宋_GBK" w:cs="Times New Roman"/>
          <w:sz w:val="32"/>
          <w:szCs w:val="32"/>
        </w:rPr>
        <w:t>经济和生态双发展行稳致远。</w:t>
      </w:r>
    </w:p>
    <w:bookmarkEnd w:id="145"/>
    <w:bookmarkEnd w:id="146"/>
    <w:bookmarkEnd w:id="147"/>
    <w:bookmarkEnd w:id="148"/>
    <w:bookmarkEnd w:id="149"/>
    <w:bookmarkEnd w:id="150"/>
    <w:bookmarkEnd w:id="151"/>
    <w:bookmarkEnd w:id="152"/>
    <w:bookmarkEnd w:id="153"/>
    <w:bookmarkEnd w:id="154"/>
    <w:p w14:paraId="16A269C7">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新政策法规的更新迭代。</w:t>
      </w:r>
      <w:r>
        <w:rPr>
          <w:rFonts w:hint="eastAsia" w:ascii="Times New Roman" w:hAnsi="Times New Roman" w:eastAsia="方正仿宋_GBK" w:cs="Times New Roman"/>
          <w:sz w:val="32"/>
          <w:szCs w:val="32"/>
        </w:rPr>
        <w:t>2020年9月1日起施行的《中华人民共和国固体废物污染环境防治法》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以下简称新《固废法》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强化了政府及其有关部门监督管理责任，规定了目标责任制、信用记录、联防联控、全过程监控和信息化追溯等制度，对工业固体废物污染防治工作提出了新要求。</w:t>
      </w:r>
      <w:r>
        <w:rPr>
          <w:rFonts w:ascii="Times New Roman" w:hAnsi="Times New Roman" w:eastAsia="方正仿宋_GBK" w:cs="Times New Roman"/>
          <w:sz w:val="32"/>
          <w:szCs w:val="32"/>
        </w:rPr>
        <w:t>同时，</w:t>
      </w:r>
      <w:r>
        <w:rPr>
          <w:rFonts w:hint="eastAsia" w:ascii="Times New Roman" w:hAnsi="Times New Roman" w:eastAsia="方正仿宋_GBK" w:cs="Times New Roman"/>
          <w:sz w:val="32"/>
          <w:szCs w:val="32"/>
        </w:rPr>
        <w:t>新版《国家危险废物名录》《一般固体废物分类与代码》对工业固体废物的分类、分类代码编制规则、分类代码示例等进行了部分修改，工业固体废物收运分类管理需同步进行优化调整。</w:t>
      </w:r>
    </w:p>
    <w:p w14:paraId="68A017A0">
      <w:pPr>
        <w:ind w:firstLine="640" w:firstLineChars="200"/>
        <w:rPr>
          <w:rFonts w:ascii="Times New Roman" w:hAnsi="Times New Roman" w:eastAsia="仿宋_GB2312" w:cs="Times New Roman"/>
          <w:sz w:val="32"/>
          <w:szCs w:val="32"/>
        </w:rPr>
      </w:pPr>
      <w:r>
        <w:rPr>
          <w:rFonts w:ascii="Times New Roman" w:hAnsi="Times New Roman" w:eastAsia="方正楷体_GBK" w:cs="Times New Roman"/>
          <w:sz w:val="32"/>
          <w:szCs w:val="32"/>
        </w:rPr>
        <w:t>淘汰锰行业落后产能将面临多方压力。</w:t>
      </w:r>
      <w:r>
        <w:rPr>
          <w:rFonts w:ascii="Times New Roman" w:hAnsi="Times New Roman" w:eastAsia="方正仿宋_GBK" w:cs="Times New Roman"/>
          <w:sz w:val="32"/>
          <w:szCs w:val="32"/>
        </w:rPr>
        <w:t>锰产业是城口县工业经济的支柱产业、县域经济发展的重要支撑、地方财政的重要来源。2020年，城口县锰产业贡献税费4000万元，占全县税收收入的18.87%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照加快淘汰锰行业落后产能的安排部署，依序淘汰退出城口县有关锰产业后，产业经济结构将发生巨大变动，且短期内城口县难以找到接续的产业来支撑，将导致财税减收严重，下岗工人就业困难，社会维稳压力厚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环境污染治理资金不足</w:t>
      </w:r>
      <w:r>
        <w:rPr>
          <w:rFonts w:ascii="Times New Roman" w:hAnsi="Times New Roman" w:eastAsia="方正仿宋_GBK" w:cs="Times New Roman"/>
          <w:sz w:val="32"/>
          <w:szCs w:val="32"/>
        </w:rPr>
        <w:t>等多方面挑战。受全球经济深层次变革和疫情影响，城口县经济贸易下行压力下的“稳增长、保就业”与生态环境保护将产生一定矛盾，绿色转型</w:t>
      </w:r>
      <w:r>
        <w:rPr>
          <w:rFonts w:hint="eastAsia" w:ascii="Times New Roman" w:hAnsi="Times New Roman" w:eastAsia="方正仿宋_GBK" w:cs="Times New Roman"/>
          <w:sz w:val="32"/>
          <w:szCs w:val="32"/>
          <w:lang w:val="en-US" w:eastAsia="zh-CN"/>
        </w:rPr>
        <w:t>发展</w:t>
      </w:r>
      <w:r>
        <w:rPr>
          <w:rFonts w:ascii="Times New Roman" w:hAnsi="Times New Roman" w:eastAsia="方正仿宋_GBK" w:cs="Times New Roman"/>
          <w:sz w:val="32"/>
          <w:szCs w:val="32"/>
        </w:rPr>
        <w:t>任务总体较重，统筹发展与保护难度增大。</w:t>
      </w:r>
    </w:p>
    <w:p w14:paraId="10A79937">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环境监管任重道远。</w:t>
      </w:r>
      <w:r>
        <w:rPr>
          <w:rFonts w:ascii="Times New Roman" w:hAnsi="Times New Roman" w:eastAsia="方正仿宋_GBK" w:cs="Times New Roman"/>
          <w:sz w:val="32"/>
          <w:szCs w:val="32"/>
        </w:rPr>
        <w:t>“小散乱污”企业数量多，全面监管难度大。小微企业缺乏环境管理技术人员，存在环保意识不强，管理经验欠缺，对工业固体废物管理现状不熟悉等多方面问题，要想从源头</w:t>
      </w:r>
      <w:r>
        <w:rPr>
          <w:rFonts w:hint="default" w:ascii="Times New Roman" w:hAnsi="Times New Roman" w:eastAsia="方正仿宋_GBK" w:cs="Times New Roman"/>
          <w:sz w:val="32"/>
          <w:szCs w:val="32"/>
          <w:lang w:val="en-US" w:eastAsia="zh-CN"/>
        </w:rPr>
        <w:t>加强固体废物环境监管，需要市场、</w:t>
      </w:r>
      <w:r>
        <w:rPr>
          <w:rFonts w:hint="eastAsia" w:ascii="Times New Roman" w:hAnsi="Times New Roman" w:eastAsia="方正仿宋_GBK" w:cs="Times New Roman"/>
          <w:sz w:val="32"/>
          <w:szCs w:val="32"/>
          <w:lang w:val="en-US" w:eastAsia="zh-CN"/>
        </w:rPr>
        <w:t>公众、</w:t>
      </w:r>
      <w:r>
        <w:rPr>
          <w:rFonts w:hint="default" w:ascii="Times New Roman" w:hAnsi="Times New Roman" w:eastAsia="方正仿宋_GBK" w:cs="Times New Roman"/>
          <w:sz w:val="32"/>
          <w:szCs w:val="32"/>
          <w:lang w:val="en-US" w:eastAsia="zh-CN"/>
        </w:rPr>
        <w:t>政府多</w:t>
      </w:r>
      <w:r>
        <w:rPr>
          <w:rFonts w:ascii="Times New Roman" w:hAnsi="Times New Roman" w:eastAsia="方正仿宋_GBK" w:cs="Times New Roman"/>
          <w:sz w:val="32"/>
          <w:szCs w:val="32"/>
        </w:rPr>
        <w:t>向使力、</w:t>
      </w:r>
      <w:r>
        <w:rPr>
          <w:rFonts w:hint="default" w:ascii="Times New Roman" w:hAnsi="Times New Roman" w:eastAsia="方正仿宋_GBK" w:cs="Times New Roman"/>
          <w:sz w:val="32"/>
          <w:szCs w:val="32"/>
          <w:lang w:val="en-US" w:eastAsia="zh-CN"/>
        </w:rPr>
        <w:t>多</w:t>
      </w:r>
      <w:r>
        <w:rPr>
          <w:rFonts w:ascii="Times New Roman" w:hAnsi="Times New Roman" w:eastAsia="方正仿宋_GBK" w:cs="Times New Roman"/>
          <w:sz w:val="32"/>
          <w:szCs w:val="32"/>
        </w:rPr>
        <w:t>轮驱动，任重道远。</w:t>
      </w:r>
    </w:p>
    <w:p w14:paraId="785DD674">
      <w:pPr>
        <w:ind w:firstLine="640" w:firstLineChars="200"/>
        <w:rPr>
          <w:rFonts w:ascii="Times New Roman" w:hAnsi="Times New Roman" w:eastAsia="方正仿宋_GBK" w:cs="Times New Roman"/>
          <w:sz w:val="32"/>
          <w:szCs w:val="32"/>
        </w:rPr>
      </w:pPr>
    </w:p>
    <w:p w14:paraId="7D6311A0">
      <w:pPr>
        <w:jc w:val="center"/>
        <w:outlineLvl w:val="1"/>
        <w:rPr>
          <w:rFonts w:ascii="Times New Roman" w:hAnsi="Times New Roman" w:eastAsia="方正黑体_GBK" w:cs="Times New Roman"/>
          <w:sz w:val="32"/>
          <w:szCs w:val="32"/>
        </w:rPr>
      </w:pPr>
      <w:bookmarkStart w:id="156" w:name="_Toc1640820446"/>
      <w:bookmarkStart w:id="157" w:name="_Toc556987800"/>
      <w:bookmarkStart w:id="158" w:name="_Toc350"/>
      <w:bookmarkStart w:id="159" w:name="_Toc1076227624"/>
      <w:bookmarkStart w:id="160" w:name="_Toc1024632894"/>
      <w:bookmarkStart w:id="161" w:name="_Toc24377"/>
      <w:bookmarkStart w:id="162" w:name="_Toc67765222"/>
      <w:bookmarkStart w:id="163" w:name="_Toc90464108"/>
      <w:bookmarkStart w:id="164" w:name="_Toc1806640419"/>
      <w:bookmarkStart w:id="165" w:name="_Toc28621"/>
      <w:bookmarkStart w:id="166" w:name="_Toc14407"/>
      <w:bookmarkStart w:id="167" w:name="_Toc1385163142"/>
      <w:bookmarkStart w:id="168" w:name="_Toc1806973812"/>
      <w:bookmarkStart w:id="169" w:name="_Toc15867"/>
      <w:bookmarkStart w:id="170" w:name="_Toc2127"/>
      <w:bookmarkStart w:id="171" w:name="_Toc749327935"/>
      <w:bookmarkStart w:id="172" w:name="_Toc89203870"/>
      <w:r>
        <w:rPr>
          <w:rFonts w:hint="default" w:ascii="Times New Roman" w:hAnsi="Times New Roman" w:eastAsia="方正黑体_GBK" w:cs="Times New Roman"/>
          <w:b w:val="0"/>
          <w:bCs w:val="0"/>
          <w:sz w:val="32"/>
          <w:szCs w:val="32"/>
        </w:rPr>
        <w:t>第二节 存在的机遇</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2E21532">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区域协调</w:t>
      </w:r>
      <w:r>
        <w:rPr>
          <w:rFonts w:hint="default" w:ascii="Times New Roman" w:hAnsi="Times New Roman" w:eastAsia="方正楷体_GBK" w:cs="Times New Roman"/>
          <w:sz w:val="32"/>
          <w:szCs w:val="32"/>
        </w:rPr>
        <w:t>建设发展的新时机</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rPr>
        <w:t>城口县地处重庆最北端、渝川陕结合部，是长江三峡腹地连接大西北的重要连接点，地理区位独特，生态环境具有先天优势，在渝东北三峡库区城镇群建设、渝东北川东北一体化发展中有着重要战略意义。“十</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五”以来，城口县枢纽已经</w:t>
      </w:r>
      <w:r>
        <w:rPr>
          <w:rFonts w:ascii="Times New Roman" w:hAnsi="Times New Roman" w:eastAsia="方正仿宋_GBK" w:cs="Times New Roman"/>
          <w:sz w:val="32"/>
          <w:szCs w:val="32"/>
        </w:rPr>
        <w:t>基本</w:t>
      </w:r>
      <w:r>
        <w:rPr>
          <w:rFonts w:hint="eastAsia" w:ascii="Times New Roman" w:hAnsi="Times New Roman" w:eastAsia="方正仿宋_GBK" w:cs="Times New Roman"/>
          <w:sz w:val="32"/>
          <w:szCs w:val="32"/>
        </w:rPr>
        <w:t>奠定、门户</w:t>
      </w:r>
      <w:r>
        <w:rPr>
          <w:rFonts w:ascii="Times New Roman" w:hAnsi="Times New Roman" w:eastAsia="方正仿宋_GBK" w:cs="Times New Roman"/>
          <w:sz w:val="32"/>
          <w:szCs w:val="32"/>
        </w:rPr>
        <w:t>即将</w:t>
      </w:r>
      <w:r>
        <w:rPr>
          <w:rFonts w:hint="eastAsia" w:ascii="Times New Roman" w:hAnsi="Times New Roman" w:eastAsia="方正仿宋_GBK" w:cs="Times New Roman"/>
          <w:sz w:val="32"/>
          <w:szCs w:val="32"/>
        </w:rPr>
        <w:t>形成，</w:t>
      </w:r>
      <w:r>
        <w:rPr>
          <w:rFonts w:ascii="Times New Roman" w:hAnsi="Times New Roman" w:eastAsia="方正仿宋_GBK" w:cs="Times New Roman"/>
          <w:sz w:val="32"/>
          <w:szCs w:val="32"/>
        </w:rPr>
        <w:t>必须抓住新时机新机遇，强化</w:t>
      </w:r>
      <w:r>
        <w:rPr>
          <w:rFonts w:hint="eastAsia" w:ascii="Times New Roman" w:hAnsi="Times New Roman" w:eastAsia="方正仿宋_GBK" w:cs="Times New Roman"/>
          <w:sz w:val="32"/>
          <w:szCs w:val="32"/>
          <w:lang w:eastAsia="zh-CN"/>
        </w:rPr>
        <w:t>工业固体废物</w:t>
      </w:r>
      <w:r>
        <w:rPr>
          <w:rFonts w:ascii="Times New Roman" w:hAnsi="Times New Roman" w:eastAsia="方正仿宋_GBK" w:cs="Times New Roman"/>
          <w:sz w:val="32"/>
          <w:szCs w:val="32"/>
        </w:rPr>
        <w:t>区域协同治理，推进建设</w:t>
      </w:r>
      <w:r>
        <w:rPr>
          <w:rFonts w:hint="eastAsia" w:ascii="Times New Roman" w:hAnsi="Times New Roman" w:eastAsia="方正仿宋_GBK" w:cs="Times New Roman"/>
          <w:sz w:val="32"/>
          <w:szCs w:val="32"/>
          <w:lang w:eastAsia="zh-CN"/>
        </w:rPr>
        <w:t>工业</w:t>
      </w:r>
      <w:r>
        <w:rPr>
          <w:rFonts w:ascii="Times New Roman" w:hAnsi="Times New Roman" w:eastAsia="方正仿宋_GBK" w:cs="Times New Roman"/>
          <w:sz w:val="32"/>
          <w:szCs w:val="32"/>
        </w:rPr>
        <w:t>固体废物安全高效利用处置的协作模式，</w:t>
      </w:r>
      <w:r>
        <w:rPr>
          <w:rFonts w:hint="eastAsia" w:ascii="Times New Roman" w:hAnsi="Times New Roman" w:eastAsia="方正仿宋_GBK" w:cs="Times New Roman"/>
          <w:sz w:val="32"/>
          <w:szCs w:val="32"/>
        </w:rPr>
        <w:t>拓展市场空间</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优化稳定产业链及供应链，</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协助构建以国内大循环为主体、国内国际双循环相互促进的新发展格局</w:t>
      </w:r>
      <w:r>
        <w:rPr>
          <w:rFonts w:ascii="Times New Roman" w:hAnsi="Times New Roman" w:eastAsia="方正仿宋_GBK" w:cs="Times New Roman"/>
          <w:sz w:val="32"/>
          <w:szCs w:val="32"/>
        </w:rPr>
        <w:t>中发挥积极促进作用</w:t>
      </w:r>
      <w:r>
        <w:rPr>
          <w:rFonts w:hint="eastAsia" w:ascii="Times New Roman" w:hAnsi="Times New Roman" w:eastAsia="方正仿宋_GBK" w:cs="Times New Roman"/>
          <w:sz w:val="32"/>
          <w:szCs w:val="32"/>
        </w:rPr>
        <w:t>。</w:t>
      </w:r>
    </w:p>
    <w:p w14:paraId="3617C8B7">
      <w:pPr>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“无废城市”建设的良好契机</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rPr>
        <w:t>“无废城市”建设是提升固体废物现代化治理体系和能力的有效抓手，是深入贯彻习近平生态文明思想的具体行动，是美丽中国建设目标的内在要求。自2019年11月《重庆市（主城区）“无废城市”建设试点实施方案》正式印发以来，</w:t>
      </w:r>
      <w:r>
        <w:rPr>
          <w:rFonts w:hint="eastAsia"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rPr>
        <w:t>中心城区“无废城市”建设试点取得了积极成效，并形成了一批可复制可推广的经验做法和创新模式。</w:t>
      </w:r>
      <w:r>
        <w:rPr>
          <w:rFonts w:hint="default" w:ascii="Times New Roman" w:hAnsi="Times New Roman" w:eastAsia="方正仿宋_GBK" w:cs="Times New Roman"/>
          <w:sz w:val="32"/>
          <w:szCs w:val="32"/>
        </w:rPr>
        <w:t>“十四五”期间</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重庆市</w:t>
      </w:r>
      <w:r>
        <w:rPr>
          <w:rFonts w:hint="eastAsia" w:ascii="Times New Roman" w:hAnsi="Times New Roman" w:eastAsia="方正仿宋_GBK" w:cs="Times New Roman"/>
          <w:sz w:val="32"/>
          <w:szCs w:val="32"/>
        </w:rPr>
        <w:t>将继续深化中心城区“无废城市”建设，并同步启动全市以及成渝地区双城经济圈“无废城市”建设，有效带动促进全市域固体废物环境管理，提升固体废物污染防治技术水平。</w:t>
      </w:r>
    </w:p>
    <w:p w14:paraId="67FE4DF7">
      <w:pPr>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新固废法加重惩处的法律</w:t>
      </w:r>
      <w:r>
        <w:rPr>
          <w:rFonts w:hint="eastAsia" w:ascii="Times New Roman" w:hAnsi="Times New Roman" w:eastAsia="方正楷体_GBK" w:cs="Times New Roman"/>
          <w:sz w:val="32"/>
          <w:szCs w:val="32"/>
          <w:lang w:val="en-US" w:eastAsia="zh-CN"/>
        </w:rPr>
        <w:t>强</w:t>
      </w:r>
      <w:r>
        <w:rPr>
          <w:rFonts w:hint="default" w:ascii="Times New Roman" w:hAnsi="Times New Roman" w:eastAsia="方正楷体_GBK" w:cs="Times New Roman"/>
          <w:sz w:val="32"/>
          <w:szCs w:val="32"/>
        </w:rPr>
        <w:t>约束</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lang w:val="en-US" w:eastAsia="zh-CN"/>
        </w:rPr>
        <w:t>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固废法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法律责任由原来的21条增加至现在的23条，不仅增加了处罚的种类，而且多项违法行为的罚款金额提高为原固废法的10倍。同时，强化处罚到人，追究</w:t>
      </w:r>
      <w:r>
        <w:rPr>
          <w:rFonts w:hint="eastAsia" w:ascii="Times New Roman" w:hAnsi="Times New Roman" w:eastAsia="方正仿宋_GBK" w:cs="Times New Roman"/>
          <w:sz w:val="32"/>
          <w:szCs w:val="32"/>
          <w:lang w:val="en-US" w:eastAsia="zh-CN"/>
        </w:rPr>
        <w:t>相关</w:t>
      </w:r>
      <w:r>
        <w:rPr>
          <w:rFonts w:hint="eastAsia" w:ascii="Times New Roman" w:hAnsi="Times New Roman" w:eastAsia="方正仿宋_GBK" w:cs="Times New Roman"/>
          <w:sz w:val="32"/>
          <w:szCs w:val="32"/>
        </w:rPr>
        <w:t>责任人员法律责任，依法给予行政拘留处罚。通过巨额处罚、数罪并罚等方式，加大处罚力度，提高违法成本，倒逼企业规范经营，进一步压实压紧企业主体责任，落实固体废物源头污染控制和防治。</w:t>
      </w:r>
    </w:p>
    <w:p w14:paraId="17B1EE41">
      <w:pPr>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产业绿色转型发展的内需外促</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rPr>
        <w:t>城口县矿产资源丰富，被誉为“西部矿都”，拥有铁、锰、钡等</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0余种矿产，在一定时间内，矿产开采和加工生产企业成为县域工业行业的领军特色，但同时，因粗放式开采和加工也造成了诸多环境污染的问题，落后产能成为了城口县彰显优质生态区位特征的屏障，所以产业绿色转型是发挥城口县天然生态优势的必然途径和形势所趋。国家倡行“推动绿色发展、建设美丽中国”的发展理念，</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绿水青山就是金山银山</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已经成为全社会的共识。加快落后产能的</w:t>
      </w:r>
      <w:r>
        <w:rPr>
          <w:rFonts w:hint="eastAsia" w:ascii="Times New Roman" w:hAnsi="Times New Roman" w:eastAsia="方正仿宋_GBK" w:cs="Times New Roman"/>
          <w:sz w:val="32"/>
          <w:szCs w:val="32"/>
          <w:lang w:val="en-US" w:eastAsia="zh-CN"/>
        </w:rPr>
        <w:t>绿色</w:t>
      </w:r>
      <w:r>
        <w:rPr>
          <w:rFonts w:hint="eastAsia" w:ascii="Times New Roman" w:hAnsi="Times New Roman" w:eastAsia="方正仿宋_GBK" w:cs="Times New Roman"/>
          <w:sz w:val="32"/>
          <w:szCs w:val="32"/>
        </w:rPr>
        <w:t>转型，调整优化产业结构，是迫在眉睫、贯彻始终、和谐共生的可持续发展之路，将协同推进固体废物现代化、集约化、规范化管理。</w:t>
      </w:r>
    </w:p>
    <w:p w14:paraId="102D4005">
      <w:pPr>
        <w:rPr>
          <w:rFonts w:ascii="Times New Roman" w:hAnsi="Times New Roman" w:cs="Times New Roman"/>
        </w:rPr>
      </w:pPr>
      <w:r>
        <w:rPr>
          <w:rFonts w:ascii="Times New Roman" w:hAnsi="Times New Roman" w:cs="Times New Roman"/>
        </w:rPr>
        <w:br w:type="page"/>
      </w:r>
    </w:p>
    <w:p w14:paraId="4BA77C29">
      <w:pPr>
        <w:jc w:val="center"/>
        <w:outlineLvl w:val="0"/>
        <w:rPr>
          <w:rFonts w:ascii="Times New Roman" w:hAnsi="Times New Roman" w:eastAsia="方正小标宋_GBK" w:cs="Times New Roman"/>
          <w:b w:val="0"/>
          <w:bCs w:val="0"/>
          <w:sz w:val="44"/>
          <w:szCs w:val="44"/>
        </w:rPr>
      </w:pPr>
      <w:bookmarkStart w:id="173" w:name="_Toc25649"/>
      <w:bookmarkStart w:id="174" w:name="_Toc351728282"/>
      <w:bookmarkStart w:id="175" w:name="_Toc13274"/>
      <w:bookmarkStart w:id="176" w:name="_Toc11885"/>
      <w:bookmarkStart w:id="177" w:name="_Toc428498529"/>
      <w:bookmarkStart w:id="178" w:name="_Toc2822"/>
      <w:bookmarkStart w:id="179" w:name="_Toc444364930"/>
      <w:bookmarkStart w:id="180" w:name="_Toc891013789"/>
      <w:bookmarkStart w:id="181" w:name="_Toc89203872"/>
      <w:bookmarkStart w:id="182" w:name="_Toc994511502"/>
      <w:bookmarkStart w:id="183" w:name="_Toc729"/>
      <w:bookmarkStart w:id="184" w:name="_Toc25215"/>
      <w:bookmarkStart w:id="185" w:name="_Toc2127122881"/>
      <w:bookmarkStart w:id="186" w:name="_Toc1471677183"/>
      <w:bookmarkStart w:id="187" w:name="_Toc504075079"/>
      <w:bookmarkStart w:id="188" w:name="_Toc1967349493"/>
      <w:bookmarkStart w:id="189" w:name="_Toc90464110"/>
      <w:bookmarkStart w:id="190" w:name="_Toc1149958838"/>
      <w:r>
        <w:rPr>
          <w:rFonts w:hint="default" w:ascii="Times New Roman" w:hAnsi="Times New Roman" w:eastAsia="方正小标宋_GBK" w:cs="Times New Roman"/>
          <w:b w:val="0"/>
          <w:bCs w:val="0"/>
          <w:sz w:val="44"/>
          <w:szCs w:val="44"/>
        </w:rPr>
        <w:t>第三章 总体要求</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C028345">
      <w:pPr>
        <w:ind w:firstLine="321" w:firstLineChars="100"/>
        <w:outlineLvl w:val="9"/>
        <w:rPr>
          <w:rFonts w:ascii="Times New Roman" w:hAnsi="Times New Roman" w:eastAsia="仿宋_GB2312" w:cs="Times New Roman"/>
          <w:b/>
          <w:bCs/>
          <w:sz w:val="32"/>
          <w:szCs w:val="32"/>
        </w:rPr>
      </w:pPr>
      <w:bookmarkStart w:id="191" w:name="_Toc89203873"/>
    </w:p>
    <w:p w14:paraId="1AAD018C">
      <w:pPr>
        <w:jc w:val="center"/>
        <w:outlineLvl w:val="1"/>
        <w:rPr>
          <w:rFonts w:hint="default" w:ascii="Times New Roman" w:hAnsi="Times New Roman" w:eastAsia="方正黑体_GBK" w:cs="Times New Roman"/>
          <w:b w:val="0"/>
          <w:bCs w:val="0"/>
          <w:sz w:val="32"/>
          <w:szCs w:val="32"/>
        </w:rPr>
      </w:pPr>
      <w:bookmarkStart w:id="192" w:name="_Toc25384"/>
      <w:bookmarkStart w:id="193" w:name="_Toc865281192"/>
      <w:bookmarkStart w:id="194" w:name="_Toc1640737891"/>
      <w:bookmarkStart w:id="195" w:name="_Toc1622239030"/>
      <w:bookmarkStart w:id="196" w:name="_Toc13518"/>
      <w:bookmarkStart w:id="197" w:name="_Toc11846"/>
      <w:bookmarkStart w:id="198" w:name="_Toc90464111"/>
      <w:bookmarkStart w:id="199" w:name="_Toc1909252182"/>
      <w:bookmarkStart w:id="200" w:name="_Toc4681"/>
      <w:bookmarkStart w:id="201" w:name="_Toc889589513"/>
      <w:bookmarkStart w:id="202" w:name="_Toc12363"/>
      <w:bookmarkStart w:id="203" w:name="_Toc437215992"/>
      <w:bookmarkStart w:id="204" w:name="_Toc1262108512"/>
      <w:bookmarkStart w:id="205" w:name="_Toc5367266"/>
      <w:bookmarkStart w:id="206" w:name="_Toc23414"/>
      <w:bookmarkStart w:id="207" w:name="_Toc166865338"/>
      <w:r>
        <w:rPr>
          <w:rFonts w:hint="default" w:ascii="Times New Roman" w:hAnsi="Times New Roman" w:eastAsia="方正黑体_GBK" w:cs="Times New Roman"/>
          <w:b w:val="0"/>
          <w:bCs w:val="0"/>
          <w:sz w:val="32"/>
          <w:szCs w:val="32"/>
        </w:rPr>
        <w:t>第一节 指导思想</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EFA70E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以习近平新时代中国特色社会主义思想为引领，</w:t>
      </w:r>
      <w:r>
        <w:rPr>
          <w:rFonts w:hint="eastAsia" w:ascii="Times New Roman" w:hAnsi="Times New Roman" w:eastAsia="方正仿宋_GBK" w:cs="Times New Roman"/>
          <w:sz w:val="32"/>
          <w:szCs w:val="32"/>
          <w:lang w:val="en-US" w:eastAsia="zh-CN"/>
        </w:rPr>
        <w:t>深入</w:t>
      </w:r>
      <w:r>
        <w:rPr>
          <w:rFonts w:ascii="Times New Roman" w:hAnsi="Times New Roman" w:eastAsia="方正仿宋_GBK" w:cs="Times New Roman"/>
          <w:sz w:val="32"/>
          <w:szCs w:val="32"/>
        </w:rPr>
        <w:t>贯彻党的</w:t>
      </w:r>
      <w:r>
        <w:rPr>
          <w:rFonts w:hint="eastAsia" w:ascii="Times New Roman" w:hAnsi="Times New Roman" w:eastAsia="方正仿宋_GBK" w:cs="Times New Roman"/>
          <w:sz w:val="32"/>
          <w:szCs w:val="32"/>
          <w:lang w:val="en-US" w:eastAsia="zh-CN"/>
        </w:rPr>
        <w:t>二十大</w:t>
      </w:r>
      <w:r>
        <w:rPr>
          <w:rFonts w:ascii="Times New Roman" w:hAnsi="Times New Roman" w:eastAsia="方正仿宋_GBK" w:cs="Times New Roman"/>
          <w:sz w:val="32"/>
          <w:szCs w:val="32"/>
        </w:rPr>
        <w:t>精神，</w:t>
      </w:r>
      <w:r>
        <w:rPr>
          <w:rFonts w:hint="eastAsia" w:ascii="Times New Roman" w:hAnsi="Times New Roman" w:eastAsia="方正仿宋_GBK" w:cs="Times New Roman"/>
          <w:sz w:val="32"/>
          <w:szCs w:val="32"/>
          <w:lang w:val="en-US" w:eastAsia="zh-CN"/>
        </w:rPr>
        <w:t>全面</w:t>
      </w:r>
      <w:r>
        <w:rPr>
          <w:rFonts w:ascii="Times New Roman" w:hAnsi="Times New Roman" w:eastAsia="方正仿宋_GBK" w:cs="Times New Roman"/>
          <w:sz w:val="32"/>
          <w:szCs w:val="32"/>
        </w:rPr>
        <w:t>落实习近平总书记对重庆提出的“两点”定位、“两地”“两高”目标、发挥“三个作用”和营造良好政治生态的重要指示要求，深学笃用习近平生态文明思想，坚持生态优先、绿色发展，坚持共抓大保护、不搞大开发，扎实践行绿色发展理念，统筹</w:t>
      </w:r>
      <w:r>
        <w:rPr>
          <w:rFonts w:hint="eastAsia" w:ascii="Times New Roman" w:hAnsi="Times New Roman" w:eastAsia="方正仿宋_GBK" w:cs="Times New Roman"/>
          <w:sz w:val="32"/>
          <w:szCs w:val="32"/>
          <w:lang w:val="en-US" w:eastAsia="zh-CN"/>
        </w:rPr>
        <w:t>加强</w:t>
      </w:r>
      <w:r>
        <w:rPr>
          <w:rFonts w:ascii="Times New Roman" w:hAnsi="Times New Roman" w:eastAsia="方正仿宋_GBK" w:cs="Times New Roman"/>
          <w:sz w:val="32"/>
          <w:szCs w:val="32"/>
        </w:rPr>
        <w:t>固体废物“三化”管理，促进固体废物源头减量、资源化利用和无害化处置，构建先进的“无废城市”管理和发展模式，推进生态环境治理体系和治理能力现代化，全面提升环境治理能力，持续改善生态环境质量，创建人与自然和谐共生的新格局，协同推进经济社会高质量发展和生态环境高水平保护。同时，根据习近平总书记对武陵山区“锰三角”污染治理的重要批示精神和市委、市政府安排部署，从综合施策、标本兼治、系统治理的角度精准治污、科学治污、依法治污，彻底根治涉锰行业、领域的污染问题，全方位、多层次加强加固固体废物污染防治水平。</w:t>
      </w:r>
    </w:p>
    <w:p w14:paraId="052D24F8">
      <w:pPr>
        <w:jc w:val="center"/>
        <w:outlineLvl w:val="1"/>
        <w:rPr>
          <w:rFonts w:hint="default" w:ascii="Times New Roman" w:hAnsi="Times New Roman" w:eastAsia="方正黑体_GBK" w:cs="Times New Roman"/>
          <w:b w:val="0"/>
          <w:bCs w:val="0"/>
          <w:sz w:val="32"/>
          <w:szCs w:val="32"/>
        </w:rPr>
      </w:pPr>
      <w:bookmarkStart w:id="208" w:name="_Toc89203874"/>
      <w:bookmarkStart w:id="209" w:name="_Toc549794577"/>
      <w:bookmarkStart w:id="210" w:name="_Toc90464112"/>
      <w:bookmarkStart w:id="211" w:name="_Toc1747621157"/>
      <w:bookmarkStart w:id="212" w:name="_Toc44222910"/>
      <w:bookmarkStart w:id="213" w:name="_Toc619"/>
      <w:bookmarkStart w:id="214" w:name="_Toc18822"/>
      <w:bookmarkStart w:id="215" w:name="_Toc1100769400"/>
      <w:bookmarkStart w:id="216" w:name="_Toc2039576431"/>
      <w:bookmarkStart w:id="217" w:name="_Toc13326488"/>
      <w:bookmarkStart w:id="218" w:name="_Toc7197"/>
      <w:bookmarkStart w:id="219" w:name="_Toc518994898"/>
      <w:bookmarkStart w:id="220" w:name="_Toc21736460"/>
      <w:bookmarkStart w:id="221" w:name="_Toc28268"/>
      <w:bookmarkStart w:id="222" w:name="_Toc4566"/>
      <w:bookmarkStart w:id="223" w:name="_Toc11699"/>
      <w:bookmarkStart w:id="224" w:name="_Toc1561779765"/>
      <w:r>
        <w:rPr>
          <w:rFonts w:hint="default" w:ascii="Times New Roman" w:hAnsi="Times New Roman" w:eastAsia="方正黑体_GBK" w:cs="Times New Roman"/>
          <w:b w:val="0"/>
          <w:bCs w:val="0"/>
          <w:sz w:val="32"/>
          <w:szCs w:val="32"/>
        </w:rPr>
        <w:t>第二节 基本原则</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786A28D">
      <w:pPr>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坚持统筹兼顾，完善体系建设。</w:t>
      </w:r>
      <w:r>
        <w:rPr>
          <w:rFonts w:ascii="Times New Roman" w:hAnsi="Times New Roman" w:eastAsia="方正仿宋_GBK" w:cs="Times New Roman"/>
          <w:sz w:val="32"/>
          <w:szCs w:val="32"/>
        </w:rPr>
        <w:t>按照“五位一体”总体布局，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等系统完整的环境保护综合体系，探索形成固体废物污染</w:t>
      </w:r>
      <w:r>
        <w:rPr>
          <w:rFonts w:hint="eastAsia" w:ascii="Times New Roman" w:hAnsi="Times New Roman" w:eastAsia="方正仿宋_GBK" w:cs="Times New Roman"/>
          <w:sz w:val="32"/>
          <w:szCs w:val="32"/>
          <w:lang w:val="en-US" w:eastAsia="zh-CN"/>
        </w:rPr>
        <w:t>防治</w:t>
      </w:r>
      <w:r>
        <w:rPr>
          <w:rFonts w:ascii="Times New Roman" w:hAnsi="Times New Roman" w:eastAsia="方正仿宋_GBK" w:cs="Times New Roman"/>
          <w:sz w:val="32"/>
          <w:szCs w:val="32"/>
        </w:rPr>
        <w:t>长效机制，巩固提升污染防治水平，强化环境风险防范和化解能力，为深入打好污染防治攻坚战提供扎实有力的科学理论支撑。</w:t>
      </w:r>
    </w:p>
    <w:p w14:paraId="3C8EED13">
      <w:pPr>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坚持责任担当，提升监管能力。</w:t>
      </w:r>
      <w:r>
        <w:rPr>
          <w:rFonts w:ascii="Times New Roman" w:hAnsi="Times New Roman" w:eastAsia="方正仿宋_GBK" w:cs="Times New Roman"/>
          <w:sz w:val="32"/>
          <w:szCs w:val="32"/>
        </w:rPr>
        <w:t>以放出活力、管出公平、服出便利为导向，深化“放管服”改革，完善“双随机、一公开”常态化监管巡查机制，对不同生态环境守法水平的监管对象进行</w:t>
      </w:r>
      <w:r>
        <w:rPr>
          <w:rFonts w:hint="eastAsia" w:ascii="Times New Roman" w:hAnsi="Times New Roman" w:eastAsia="方正仿宋_GBK" w:cs="Times New Roman"/>
          <w:sz w:val="32"/>
          <w:szCs w:val="32"/>
          <w:lang w:val="en-US" w:eastAsia="zh-CN"/>
        </w:rPr>
        <w:t>差异化</w:t>
      </w:r>
      <w:r>
        <w:rPr>
          <w:rFonts w:ascii="Times New Roman" w:hAnsi="Times New Roman" w:eastAsia="方正仿宋_GBK" w:cs="Times New Roman"/>
          <w:sz w:val="32"/>
          <w:szCs w:val="32"/>
        </w:rPr>
        <w:t>管理，加大污染防治重点领域、关键环节的执法力度，严厉打击固体废物环境违法犯罪行为，确保做到“源头严防、过程严管、后果严惩”，增强区域和部门联防联控联治，加强污染防治科技支撑和基层管理队伍建设，推进生态环境系统“互联网+监管”结合应用，利用现代化、智能化科技设备优化精准执法力量，强化环境监管能力，实现固体废物规范化、精细化、全过程管理。</w:t>
      </w:r>
    </w:p>
    <w:p w14:paraId="1C077BB4">
      <w:pPr>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坚持绿色发展，优化产业结构。</w:t>
      </w:r>
      <w:r>
        <w:rPr>
          <w:rFonts w:ascii="Times New Roman" w:hAnsi="Times New Roman" w:eastAsia="方正仿宋_GBK" w:cs="Times New Roman"/>
          <w:sz w:val="32"/>
          <w:szCs w:val="32"/>
        </w:rPr>
        <w:t>坚决遏制“两高”项目盲目发展，发挥政策法规约束和技术标准门槛作用，将“三线一单”落实到环境管控单元，加快淘汰不满足环保、安全等法律法规的落后产能，积极探索以生态优先、绿色发展为目标导向的高质量发展新路子，全面推动经济社会绿色发展转型升级，调整产业经济结构和资源能源结构，</w:t>
      </w:r>
      <w:r>
        <w:rPr>
          <w:rFonts w:hint="eastAsia" w:ascii="Times New Roman" w:hAnsi="Times New Roman" w:eastAsia="方正仿宋_GBK" w:cs="Times New Roman"/>
          <w:sz w:val="32"/>
          <w:szCs w:val="32"/>
          <w:lang w:val="en-US" w:eastAsia="zh-CN"/>
        </w:rPr>
        <w:t>构建发展</w:t>
      </w:r>
      <w:r>
        <w:rPr>
          <w:rFonts w:ascii="Times New Roman" w:hAnsi="Times New Roman" w:eastAsia="方正仿宋_GBK" w:cs="Times New Roman"/>
          <w:sz w:val="32"/>
          <w:szCs w:val="32"/>
        </w:rPr>
        <w:t>绿色产业结构和绿色生产方式，探索生态产品价值实现路径，加快产业从低附加值到高附加值、粗放到集约的转变，促进产业基础高级化和产业链现代化，形成经济社会发展新的增长点。</w:t>
      </w:r>
    </w:p>
    <w:p w14:paraId="23361F41">
      <w:pPr>
        <w:ind w:firstLine="320" w:firstLineChars="100"/>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 xml:space="preserve">  坚持因地制宜，深化治污效能。</w:t>
      </w:r>
      <w:r>
        <w:rPr>
          <w:rFonts w:ascii="Times New Roman" w:hAnsi="Times New Roman" w:eastAsia="方正仿宋_GBK" w:cs="Times New Roman"/>
          <w:sz w:val="32"/>
          <w:szCs w:val="32"/>
        </w:rPr>
        <w:t>立足城口县产业结构、区位特征和发展阶段，科学谋划、系统部署，重点识别工业固体废物在产生、收集、转移、利用、处置等过程中的薄弱点和关键环节，补短板、强弱项，统筹运用设施规划、污染治理、总量减排、达标排放、生态修复等多种手段，明确目标，细化任务，完善措施，形成工作合力和联动效应，精准发力，多管齐下推进污染物综合系统治理，促进环境质量有效改善。</w:t>
      </w:r>
    </w:p>
    <w:p w14:paraId="44C729E0">
      <w:pPr>
        <w:ind w:firstLine="640"/>
        <w:rPr>
          <w:rFonts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坚持环保共建，倡导全民参与。</w:t>
      </w:r>
      <w:r>
        <w:rPr>
          <w:rFonts w:ascii="Times New Roman" w:hAnsi="Times New Roman" w:eastAsia="方正仿宋_GBK" w:cs="Times New Roman"/>
          <w:sz w:val="32"/>
          <w:szCs w:val="32"/>
        </w:rPr>
        <w:t>强化《中华人民共和国固体废物污染环境防治法》有关固体废物法律法规的宣讲解读，加大宣传力度，构建全民共建生态环保的良好意识和氛围。加强政府和企事业单位环境信息公开，以公开推动监督，以监督推动落实。明确政府、企事业单位、社会公众的责任和义务，引导社会公众有序参与环境决策、环境治理和环境监督，以环境共治促环境保护。</w:t>
      </w:r>
    </w:p>
    <w:p w14:paraId="088290A4">
      <w:pPr>
        <w:pStyle w:val="32"/>
        <w:ind w:firstLine="0" w:firstLineChars="0"/>
        <w:rPr>
          <w:rFonts w:hint="default" w:eastAsia="方正仿宋_GBK"/>
          <w:szCs w:val="32"/>
          <w:lang w:val="en-US" w:eastAsia="zh-CN"/>
        </w:rPr>
      </w:pPr>
    </w:p>
    <w:p w14:paraId="3A13D294">
      <w:pPr>
        <w:pStyle w:val="32"/>
        <w:ind w:firstLine="0" w:firstLineChars="0"/>
        <w:rPr>
          <w:rFonts w:hint="default" w:eastAsia="方正仿宋_GBK"/>
          <w:szCs w:val="32"/>
          <w:lang w:val="en-US" w:eastAsia="zh-CN"/>
        </w:rPr>
      </w:pPr>
    </w:p>
    <w:p w14:paraId="1C3FE336">
      <w:pPr>
        <w:jc w:val="center"/>
        <w:outlineLvl w:val="1"/>
        <w:rPr>
          <w:rFonts w:hint="default" w:ascii="Times New Roman" w:hAnsi="Times New Roman" w:eastAsia="方正黑体_GBK" w:cs="Times New Roman"/>
          <w:sz w:val="32"/>
          <w:szCs w:val="32"/>
        </w:rPr>
      </w:pPr>
      <w:bookmarkStart w:id="225" w:name="_Toc1082291106"/>
      <w:bookmarkStart w:id="226" w:name="_Toc18355"/>
      <w:bookmarkStart w:id="227" w:name="_Toc1869303785"/>
      <w:bookmarkStart w:id="228" w:name="_Toc2019725922"/>
      <w:bookmarkStart w:id="229" w:name="_Toc1270639659"/>
      <w:bookmarkStart w:id="230" w:name="_Toc90464114"/>
      <w:bookmarkStart w:id="231" w:name="_Toc1621857920"/>
      <w:bookmarkStart w:id="232" w:name="_Toc1646377589"/>
      <w:bookmarkStart w:id="233" w:name="_Toc12364"/>
      <w:bookmarkStart w:id="234" w:name="_Toc26552"/>
      <w:bookmarkStart w:id="235" w:name="_Toc8799"/>
      <w:bookmarkStart w:id="236" w:name="_Toc1835784900"/>
      <w:bookmarkStart w:id="237" w:name="_Toc1036532635"/>
      <w:bookmarkStart w:id="238" w:name="_Toc282781116"/>
      <w:bookmarkStart w:id="239" w:name="_Toc8211"/>
      <w:bookmarkStart w:id="240" w:name="_Toc8609"/>
      <w:bookmarkStart w:id="241" w:name="_Toc89203876"/>
      <w:r>
        <w:rPr>
          <w:rFonts w:hint="default" w:ascii="Times New Roman" w:hAnsi="Times New Roman" w:eastAsia="方正黑体_GBK" w:cs="Times New Roman"/>
          <w:b w:val="0"/>
          <w:bCs w:val="0"/>
          <w:sz w:val="32"/>
          <w:szCs w:val="32"/>
        </w:rPr>
        <w:t>第</w:t>
      </w:r>
      <w:r>
        <w:rPr>
          <w:rFonts w:hint="default"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rPr>
        <w:t>节 规划范围及期限</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D49A510">
      <w:pPr>
        <w:ind w:firstLine="640" w:firstLineChars="200"/>
        <w:outlineLvl w:val="2"/>
        <w:rPr>
          <w:rFonts w:ascii="Times New Roman" w:hAnsi="Times New Roman" w:eastAsia="方正楷体_GBK" w:cs="Times New Roman"/>
          <w:sz w:val="32"/>
          <w:szCs w:val="32"/>
        </w:rPr>
      </w:pPr>
      <w:bookmarkStart w:id="242" w:name="_Toc616651981"/>
      <w:bookmarkStart w:id="243" w:name="_Toc30298"/>
      <w:bookmarkStart w:id="244" w:name="_Toc12773"/>
      <w:bookmarkStart w:id="245" w:name="_Toc341346728"/>
      <w:r>
        <w:rPr>
          <w:rFonts w:ascii="Times New Roman" w:hAnsi="Times New Roman" w:eastAsia="方正楷体_GBK" w:cs="Times New Roman"/>
          <w:sz w:val="32"/>
          <w:szCs w:val="32"/>
        </w:rPr>
        <w:t>一、</w:t>
      </w:r>
      <w:r>
        <w:rPr>
          <w:rFonts w:hint="default" w:ascii="Times New Roman" w:hAnsi="Times New Roman" w:eastAsia="方正楷体_GBK" w:cs="Times New Roman"/>
          <w:sz w:val="32"/>
          <w:szCs w:val="32"/>
        </w:rPr>
        <w:t>规划范围</w:t>
      </w:r>
      <w:bookmarkEnd w:id="242"/>
      <w:bookmarkEnd w:id="243"/>
      <w:bookmarkEnd w:id="244"/>
      <w:bookmarkEnd w:id="245"/>
    </w:p>
    <w:p w14:paraId="3E688846">
      <w:pPr>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规划范围为城口县全域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包括下辖2街道（葛城街道、复兴街道）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10镇（高燕镇、巴山镇、坪坝镇、修齐镇、庙坝镇、明通镇、高观镇、高楠镇、咸宜镇、东安镇）和13乡（蓼子乡、左岚乡、北屏乡、双河乡、沿河乡、厚坪乡、</w:t>
      </w:r>
      <w:r>
        <w:rPr>
          <w:rFonts w:hint="default" w:ascii="Times New Roman" w:hAnsi="Times New Roman" w:eastAsia="方正仿宋_GBK" w:cs="Times New Roman"/>
          <w:sz w:val="32"/>
          <w:szCs w:val="32"/>
          <w:lang w:eastAsia="zh-CN"/>
        </w:rPr>
        <w:t>治平</w:t>
      </w:r>
      <w:r>
        <w:rPr>
          <w:rFonts w:ascii="Times New Roman" w:hAnsi="Times New Roman" w:eastAsia="方正仿宋_GBK" w:cs="Times New Roman"/>
          <w:sz w:val="32"/>
          <w:szCs w:val="32"/>
        </w:rPr>
        <w:t>乡、岚天乡、周溪乡、河鱼乡、明中乡、龙田乡、鸡鸣乡）。</w:t>
      </w:r>
    </w:p>
    <w:p w14:paraId="7E47FD45">
      <w:pPr>
        <w:ind w:firstLine="640" w:firstLineChars="200"/>
        <w:outlineLvl w:val="2"/>
        <w:rPr>
          <w:rFonts w:ascii="Times New Roman" w:hAnsi="Times New Roman" w:eastAsia="方正楷体_GBK" w:cs="Times New Roman"/>
          <w:sz w:val="32"/>
          <w:szCs w:val="32"/>
        </w:rPr>
      </w:pPr>
      <w:bookmarkStart w:id="246" w:name="_Toc313764245"/>
      <w:bookmarkStart w:id="247" w:name="_Toc1085636359"/>
      <w:bookmarkStart w:id="248" w:name="_Toc14716"/>
      <w:bookmarkStart w:id="249" w:name="_Toc32211"/>
      <w:r>
        <w:rPr>
          <w:rFonts w:ascii="Times New Roman" w:hAnsi="Times New Roman" w:eastAsia="方正楷体_GBK" w:cs="Times New Roman"/>
          <w:sz w:val="32"/>
          <w:szCs w:val="32"/>
        </w:rPr>
        <w:t>二、规划</w:t>
      </w:r>
      <w:r>
        <w:rPr>
          <w:rFonts w:hint="default" w:ascii="Times New Roman" w:hAnsi="Times New Roman" w:eastAsia="方正楷体_GBK" w:cs="Times New Roman"/>
          <w:sz w:val="32"/>
          <w:szCs w:val="32"/>
        </w:rPr>
        <w:t>期限</w:t>
      </w:r>
      <w:bookmarkEnd w:id="246"/>
      <w:bookmarkEnd w:id="247"/>
      <w:bookmarkEnd w:id="248"/>
      <w:bookmarkEnd w:id="249"/>
    </w:p>
    <w:p w14:paraId="68F009B6">
      <w:pPr>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本规划与城口县国民经济</w:t>
      </w:r>
      <w:r>
        <w:rPr>
          <w:rFonts w:hint="eastAsia" w:ascii="Times New Roman" w:hAnsi="Times New Roman" w:eastAsia="方正仿宋_GBK" w:cs="Times New Roman"/>
          <w:sz w:val="32"/>
          <w:szCs w:val="32"/>
        </w:rPr>
        <w:t>“十四五”</w:t>
      </w:r>
      <w:r>
        <w:rPr>
          <w:rFonts w:ascii="Times New Roman" w:hAnsi="Times New Roman" w:eastAsia="方正仿宋_GBK" w:cs="Times New Roman"/>
          <w:sz w:val="32"/>
          <w:szCs w:val="32"/>
        </w:rPr>
        <w:t>规划同步</w:t>
      </w:r>
      <w:r>
        <w:rPr>
          <w:rFonts w:hint="eastAsia" w:ascii="Times New Roman" w:hAnsi="Times New Roman" w:eastAsia="方正仿宋_GBK" w:cs="Times New Roman"/>
          <w:sz w:val="32"/>
          <w:szCs w:val="32"/>
        </w:rPr>
        <w:t>，即</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年。规划编制的基准年为</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w:t>
      </w:r>
    </w:p>
    <w:p w14:paraId="4FD53B89">
      <w:pPr>
        <w:pStyle w:val="8"/>
        <w:numPr>
          <w:ilvl w:val="-1"/>
          <w:numId w:val="0"/>
        </w:numPr>
        <w:ind w:left="799"/>
        <w:outlineLvl w:val="2"/>
        <w:rPr>
          <w:rFonts w:hint="default" w:eastAsia="方正楷体_GBK" w:cs="Times New Roman"/>
          <w:spacing w:val="0"/>
          <w:kern w:val="2"/>
          <w:sz w:val="32"/>
          <w:szCs w:val="32"/>
          <w:lang w:val="en-US" w:eastAsia="zh-CN"/>
        </w:rPr>
      </w:pPr>
      <w:r>
        <w:rPr>
          <w:rFonts w:hint="eastAsia" w:eastAsia="方正楷体_GBK" w:cs="Times New Roman"/>
          <w:spacing w:val="0"/>
          <w:kern w:val="2"/>
          <w:sz w:val="32"/>
          <w:szCs w:val="32"/>
          <w:lang w:val="en-US" w:eastAsia="zh-CN"/>
        </w:rPr>
        <w:t>三、</w:t>
      </w:r>
      <w:r>
        <w:rPr>
          <w:rFonts w:hint="default" w:eastAsia="方正楷体_GBK" w:cs="Times New Roman"/>
          <w:spacing w:val="0"/>
          <w:kern w:val="2"/>
          <w:sz w:val="32"/>
          <w:szCs w:val="32"/>
          <w:lang w:val="en-US" w:eastAsia="zh-CN"/>
        </w:rPr>
        <w:t>规划对象</w:t>
      </w:r>
    </w:p>
    <w:p w14:paraId="3D385B17">
      <w:pPr>
        <w:pStyle w:val="12"/>
        <w:numPr>
          <w:ilvl w:val="-1"/>
          <w:numId w:val="0"/>
        </w:numPr>
        <w:ind w:left="0" w:leftChars="0" w:firstLine="640" w:firstLineChars="200"/>
        <w:rPr>
          <w:rFonts w:hint="default" w:eastAsia="方正仿宋_GBK"/>
          <w:lang w:val="en-US" w:eastAsia="zh-CN"/>
        </w:rPr>
      </w:pPr>
      <w:r>
        <w:rPr>
          <w:rFonts w:hint="eastAsia"/>
          <w:lang w:val="en-US" w:eastAsia="zh-CN"/>
        </w:rPr>
        <w:t>城口县工业产业增加值占比较低，且</w:t>
      </w:r>
      <w:r>
        <w:rPr>
          <w:rFonts w:hint="eastAsia" w:eastAsia="方正仿宋_GBK" w:cs="Times New Roman"/>
          <w:sz w:val="32"/>
          <w:szCs w:val="32"/>
          <w:lang w:val="en-US" w:eastAsia="zh-CN"/>
        </w:rPr>
        <w:t>随着</w:t>
      </w:r>
      <w:r>
        <w:rPr>
          <w:rFonts w:ascii="Times New Roman" w:hAnsi="Times New Roman" w:eastAsia="方正仿宋_GBK" w:cs="Times New Roman"/>
          <w:sz w:val="32"/>
          <w:szCs w:val="32"/>
        </w:rPr>
        <w:t>有关锰产业依序淘汰后</w:t>
      </w:r>
      <w:r>
        <w:rPr>
          <w:rFonts w:hint="eastAsia" w:eastAsia="方正仿宋_GBK" w:cs="Times New Roman"/>
          <w:sz w:val="32"/>
          <w:szCs w:val="32"/>
          <w:lang w:eastAsia="zh-CN"/>
        </w:rPr>
        <w:t>，</w:t>
      </w:r>
      <w:r>
        <w:rPr>
          <w:rFonts w:hint="eastAsia" w:eastAsia="方正仿宋_GBK" w:cs="Times New Roman"/>
          <w:sz w:val="32"/>
          <w:szCs w:val="32"/>
          <w:lang w:val="en-US" w:eastAsia="zh-CN"/>
        </w:rPr>
        <w:t>工业固体废物产生量将进一步减少。为推进城口县固体废物统筹管理，本规划管理对象除工业生产产生的固体废物外，还包括社会源危险废物。</w:t>
      </w:r>
    </w:p>
    <w:p w14:paraId="50CC676C">
      <w:pPr>
        <w:ind w:firstLine="281" w:firstLineChars="100"/>
        <w:rPr>
          <w:rFonts w:ascii="Times New Roman" w:hAnsi="Times New Roman" w:eastAsia="黑体" w:cs="Times New Roman"/>
          <w:b/>
          <w:bCs/>
          <w:sz w:val="28"/>
          <w:szCs w:val="28"/>
        </w:rPr>
      </w:pPr>
    </w:p>
    <w:p w14:paraId="4DFE41AF">
      <w:pPr>
        <w:ind w:firstLine="281" w:firstLineChars="100"/>
        <w:rPr>
          <w:rFonts w:ascii="Times New Roman" w:hAnsi="Times New Roman" w:eastAsia="黑体" w:cs="Times New Roman"/>
          <w:b/>
          <w:bCs/>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46281AEE">
      <w:pPr>
        <w:jc w:val="center"/>
        <w:outlineLvl w:val="0"/>
        <w:rPr>
          <w:rFonts w:ascii="Times New Roman" w:hAnsi="Times New Roman" w:eastAsia="黑体" w:cs="Times New Roman"/>
          <w:b w:val="0"/>
          <w:bCs w:val="0"/>
          <w:sz w:val="44"/>
          <w:szCs w:val="44"/>
        </w:rPr>
      </w:pPr>
      <w:bookmarkStart w:id="250" w:name="_Toc14932"/>
      <w:bookmarkStart w:id="251" w:name="_Toc20085"/>
      <w:bookmarkStart w:id="252" w:name="_Toc556130069"/>
      <w:bookmarkStart w:id="253" w:name="_Toc90464115"/>
      <w:bookmarkStart w:id="254" w:name="_Toc89203877"/>
      <w:bookmarkStart w:id="255" w:name="_Toc18006"/>
      <w:bookmarkStart w:id="256" w:name="_Toc863"/>
      <w:bookmarkStart w:id="257" w:name="_Toc27778"/>
      <w:bookmarkStart w:id="258" w:name="_Toc136"/>
      <w:r>
        <w:rPr>
          <w:rFonts w:ascii="Times New Roman" w:hAnsi="Times New Roman" w:eastAsia="方正小标宋_GBK" w:cs="Times New Roman"/>
          <w:b w:val="0"/>
          <w:bCs w:val="0"/>
          <w:sz w:val="44"/>
          <w:szCs w:val="44"/>
        </w:rPr>
        <w:t>第四章</w:t>
      </w:r>
      <w:r>
        <w:rPr>
          <w:rFonts w:hint="default" w:ascii="Times New Roman" w:hAnsi="Times New Roman" w:eastAsia="方正小标宋_GBK" w:cs="Times New Roman"/>
          <w:b w:val="0"/>
          <w:bCs w:val="0"/>
          <w:sz w:val="44"/>
          <w:szCs w:val="44"/>
        </w:rPr>
        <w:t xml:space="preserve"> </w:t>
      </w:r>
      <w:bookmarkStart w:id="259" w:name="_Toc1063363045"/>
      <w:bookmarkStart w:id="260" w:name="_Toc1269220801"/>
      <w:bookmarkStart w:id="261" w:name="_Toc1393989358"/>
      <w:bookmarkStart w:id="262" w:name="_Toc259562925"/>
      <w:bookmarkStart w:id="263" w:name="_Toc320905801"/>
      <w:bookmarkStart w:id="264" w:name="_Toc1139257851"/>
      <w:bookmarkStart w:id="265" w:name="_Toc1363312330"/>
      <w:bookmarkStart w:id="266" w:name="_Toc1850442532"/>
      <w:bookmarkStart w:id="267" w:name="_Toc880128452"/>
      <w:r>
        <w:rPr>
          <w:rFonts w:hint="default" w:ascii="Times New Roman" w:hAnsi="Times New Roman" w:eastAsia="方正小标宋_GBK" w:cs="Times New Roman"/>
          <w:b w:val="0"/>
          <w:bCs w:val="0"/>
          <w:sz w:val="44"/>
          <w:szCs w:val="44"/>
        </w:rPr>
        <w:t>规划目标与指标</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4F91943">
      <w:pPr>
        <w:outlineLvl w:val="9"/>
        <w:rPr>
          <w:rFonts w:ascii="Times New Roman" w:hAnsi="Times New Roman" w:eastAsia="黑体" w:cs="Times New Roman"/>
          <w:b/>
          <w:bCs/>
          <w:sz w:val="36"/>
          <w:szCs w:val="36"/>
        </w:rPr>
      </w:pPr>
    </w:p>
    <w:p w14:paraId="0BD6678A">
      <w:pPr>
        <w:jc w:val="center"/>
        <w:outlineLvl w:val="1"/>
        <w:rPr>
          <w:rFonts w:ascii="Times New Roman" w:hAnsi="Times New Roman" w:eastAsia="方正黑体_GBK" w:cs="Times New Roman"/>
          <w:sz w:val="32"/>
          <w:szCs w:val="32"/>
        </w:rPr>
      </w:pPr>
      <w:bookmarkStart w:id="268" w:name="_Toc451532228"/>
      <w:bookmarkStart w:id="269" w:name="_Toc838936756"/>
      <w:bookmarkStart w:id="270" w:name="_Toc9438"/>
      <w:bookmarkStart w:id="271" w:name="_Toc583786981"/>
      <w:bookmarkStart w:id="272" w:name="_Toc90464116"/>
      <w:bookmarkStart w:id="273" w:name="_Toc529459470"/>
      <w:bookmarkStart w:id="274" w:name="_Toc934793418"/>
      <w:bookmarkStart w:id="275" w:name="_Toc27600"/>
      <w:bookmarkStart w:id="276" w:name="_Toc28724"/>
      <w:bookmarkStart w:id="277" w:name="_Toc1687300467"/>
      <w:bookmarkStart w:id="278" w:name="_Toc1132359790"/>
      <w:bookmarkStart w:id="279" w:name="_Toc542505105"/>
      <w:bookmarkStart w:id="280" w:name="_Toc17156"/>
      <w:bookmarkStart w:id="281" w:name="_Toc1029237939"/>
      <w:bookmarkStart w:id="282" w:name="_Toc89203878"/>
      <w:bookmarkStart w:id="283" w:name="_Toc31819"/>
      <w:bookmarkStart w:id="284" w:name="_Toc2101"/>
      <w:r>
        <w:rPr>
          <w:rFonts w:hint="default" w:ascii="Times New Roman" w:hAnsi="Times New Roman" w:eastAsia="方正黑体_GBK" w:cs="Times New Roman"/>
          <w:b w:val="0"/>
          <w:bCs w:val="0"/>
          <w:sz w:val="32"/>
          <w:szCs w:val="32"/>
        </w:rPr>
        <w:t>第一节 规划目标</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C20D83E">
      <w:pPr>
        <w:ind w:firstLine="640" w:firstLineChars="200"/>
        <w:outlineLvl w:val="2"/>
        <w:rPr>
          <w:rFonts w:ascii="Times New Roman" w:hAnsi="Times New Roman" w:eastAsia="方正楷体_GBK" w:cs="Times New Roman"/>
          <w:sz w:val="32"/>
          <w:szCs w:val="32"/>
        </w:rPr>
      </w:pPr>
      <w:bookmarkStart w:id="285" w:name="_Toc1779915537"/>
      <w:bookmarkStart w:id="286" w:name="_Toc7293"/>
      <w:bookmarkStart w:id="287" w:name="_Toc937390234"/>
      <w:bookmarkStart w:id="288" w:name="_Toc27204"/>
      <w:r>
        <w:rPr>
          <w:rFonts w:ascii="Times New Roman" w:hAnsi="Times New Roman" w:eastAsia="方正楷体_GBK" w:cs="Times New Roman"/>
          <w:sz w:val="32"/>
          <w:szCs w:val="32"/>
        </w:rPr>
        <w:t>一、</w:t>
      </w:r>
      <w:r>
        <w:rPr>
          <w:rFonts w:hint="default" w:ascii="Times New Roman" w:hAnsi="Times New Roman" w:eastAsia="方正楷体_GBK" w:cs="Times New Roman"/>
          <w:sz w:val="32"/>
          <w:szCs w:val="32"/>
        </w:rPr>
        <w:t>总体目标</w:t>
      </w:r>
      <w:bookmarkEnd w:id="285"/>
      <w:bookmarkEnd w:id="286"/>
      <w:bookmarkEnd w:id="287"/>
      <w:bookmarkEnd w:id="288"/>
    </w:p>
    <w:p w14:paraId="6A0A14C7">
      <w:pPr>
        <w:pStyle w:val="34"/>
        <w:ind w:firstLine="640"/>
        <w:rPr>
          <w:rFonts w:eastAsia="方正仿宋_GBK" w:cs="Times New Roman"/>
          <w:kern w:val="2"/>
          <w:sz w:val="32"/>
          <w:szCs w:val="32"/>
        </w:rPr>
      </w:pPr>
      <w:r>
        <w:rPr>
          <w:rFonts w:eastAsia="方正仿宋_GBK" w:cs="Times New Roman"/>
          <w:kern w:val="2"/>
          <w:sz w:val="32"/>
          <w:szCs w:val="32"/>
        </w:rPr>
        <w:t>以“立足新阶段、贯彻新理念、构建新格局”为发展契机，全面落实工业固体废物污染防治责任，加快构建工业固体废物处理处置能力区域协作、共建共享的工作机制，不断提升固体废物规范化管理水平。全县工业固体废物污染防治长效机制进一步完善，污染防治主体责任基本落实，生态产业化和产业生态化高质量发展新格局基本形成。实现工业固体废物产生强度逐年降低、资源化利用程度不断提升、收集转运体系更加完善、工业固体废物处置安全的目标，充分彰显城口县生态环境保护领域治理体系和治理能力现代化水平提升成效，人民群众对美好生态环境的获得感、满足感、幸福感显著增强，环保共建共治全民参与理念深入人心。</w:t>
      </w:r>
    </w:p>
    <w:p w14:paraId="33528F1A">
      <w:pPr>
        <w:ind w:firstLine="640" w:firstLineChars="200"/>
        <w:outlineLvl w:val="2"/>
        <w:rPr>
          <w:rFonts w:hint="eastAsia" w:ascii="Times New Roman" w:hAnsi="Times New Roman" w:eastAsia="方正楷体_GBK" w:cs="Times New Roman"/>
          <w:sz w:val="32"/>
          <w:szCs w:val="32"/>
        </w:rPr>
      </w:pPr>
      <w:bookmarkStart w:id="289" w:name="_Toc12026"/>
      <w:bookmarkStart w:id="290" w:name="_Toc7046"/>
      <w:bookmarkStart w:id="291" w:name="_Toc593227649"/>
      <w:bookmarkStart w:id="292" w:name="_Toc777628446"/>
      <w:r>
        <w:rPr>
          <w:rFonts w:ascii="Times New Roman" w:hAnsi="Times New Roman" w:eastAsia="方正楷体_GBK" w:cs="Times New Roman"/>
          <w:sz w:val="32"/>
          <w:szCs w:val="32"/>
        </w:rPr>
        <w:t>二、</w:t>
      </w:r>
      <w:r>
        <w:rPr>
          <w:rFonts w:hint="default" w:ascii="Times New Roman" w:hAnsi="Times New Roman" w:eastAsia="方正楷体_GBK" w:cs="Times New Roman"/>
          <w:sz w:val="32"/>
          <w:szCs w:val="32"/>
        </w:rPr>
        <w:t>阶段目标</w:t>
      </w:r>
      <w:bookmarkEnd w:id="289"/>
      <w:bookmarkEnd w:id="290"/>
      <w:bookmarkEnd w:id="291"/>
      <w:bookmarkEnd w:id="292"/>
    </w:p>
    <w:p w14:paraId="1DC361C1">
      <w:pPr>
        <w:pStyle w:val="34"/>
        <w:ind w:firstLine="640"/>
        <w:rPr>
          <w:rFonts w:eastAsia="仿宋" w:cs="Times New Roman"/>
          <w:color w:val="auto"/>
          <w:kern w:val="2"/>
          <w:sz w:val="32"/>
          <w:szCs w:val="20"/>
        </w:rPr>
      </w:pPr>
      <w:r>
        <w:rPr>
          <w:rFonts w:hint="eastAsia" w:eastAsia="仿宋" w:cs="Times New Roman"/>
          <w:color w:val="auto"/>
          <w:kern w:val="2"/>
          <w:sz w:val="32"/>
          <w:szCs w:val="20"/>
        </w:rPr>
        <w:t>——</w:t>
      </w:r>
      <w:r>
        <w:rPr>
          <w:rFonts w:eastAsia="方正仿宋_GBK" w:cs="Times New Roman"/>
          <w:kern w:val="2"/>
          <w:sz w:val="32"/>
          <w:szCs w:val="32"/>
        </w:rPr>
        <w:t>2021年底前，锰行业落后产能全面停产。</w:t>
      </w:r>
    </w:p>
    <w:p w14:paraId="404D6EDD">
      <w:pPr>
        <w:pStyle w:val="34"/>
        <w:ind w:firstLine="640"/>
        <w:rPr>
          <w:rFonts w:eastAsia="仿宋" w:cs="Times New Roman"/>
          <w:color w:val="auto"/>
          <w:kern w:val="2"/>
          <w:sz w:val="32"/>
          <w:szCs w:val="20"/>
        </w:rPr>
      </w:pPr>
      <w:r>
        <w:rPr>
          <w:rFonts w:eastAsia="仿宋" w:cs="Times New Roman"/>
          <w:color w:val="auto"/>
          <w:kern w:val="2"/>
          <w:sz w:val="32"/>
          <w:szCs w:val="20"/>
        </w:rPr>
        <w:t>——</w:t>
      </w:r>
      <w:r>
        <w:rPr>
          <w:rFonts w:eastAsia="方正仿宋_GBK" w:cs="Times New Roman"/>
          <w:kern w:val="2"/>
          <w:sz w:val="32"/>
          <w:szCs w:val="32"/>
        </w:rPr>
        <w:t>2022</w:t>
      </w:r>
      <w:r>
        <w:rPr>
          <w:rFonts w:hint="eastAsia" w:eastAsia="方正仿宋_GBK" w:cs="Times New Roman"/>
          <w:kern w:val="2"/>
          <w:sz w:val="32"/>
          <w:szCs w:val="32"/>
        </w:rPr>
        <w:t>年</w:t>
      </w:r>
      <w:r>
        <w:rPr>
          <w:rFonts w:eastAsia="方正仿宋_GBK" w:cs="Times New Roman"/>
          <w:kern w:val="2"/>
          <w:sz w:val="32"/>
          <w:szCs w:val="32"/>
        </w:rPr>
        <w:t>底前</w:t>
      </w:r>
      <w:r>
        <w:rPr>
          <w:rFonts w:hint="eastAsia" w:eastAsia="方正仿宋_GBK" w:cs="Times New Roman"/>
          <w:kern w:val="2"/>
          <w:sz w:val="32"/>
          <w:szCs w:val="32"/>
        </w:rPr>
        <w:t>，</w:t>
      </w:r>
      <w:r>
        <w:rPr>
          <w:rFonts w:eastAsia="方正仿宋_GBK" w:cs="Times New Roman"/>
          <w:kern w:val="2"/>
          <w:sz w:val="32"/>
          <w:szCs w:val="32"/>
        </w:rPr>
        <w:t>完成危险废物集中收集转运试点项目建设</w:t>
      </w:r>
      <w:r>
        <w:rPr>
          <w:rFonts w:hint="eastAsia" w:eastAsia="方正仿宋_GBK" w:cs="Times New Roman"/>
          <w:kern w:val="2"/>
          <w:sz w:val="32"/>
          <w:szCs w:val="32"/>
        </w:rPr>
        <w:t>，</w:t>
      </w:r>
      <w:r>
        <w:rPr>
          <w:rFonts w:eastAsia="方正仿宋_GBK" w:cs="Times New Roman"/>
          <w:kern w:val="2"/>
          <w:sz w:val="32"/>
          <w:szCs w:val="32"/>
        </w:rPr>
        <w:t>推动建立健全危险废物网格化收运体系，促进全县域危险废物规范收集和转运。工业固体废物污染防治管理水平明显提升，基本形成“源头减量、过程严管、执法有力、后果严惩、风险可控”的全过程管理体系。逐步启动环境污染综合治理，持续改善生态环境质量。</w:t>
      </w:r>
    </w:p>
    <w:p w14:paraId="7B068C80">
      <w:pPr>
        <w:pStyle w:val="34"/>
        <w:ind w:firstLine="640"/>
        <w:rPr>
          <w:rFonts w:eastAsia="仿宋" w:cs="Times New Roman"/>
          <w:sz w:val="32"/>
          <w:szCs w:val="20"/>
        </w:rPr>
      </w:pPr>
      <w:r>
        <w:rPr>
          <w:rFonts w:eastAsia="仿宋" w:cs="Times New Roman"/>
          <w:color w:val="auto"/>
          <w:kern w:val="2"/>
          <w:sz w:val="32"/>
          <w:szCs w:val="20"/>
        </w:rPr>
        <w:t>——</w:t>
      </w:r>
      <w:r>
        <w:rPr>
          <w:rFonts w:eastAsia="方正仿宋_GBK" w:cs="Times New Roman"/>
          <w:kern w:val="2"/>
          <w:sz w:val="32"/>
          <w:szCs w:val="32"/>
        </w:rPr>
        <w:t>2025年底前，</w:t>
      </w:r>
      <w:r>
        <w:rPr>
          <w:rFonts w:hint="eastAsia" w:eastAsia="方正仿宋_GBK" w:cs="Times New Roman"/>
          <w:kern w:val="2"/>
          <w:sz w:val="32"/>
          <w:szCs w:val="32"/>
        </w:rPr>
        <w:t>工业固体废物产生强度</w:t>
      </w:r>
      <w:r>
        <w:rPr>
          <w:rFonts w:eastAsia="方正仿宋_GBK" w:cs="Times New Roman"/>
          <w:kern w:val="2"/>
          <w:sz w:val="32"/>
          <w:szCs w:val="32"/>
        </w:rPr>
        <w:t>稳中有降</w:t>
      </w:r>
      <w:r>
        <w:rPr>
          <w:rFonts w:hint="eastAsia" w:eastAsia="方正仿宋_GBK" w:cs="Times New Roman"/>
          <w:kern w:val="2"/>
          <w:sz w:val="32"/>
          <w:szCs w:val="32"/>
        </w:rPr>
        <w:t>，</w:t>
      </w:r>
      <w:r>
        <w:rPr>
          <w:rFonts w:eastAsia="方正仿宋_GBK" w:cs="Times New Roman"/>
          <w:kern w:val="2"/>
          <w:sz w:val="32"/>
          <w:szCs w:val="32"/>
        </w:rPr>
        <w:t>工业固体废物</w:t>
      </w:r>
      <w:r>
        <w:rPr>
          <w:rFonts w:hint="eastAsia" w:eastAsia="方正仿宋_GBK" w:cs="Times New Roman"/>
          <w:kern w:val="2"/>
          <w:sz w:val="32"/>
          <w:szCs w:val="32"/>
          <w:lang w:val="en-US" w:eastAsia="zh-CN"/>
        </w:rPr>
        <w:t>综合</w:t>
      </w:r>
      <w:r>
        <w:rPr>
          <w:rFonts w:eastAsia="方正仿宋_GBK" w:cs="Times New Roman"/>
          <w:kern w:val="2"/>
          <w:sz w:val="32"/>
          <w:szCs w:val="32"/>
        </w:rPr>
        <w:t>利用率达到</w:t>
      </w:r>
      <w:r>
        <w:rPr>
          <w:rFonts w:hint="eastAsia" w:eastAsia="方正仿宋_GBK" w:cs="Times New Roman"/>
          <w:kern w:val="2"/>
          <w:sz w:val="32"/>
          <w:szCs w:val="32"/>
          <w:lang w:val="en-US" w:eastAsia="zh-CN"/>
        </w:rPr>
        <w:t>98</w:t>
      </w:r>
      <w:r>
        <w:rPr>
          <w:rFonts w:eastAsia="方正仿宋_GBK" w:cs="Times New Roman"/>
          <w:kern w:val="2"/>
          <w:sz w:val="32"/>
          <w:szCs w:val="32"/>
        </w:rPr>
        <w:t>%，县域突出环境污染问题得到全面解决，矿山生态修复全面完成，生态环境污染防治长效机制彻底形成。</w:t>
      </w:r>
    </w:p>
    <w:p w14:paraId="56772840">
      <w:pPr>
        <w:jc w:val="center"/>
        <w:outlineLvl w:val="1"/>
        <w:rPr>
          <w:rFonts w:ascii="Times New Roman" w:hAnsi="Times New Roman" w:eastAsia="方正黑体_GBK" w:cs="Times New Roman"/>
          <w:sz w:val="32"/>
          <w:szCs w:val="32"/>
        </w:rPr>
      </w:pPr>
      <w:bookmarkStart w:id="293" w:name="_Toc15816280"/>
      <w:bookmarkStart w:id="294" w:name="_Toc1842431145"/>
      <w:bookmarkStart w:id="295" w:name="_Toc8826"/>
      <w:bookmarkStart w:id="296" w:name="_Toc421264188"/>
      <w:bookmarkStart w:id="297" w:name="_Toc1758007369"/>
      <w:bookmarkStart w:id="298" w:name="_Toc22032"/>
      <w:bookmarkStart w:id="299" w:name="_Toc25809"/>
      <w:bookmarkStart w:id="300" w:name="_Toc9654"/>
      <w:bookmarkStart w:id="301" w:name="_Toc1815218220"/>
      <w:bookmarkStart w:id="302" w:name="_Toc90464117"/>
      <w:bookmarkStart w:id="303" w:name="_Toc23098"/>
      <w:bookmarkStart w:id="304" w:name="_Toc82614874"/>
      <w:bookmarkStart w:id="305" w:name="_Toc4672"/>
      <w:bookmarkStart w:id="306" w:name="_Toc2002490171"/>
      <w:bookmarkStart w:id="307" w:name="_Toc89203879"/>
      <w:bookmarkStart w:id="308" w:name="_Toc1600562769"/>
      <w:bookmarkStart w:id="309" w:name="_Toc570910816"/>
      <w:r>
        <w:rPr>
          <w:rFonts w:hint="default" w:ascii="Times New Roman" w:hAnsi="Times New Roman" w:eastAsia="方正黑体_GBK" w:cs="Times New Roman"/>
          <w:b w:val="0"/>
          <w:bCs w:val="0"/>
          <w:sz w:val="32"/>
          <w:szCs w:val="32"/>
        </w:rPr>
        <w:t>第二节 规划指标</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0101BD9">
      <w:pPr>
        <w:pStyle w:val="18"/>
        <w:ind w:left="0" w:leftChars="0" w:firstLine="640" w:firstLineChars="200"/>
        <w:rPr>
          <w:rFonts w:hint="default" w:ascii="Times New Roman" w:hAnsi="Times New Roman" w:eastAsia="方正仿宋_GBK" w:cs="Times New Roman"/>
          <w:sz w:val="32"/>
          <w:szCs w:val="20"/>
          <w:lang w:val="en-US" w:eastAsia="zh-CN"/>
        </w:rPr>
      </w:pPr>
      <w:r>
        <w:rPr>
          <w:rFonts w:ascii="Times New Roman" w:hAnsi="Times New Roman" w:eastAsia="方正仿宋_GBK" w:cs="Times New Roman"/>
          <w:sz w:val="32"/>
          <w:szCs w:val="20"/>
        </w:rPr>
        <w:t>城口县工业固体废物污染防治工作“十四五”规划设置主要指标如表4（指标解释详见附件1）。</w:t>
      </w:r>
    </w:p>
    <w:p w14:paraId="2833C900">
      <w:pPr>
        <w:adjustRightInd w:val="0"/>
        <w:snapToGrid w:val="0"/>
        <w:spacing w:line="594" w:lineRule="exact"/>
        <w:jc w:val="center"/>
        <w:rPr>
          <w:rFonts w:ascii="Times New Roman" w:hAnsi="Times New Roman" w:eastAsia="方正小标宋_GBK" w:cs="Times New Roman"/>
          <w:spacing w:val="-4"/>
          <w:sz w:val="28"/>
          <w:szCs w:val="28"/>
        </w:rPr>
      </w:pPr>
      <w:r>
        <w:rPr>
          <w:rFonts w:hint="eastAsia" w:ascii="Times New Roman" w:hAnsi="Times New Roman" w:eastAsia="方正小标宋_GBK" w:cs="Times New Roman"/>
          <w:spacing w:val="-4"/>
          <w:sz w:val="28"/>
          <w:szCs w:val="28"/>
        </w:rPr>
        <w:t>表4</w:t>
      </w:r>
      <w:r>
        <w:rPr>
          <w:rFonts w:ascii="Times New Roman" w:hAnsi="Times New Roman" w:eastAsia="方正仿宋_GBK" w:cs="Times New Roman"/>
          <w:sz w:val="32"/>
          <w:szCs w:val="32"/>
        </w:rPr>
        <w:t xml:space="preserve">  </w:t>
      </w:r>
      <w:r>
        <w:rPr>
          <w:rFonts w:hint="eastAsia" w:ascii="Times New Roman" w:hAnsi="Times New Roman" w:eastAsia="方正小标宋_GBK" w:cs="Times New Roman"/>
          <w:spacing w:val="-4"/>
          <w:sz w:val="28"/>
          <w:szCs w:val="28"/>
        </w:rPr>
        <w:t>“十四五”工业固体废物污染环境防治重点指标</w:t>
      </w:r>
    </w:p>
    <w:tbl>
      <w:tblPr>
        <w:tblStyle w:val="20"/>
        <w:tblW w:w="74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2771"/>
        <w:gridCol w:w="1657"/>
        <w:gridCol w:w="1574"/>
        <w:gridCol w:w="974"/>
      </w:tblGrid>
      <w:tr w14:paraId="6623B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513" w:type="dxa"/>
            <w:vAlign w:val="center"/>
          </w:tcPr>
          <w:p w14:paraId="0C7F71D4">
            <w:pPr>
              <w:pStyle w:val="35"/>
              <w:spacing w:before="0" w:line="440" w:lineRule="exact"/>
              <w:ind w:firstLine="0" w:firstLineChars="0"/>
              <w:jc w:val="center"/>
              <w:rPr>
                <w:rFonts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序号</w:t>
            </w:r>
          </w:p>
        </w:tc>
        <w:tc>
          <w:tcPr>
            <w:tcW w:w="2771" w:type="dxa"/>
            <w:vAlign w:val="center"/>
          </w:tcPr>
          <w:p w14:paraId="1AE351B7">
            <w:pPr>
              <w:pStyle w:val="35"/>
              <w:spacing w:before="0" w:line="440" w:lineRule="exact"/>
              <w:ind w:firstLine="0" w:firstLineChars="0"/>
              <w:jc w:val="center"/>
              <w:rPr>
                <w:rFonts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考核指标</w:t>
            </w:r>
          </w:p>
        </w:tc>
        <w:tc>
          <w:tcPr>
            <w:tcW w:w="1657" w:type="dxa"/>
            <w:vAlign w:val="center"/>
          </w:tcPr>
          <w:p w14:paraId="0AF44CAB">
            <w:pPr>
              <w:pStyle w:val="35"/>
              <w:spacing w:before="0" w:line="440" w:lineRule="exact"/>
              <w:ind w:firstLine="0" w:firstLineChars="0"/>
              <w:jc w:val="center"/>
              <w:rPr>
                <w:rFonts w:ascii="Times New Roman" w:hAnsi="Times New Roman" w:eastAsia="方正仿宋_GBK" w:cs="Times New Roman"/>
                <w:b/>
                <w:sz w:val="24"/>
                <w:szCs w:val="24"/>
                <w:lang w:val="en-US"/>
              </w:rPr>
            </w:pPr>
            <w:r>
              <w:rPr>
                <w:rFonts w:hint="default" w:ascii="Times New Roman" w:hAnsi="Times New Roman" w:eastAsia="方正仿宋_GBK" w:cs="Times New Roman"/>
                <w:b/>
                <w:sz w:val="24"/>
                <w:szCs w:val="24"/>
                <w:lang w:val="en-US"/>
              </w:rPr>
              <w:t>2020年现状值</w:t>
            </w:r>
          </w:p>
        </w:tc>
        <w:tc>
          <w:tcPr>
            <w:tcW w:w="1574" w:type="dxa"/>
            <w:vAlign w:val="center"/>
          </w:tcPr>
          <w:p w14:paraId="6B4308C9">
            <w:pPr>
              <w:pStyle w:val="35"/>
              <w:spacing w:before="0" w:line="440" w:lineRule="exact"/>
              <w:ind w:firstLine="0" w:firstLineChars="0"/>
              <w:jc w:val="center"/>
              <w:rPr>
                <w:rFonts w:ascii="Times New Roman" w:hAnsi="Times New Roman" w:eastAsia="方正仿宋_GBK" w:cs="Times New Roman"/>
                <w:b/>
                <w:sz w:val="24"/>
                <w:szCs w:val="24"/>
              </w:rPr>
            </w:pPr>
            <w:r>
              <w:rPr>
                <w:rFonts w:hint="default" w:ascii="Times New Roman" w:hAnsi="Times New Roman" w:eastAsia="方正仿宋_GBK" w:cs="Times New Roman"/>
                <w:b/>
                <w:sz w:val="24"/>
                <w:szCs w:val="24"/>
                <w:lang w:val="en-US"/>
              </w:rPr>
              <w:t>20</w:t>
            </w:r>
            <w:r>
              <w:rPr>
                <w:rFonts w:hint="default" w:ascii="Times New Roman" w:hAnsi="Times New Roman" w:eastAsia="方正仿宋_GBK" w:cs="Times New Roman"/>
                <w:b/>
                <w:sz w:val="24"/>
                <w:szCs w:val="24"/>
              </w:rPr>
              <w:t>2</w:t>
            </w:r>
            <w:r>
              <w:rPr>
                <w:rFonts w:hint="default" w:ascii="Times New Roman" w:hAnsi="Times New Roman" w:eastAsia="方正仿宋_GBK" w:cs="Times New Roman"/>
                <w:b/>
                <w:sz w:val="24"/>
                <w:szCs w:val="24"/>
                <w:lang w:val="en-US"/>
              </w:rPr>
              <w:t>5</w:t>
            </w:r>
            <w:r>
              <w:rPr>
                <w:rFonts w:hint="default" w:ascii="Times New Roman" w:hAnsi="Times New Roman" w:eastAsia="方正仿宋_GBK" w:cs="Times New Roman"/>
                <w:b/>
                <w:sz w:val="24"/>
                <w:szCs w:val="24"/>
              </w:rPr>
              <w:t>年目标</w:t>
            </w:r>
            <w:r>
              <w:rPr>
                <w:rFonts w:hint="default" w:ascii="Times New Roman" w:hAnsi="Times New Roman" w:eastAsia="方正仿宋_GBK" w:cs="Times New Roman"/>
                <w:b/>
                <w:sz w:val="24"/>
                <w:szCs w:val="24"/>
                <w:lang w:val="en-US"/>
              </w:rPr>
              <w:t>值</w:t>
            </w:r>
          </w:p>
        </w:tc>
        <w:tc>
          <w:tcPr>
            <w:tcW w:w="974" w:type="dxa"/>
            <w:vAlign w:val="center"/>
          </w:tcPr>
          <w:p w14:paraId="3914A237">
            <w:pPr>
              <w:pStyle w:val="35"/>
              <w:spacing w:before="0" w:line="440" w:lineRule="exact"/>
              <w:ind w:firstLine="0" w:firstLineChars="0"/>
              <w:jc w:val="center"/>
              <w:rPr>
                <w:rFonts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指标类型</w:t>
            </w:r>
          </w:p>
        </w:tc>
      </w:tr>
      <w:tr w14:paraId="2BC65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3" w:type="dxa"/>
            <w:vAlign w:val="center"/>
          </w:tcPr>
          <w:p w14:paraId="6A7C27B2">
            <w:pPr>
              <w:pStyle w:val="35"/>
              <w:numPr>
                <w:ilvl w:val="0"/>
                <w:numId w:val="2"/>
              </w:numPr>
              <w:spacing w:before="0" w:line="440" w:lineRule="exact"/>
              <w:ind w:firstLineChars="0"/>
              <w:jc w:val="center"/>
              <w:rPr>
                <w:rFonts w:ascii="Times New Roman" w:hAnsi="Times New Roman" w:eastAsia="方正仿宋_GBK" w:cs="Times New Roman"/>
                <w:sz w:val="24"/>
                <w:szCs w:val="24"/>
              </w:rPr>
            </w:pPr>
          </w:p>
        </w:tc>
        <w:tc>
          <w:tcPr>
            <w:tcW w:w="2771" w:type="dxa"/>
            <w:vAlign w:val="center"/>
          </w:tcPr>
          <w:p w14:paraId="114D99AC">
            <w:pPr>
              <w:pStyle w:val="35"/>
              <w:spacing w:before="0" w:line="44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kern w:val="0"/>
                <w:sz w:val="24"/>
              </w:rPr>
              <w:t>完成电解锰渣堆存场所（含尾矿库）综合整治的堆场数量占比（%）</w:t>
            </w:r>
          </w:p>
        </w:tc>
        <w:tc>
          <w:tcPr>
            <w:tcW w:w="1657" w:type="dxa"/>
            <w:vAlign w:val="center"/>
          </w:tcPr>
          <w:p w14:paraId="75CD96FA">
            <w:pPr>
              <w:adjustRightInd w:val="0"/>
              <w:snapToGrid w:val="0"/>
              <w:jc w:val="center"/>
              <w:rPr>
                <w:rFonts w:hint="default" w:ascii="Times New Roman" w:hAnsi="Times New Roman" w:eastAsia="方正仿宋_GBK" w:cs="Times New Roman"/>
                <w:sz w:val="24"/>
                <w:szCs w:val="24"/>
                <w:highlight w:val="yellow"/>
                <w:lang w:val="en-US" w:eastAsia="zh-CN"/>
              </w:rPr>
            </w:pPr>
            <w:r>
              <w:rPr>
                <w:rFonts w:ascii="Times New Roman" w:hAnsi="Times New Roman" w:eastAsia="方正仿宋_GBK" w:cs="Times New Roman"/>
                <w:kern w:val="0"/>
                <w:sz w:val="24"/>
              </w:rPr>
              <w:t>-</w:t>
            </w:r>
          </w:p>
        </w:tc>
        <w:tc>
          <w:tcPr>
            <w:tcW w:w="1574" w:type="dxa"/>
            <w:vAlign w:val="center"/>
          </w:tcPr>
          <w:p w14:paraId="5B311293">
            <w:pPr>
              <w:adjustRightInd w:val="0"/>
              <w:snapToGrid w:val="0"/>
              <w:jc w:val="center"/>
              <w:rPr>
                <w:rFonts w:hint="eastAsia" w:ascii="Times New Roman" w:hAnsi="Times New Roman" w:eastAsia="方正仿宋_GBK" w:cs="Times New Roman"/>
                <w:sz w:val="24"/>
                <w:szCs w:val="24"/>
                <w:highlight w:val="none"/>
                <w:lang w:val="en-US" w:eastAsia="zh-CN"/>
              </w:rPr>
            </w:pPr>
            <w:r>
              <w:rPr>
                <w:rFonts w:ascii="Times New Roman" w:hAnsi="Times New Roman" w:eastAsia="方正仿宋_GBK" w:cs="Times New Roman"/>
                <w:kern w:val="0"/>
                <w:sz w:val="24"/>
              </w:rPr>
              <w:t>100</w:t>
            </w:r>
            <w:r>
              <w:rPr>
                <w:rFonts w:hint="eastAsia" w:ascii="Times New Roman" w:hAnsi="Times New Roman" w:eastAsia="方正仿宋_GBK" w:cs="Times New Roman"/>
                <w:kern w:val="0"/>
                <w:sz w:val="24"/>
                <w:lang w:val="en-US" w:eastAsia="zh-CN"/>
              </w:rPr>
              <w:t>%</w:t>
            </w:r>
          </w:p>
        </w:tc>
        <w:tc>
          <w:tcPr>
            <w:tcW w:w="974" w:type="dxa"/>
            <w:vAlign w:val="center"/>
          </w:tcPr>
          <w:p w14:paraId="525C0DB2">
            <w:pPr>
              <w:pStyle w:val="35"/>
              <w:spacing w:before="0" w:line="440" w:lineRule="exact"/>
              <w:ind w:firstLine="0" w:firstLineChars="0"/>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约束性</w:t>
            </w:r>
          </w:p>
        </w:tc>
      </w:tr>
      <w:tr w14:paraId="4A01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3" w:type="dxa"/>
            <w:vAlign w:val="center"/>
          </w:tcPr>
          <w:p w14:paraId="7484B0EC">
            <w:pPr>
              <w:pStyle w:val="35"/>
              <w:numPr>
                <w:ilvl w:val="0"/>
                <w:numId w:val="2"/>
              </w:numPr>
              <w:spacing w:before="0" w:line="440" w:lineRule="exact"/>
              <w:ind w:firstLineChars="0"/>
              <w:jc w:val="center"/>
              <w:rPr>
                <w:rFonts w:ascii="Times New Roman" w:hAnsi="Times New Roman" w:eastAsia="方正仿宋_GBK" w:cs="Times New Roman"/>
                <w:sz w:val="24"/>
                <w:szCs w:val="24"/>
              </w:rPr>
            </w:pPr>
          </w:p>
        </w:tc>
        <w:tc>
          <w:tcPr>
            <w:tcW w:w="2771" w:type="dxa"/>
            <w:vAlign w:val="center"/>
          </w:tcPr>
          <w:p w14:paraId="129A5E29">
            <w:pPr>
              <w:pStyle w:val="35"/>
              <w:spacing w:before="0" w:line="440" w:lineRule="exact"/>
              <w:ind w:firstLine="0" w:firstLineChars="0"/>
              <w:jc w:val="left"/>
              <w:rPr>
                <w:rFonts w:ascii="Times New Roman" w:hAnsi="Times New Roman" w:eastAsia="方正仿宋_GBK" w:cs="Times New Roman"/>
                <w:kern w:val="0"/>
                <w:sz w:val="24"/>
              </w:rPr>
            </w:pPr>
            <w:r>
              <w:rPr>
                <w:rFonts w:ascii="Times New Roman" w:hAnsi="Times New Roman" w:eastAsia="方正仿宋_GBK" w:cs="Times New Roman"/>
                <w:color w:val="auto"/>
                <w:kern w:val="0"/>
                <w:sz w:val="24"/>
                <w:szCs w:val="20"/>
              </w:rPr>
              <w:t>锰行业落后产能淘汰退出工作完成率</w:t>
            </w:r>
            <w:r>
              <w:rPr>
                <w:rFonts w:ascii="Times New Roman" w:hAnsi="Times New Roman" w:eastAsia="方正仿宋_GBK" w:cs="Times New Roman"/>
                <w:kern w:val="0"/>
                <w:sz w:val="24"/>
              </w:rPr>
              <w:t>（%）</w:t>
            </w:r>
          </w:p>
        </w:tc>
        <w:tc>
          <w:tcPr>
            <w:tcW w:w="1657" w:type="dxa"/>
            <w:vAlign w:val="center"/>
          </w:tcPr>
          <w:p w14:paraId="0E391F6F">
            <w:pPr>
              <w:adjustRightInd w:val="0"/>
              <w:snapToGrid w:val="0"/>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w:t>
            </w:r>
          </w:p>
        </w:tc>
        <w:tc>
          <w:tcPr>
            <w:tcW w:w="1574" w:type="dxa"/>
            <w:vAlign w:val="center"/>
          </w:tcPr>
          <w:p w14:paraId="3892C66C">
            <w:pPr>
              <w:adjustRightInd w:val="0"/>
              <w:snapToGrid w:val="0"/>
              <w:jc w:val="center"/>
              <w:rPr>
                <w:rFonts w:hint="eastAsia" w:ascii="Times New Roman" w:hAnsi="Times New Roman" w:eastAsia="方正仿宋_GBK" w:cs="Times New Roman"/>
                <w:kern w:val="0"/>
                <w:sz w:val="24"/>
                <w:lang w:val="en-US" w:eastAsia="zh-CN"/>
              </w:rPr>
            </w:pPr>
            <w:r>
              <w:rPr>
                <w:rFonts w:ascii="Times New Roman" w:hAnsi="Times New Roman" w:eastAsia="方正仿宋_GBK" w:cs="Times New Roman"/>
                <w:kern w:val="0"/>
                <w:sz w:val="24"/>
              </w:rPr>
              <w:t>100</w:t>
            </w:r>
            <w:r>
              <w:rPr>
                <w:rFonts w:hint="eastAsia" w:ascii="Times New Roman" w:hAnsi="Times New Roman" w:eastAsia="方正仿宋_GBK" w:cs="Times New Roman"/>
                <w:kern w:val="0"/>
                <w:sz w:val="24"/>
                <w:lang w:val="en-US" w:eastAsia="zh-CN"/>
              </w:rPr>
              <w:t>%</w:t>
            </w:r>
          </w:p>
        </w:tc>
        <w:tc>
          <w:tcPr>
            <w:tcW w:w="974" w:type="dxa"/>
            <w:vAlign w:val="center"/>
          </w:tcPr>
          <w:p w14:paraId="4FDE2205">
            <w:pPr>
              <w:pStyle w:val="35"/>
              <w:spacing w:before="0" w:line="440" w:lineRule="exact"/>
              <w:ind w:firstLine="0" w:firstLineChars="0"/>
              <w:jc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约束性</w:t>
            </w:r>
          </w:p>
        </w:tc>
      </w:tr>
      <w:tr w14:paraId="5781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3" w:type="dxa"/>
            <w:vAlign w:val="center"/>
          </w:tcPr>
          <w:p w14:paraId="69B7D0D5">
            <w:pPr>
              <w:pStyle w:val="35"/>
              <w:numPr>
                <w:ilvl w:val="0"/>
                <w:numId w:val="2"/>
              </w:numPr>
              <w:spacing w:before="0" w:line="440" w:lineRule="exact"/>
              <w:ind w:firstLineChars="0"/>
              <w:jc w:val="center"/>
              <w:rPr>
                <w:rFonts w:ascii="Times New Roman" w:hAnsi="Times New Roman" w:eastAsia="方正仿宋_GBK" w:cs="Times New Roman"/>
                <w:sz w:val="24"/>
                <w:szCs w:val="24"/>
              </w:rPr>
            </w:pPr>
          </w:p>
        </w:tc>
        <w:tc>
          <w:tcPr>
            <w:tcW w:w="2771" w:type="dxa"/>
            <w:vAlign w:val="center"/>
          </w:tcPr>
          <w:p w14:paraId="738EFC30">
            <w:pPr>
              <w:pStyle w:val="35"/>
              <w:spacing w:before="0" w:line="440" w:lineRule="exact"/>
              <w:ind w:firstLine="0" w:firstLineChars="0"/>
              <w:jc w:val="left"/>
              <w:rPr>
                <w:rFonts w:ascii="Times New Roman" w:hAnsi="Times New Roman" w:eastAsia="方正仿宋_GBK" w:cs="Times New Roman"/>
                <w:kern w:val="0"/>
                <w:sz w:val="24"/>
                <w:szCs w:val="20"/>
              </w:rPr>
            </w:pPr>
            <w:r>
              <w:rPr>
                <w:rFonts w:ascii="Times New Roman" w:hAnsi="Times New Roman" w:eastAsia="方正仿宋_GBK" w:cs="Times New Roman"/>
                <w:color w:val="auto"/>
                <w:kern w:val="0"/>
                <w:sz w:val="24"/>
                <w:szCs w:val="20"/>
              </w:rPr>
              <w:t>危险废物经营单位环境污染责任保险覆盖率</w:t>
            </w:r>
            <w:r>
              <w:rPr>
                <w:rFonts w:ascii="Times New Roman" w:hAnsi="Times New Roman" w:eastAsia="方正仿宋_GBK" w:cs="Times New Roman"/>
                <w:kern w:val="0"/>
                <w:sz w:val="24"/>
              </w:rPr>
              <w:t>（%）</w:t>
            </w:r>
          </w:p>
        </w:tc>
        <w:tc>
          <w:tcPr>
            <w:tcW w:w="1657" w:type="dxa"/>
            <w:vAlign w:val="center"/>
          </w:tcPr>
          <w:p w14:paraId="3FFB1960">
            <w:pPr>
              <w:adjustRightInd w:val="0"/>
              <w:snapToGrid w:val="0"/>
              <w:jc w:val="center"/>
              <w:rPr>
                <w:rFonts w:hint="eastAsia" w:ascii="Times New Roman" w:hAnsi="Times New Roman" w:eastAsia="方正仿宋_GBK" w:cs="Times New Roman"/>
                <w:kern w:val="0"/>
                <w:sz w:val="24"/>
                <w:lang w:val="en-US" w:eastAsia="zh-CN"/>
              </w:rPr>
            </w:pPr>
            <w:r>
              <w:rPr>
                <w:rFonts w:hint="eastAsia" w:ascii="Times New Roman" w:hAnsi="Times New Roman" w:eastAsia="方正仿宋_GBK" w:cs="Times New Roman"/>
                <w:kern w:val="0"/>
                <w:sz w:val="24"/>
                <w:lang w:val="en-US" w:eastAsia="zh-CN"/>
              </w:rPr>
              <w:t>0</w:t>
            </w:r>
          </w:p>
        </w:tc>
        <w:tc>
          <w:tcPr>
            <w:tcW w:w="1574" w:type="dxa"/>
            <w:vAlign w:val="center"/>
          </w:tcPr>
          <w:p w14:paraId="2338CAB4">
            <w:pPr>
              <w:adjustRightInd w:val="0"/>
              <w:snapToGrid w:val="0"/>
              <w:jc w:val="center"/>
              <w:rPr>
                <w:rFonts w:ascii="Times New Roman" w:hAnsi="Times New Roman" w:eastAsia="方正仿宋_GBK" w:cs="Times New Roman"/>
                <w:kern w:val="0"/>
                <w:sz w:val="24"/>
              </w:rPr>
            </w:pPr>
            <w:r>
              <w:rPr>
                <w:rFonts w:ascii="Times New Roman" w:hAnsi="Times New Roman" w:eastAsia="等线" w:cs="Times New Roman"/>
                <w:color w:val="000000"/>
                <w:kern w:val="0"/>
                <w:szCs w:val="21"/>
              </w:rPr>
              <w:t>100</w:t>
            </w:r>
            <w:r>
              <w:rPr>
                <w:rFonts w:hint="eastAsia" w:ascii="Times New Roman" w:hAnsi="Times New Roman" w:eastAsia="等线" w:cs="Times New Roman"/>
                <w:color w:val="000000"/>
                <w:kern w:val="0"/>
                <w:szCs w:val="21"/>
                <w:lang w:val="en-US" w:eastAsia="zh-CN"/>
              </w:rPr>
              <w:t>%</w:t>
            </w:r>
            <w:r>
              <w:rPr>
                <w:rFonts w:ascii="Times New Roman" w:hAnsi="Times New Roman" w:eastAsia="方正仿宋_GBK" w:cs="Times New Roman"/>
                <w:color w:val="000000"/>
                <w:kern w:val="0"/>
                <w:szCs w:val="21"/>
              </w:rPr>
              <w:t>（</w:t>
            </w:r>
            <w:r>
              <w:rPr>
                <w:rFonts w:ascii="Times New Roman" w:hAnsi="Times New Roman" w:eastAsia="等线" w:cs="Times New Roman"/>
                <w:color w:val="000000"/>
                <w:kern w:val="0"/>
                <w:szCs w:val="21"/>
              </w:rPr>
              <w:t>1</w:t>
            </w:r>
            <w:r>
              <w:rPr>
                <w:rFonts w:ascii="Times New Roman" w:hAnsi="Times New Roman" w:eastAsia="方正仿宋_GBK" w:cs="Times New Roman"/>
                <w:color w:val="000000"/>
                <w:kern w:val="0"/>
                <w:szCs w:val="21"/>
              </w:rPr>
              <w:t>家）</w:t>
            </w:r>
          </w:p>
        </w:tc>
        <w:tc>
          <w:tcPr>
            <w:tcW w:w="974" w:type="dxa"/>
            <w:vAlign w:val="center"/>
          </w:tcPr>
          <w:p w14:paraId="13DB499D">
            <w:pPr>
              <w:pStyle w:val="35"/>
              <w:spacing w:before="0" w:line="440" w:lineRule="exact"/>
              <w:ind w:firstLine="0" w:firstLineChars="0"/>
              <w:jc w:val="center"/>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约束性</w:t>
            </w:r>
          </w:p>
        </w:tc>
      </w:tr>
      <w:tr w14:paraId="27F8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3" w:type="dxa"/>
            <w:vAlign w:val="center"/>
          </w:tcPr>
          <w:p w14:paraId="006144B1">
            <w:pPr>
              <w:pStyle w:val="35"/>
              <w:numPr>
                <w:ilvl w:val="0"/>
                <w:numId w:val="2"/>
              </w:numPr>
              <w:spacing w:before="0" w:line="440" w:lineRule="exact"/>
              <w:ind w:firstLineChars="0"/>
              <w:jc w:val="center"/>
              <w:rPr>
                <w:rFonts w:ascii="Times New Roman" w:hAnsi="Times New Roman" w:eastAsia="方正仿宋_GBK" w:cs="Times New Roman"/>
                <w:sz w:val="24"/>
                <w:szCs w:val="24"/>
              </w:rPr>
            </w:pPr>
          </w:p>
        </w:tc>
        <w:tc>
          <w:tcPr>
            <w:tcW w:w="2771" w:type="dxa"/>
            <w:vAlign w:val="center"/>
          </w:tcPr>
          <w:p w14:paraId="073F489B">
            <w:pPr>
              <w:pStyle w:val="35"/>
              <w:spacing w:before="0" w:line="440" w:lineRule="exact"/>
              <w:ind w:firstLine="0" w:firstLineChars="0"/>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rPr>
              <w:t>一般工业固体废物综合利用率</w:t>
            </w:r>
          </w:p>
        </w:tc>
        <w:tc>
          <w:tcPr>
            <w:tcW w:w="1657" w:type="dxa"/>
            <w:vAlign w:val="center"/>
          </w:tcPr>
          <w:p w14:paraId="53945701">
            <w:pPr>
              <w:pStyle w:val="35"/>
              <w:spacing w:before="0" w:line="44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97.37%</w:t>
            </w:r>
          </w:p>
        </w:tc>
        <w:tc>
          <w:tcPr>
            <w:tcW w:w="1574" w:type="dxa"/>
            <w:vAlign w:val="center"/>
          </w:tcPr>
          <w:p w14:paraId="093AC2DE">
            <w:pPr>
              <w:pStyle w:val="35"/>
              <w:spacing w:before="0" w:line="440" w:lineRule="exact"/>
              <w:ind w:firstLine="0" w:firstLineChars="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98</w:t>
            </w:r>
            <w:r>
              <w:rPr>
                <w:rFonts w:ascii="Times New Roman" w:hAnsi="Times New Roman" w:eastAsia="方正仿宋_GBK" w:cs="Times New Roman"/>
                <w:sz w:val="24"/>
                <w:szCs w:val="24"/>
              </w:rPr>
              <w:t>%</w:t>
            </w:r>
          </w:p>
        </w:tc>
        <w:tc>
          <w:tcPr>
            <w:tcW w:w="974" w:type="dxa"/>
            <w:vAlign w:val="center"/>
          </w:tcPr>
          <w:p w14:paraId="69EB9E1F">
            <w:pPr>
              <w:pStyle w:val="35"/>
              <w:spacing w:before="0" w:line="44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0FA8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513" w:type="dxa"/>
            <w:vAlign w:val="center"/>
          </w:tcPr>
          <w:p w14:paraId="4208C409">
            <w:pPr>
              <w:pStyle w:val="35"/>
              <w:numPr>
                <w:ilvl w:val="0"/>
                <w:numId w:val="2"/>
              </w:numPr>
              <w:spacing w:before="0" w:line="440" w:lineRule="exact"/>
              <w:ind w:firstLineChars="0"/>
              <w:jc w:val="center"/>
              <w:rPr>
                <w:rFonts w:ascii="Times New Roman" w:hAnsi="Times New Roman" w:eastAsia="方正仿宋_GBK" w:cs="Times New Roman"/>
                <w:sz w:val="24"/>
                <w:szCs w:val="24"/>
              </w:rPr>
            </w:pPr>
          </w:p>
        </w:tc>
        <w:tc>
          <w:tcPr>
            <w:tcW w:w="2771" w:type="dxa"/>
            <w:vAlign w:val="center"/>
          </w:tcPr>
          <w:p w14:paraId="1D485F8B">
            <w:pPr>
              <w:pStyle w:val="35"/>
              <w:spacing w:before="0" w:line="440" w:lineRule="exact"/>
              <w:ind w:firstLine="0" w:firstLineChars="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危险废物</w:t>
            </w:r>
            <w:r>
              <w:rPr>
                <w:rFonts w:hint="default" w:ascii="Times New Roman" w:hAnsi="Times New Roman" w:eastAsia="方正仿宋_GBK" w:cs="Times New Roman"/>
                <w:sz w:val="24"/>
                <w:szCs w:val="24"/>
                <w:lang w:eastAsia="zh-CN"/>
              </w:rPr>
              <w:t>产生单位规范化环境管理评估合格率</w:t>
            </w:r>
          </w:p>
        </w:tc>
        <w:tc>
          <w:tcPr>
            <w:tcW w:w="1657" w:type="dxa"/>
            <w:vAlign w:val="center"/>
          </w:tcPr>
          <w:p w14:paraId="640D7BB3">
            <w:pPr>
              <w:pStyle w:val="35"/>
              <w:spacing w:before="0" w:line="44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574" w:type="dxa"/>
            <w:vAlign w:val="center"/>
          </w:tcPr>
          <w:p w14:paraId="6B3E25E5">
            <w:pPr>
              <w:pStyle w:val="35"/>
              <w:spacing w:before="0" w:line="440" w:lineRule="exact"/>
              <w:ind w:firstLine="0" w:firstLineChars="0"/>
              <w:jc w:val="center"/>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100</w:t>
            </w:r>
            <w:r>
              <w:rPr>
                <w:rFonts w:ascii="Times New Roman" w:hAnsi="Times New Roman" w:eastAsia="方正仿宋_GBK" w:cs="Times New Roman"/>
                <w:sz w:val="24"/>
                <w:szCs w:val="24"/>
              </w:rPr>
              <w:t>%</w:t>
            </w:r>
          </w:p>
        </w:tc>
        <w:tc>
          <w:tcPr>
            <w:tcW w:w="974" w:type="dxa"/>
            <w:vAlign w:val="center"/>
          </w:tcPr>
          <w:p w14:paraId="34C93B42">
            <w:pPr>
              <w:pStyle w:val="35"/>
              <w:spacing w:before="0" w:line="440" w:lineRule="exact"/>
              <w:ind w:firstLine="0" w:firstLineChars="0"/>
              <w:jc w:val="center"/>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约束</w:t>
            </w:r>
            <w:r>
              <w:rPr>
                <w:rFonts w:ascii="Times New Roman" w:hAnsi="Times New Roman" w:eastAsia="方正仿宋_GBK" w:cs="Times New Roman"/>
                <w:sz w:val="24"/>
                <w:szCs w:val="24"/>
              </w:rPr>
              <w:t>性</w:t>
            </w:r>
          </w:p>
        </w:tc>
      </w:tr>
      <w:tr w14:paraId="6F89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513" w:type="dxa"/>
            <w:vAlign w:val="center"/>
          </w:tcPr>
          <w:p w14:paraId="5A2856E0">
            <w:pPr>
              <w:pStyle w:val="35"/>
              <w:numPr>
                <w:ilvl w:val="0"/>
                <w:numId w:val="2"/>
              </w:numPr>
              <w:spacing w:before="0" w:line="440" w:lineRule="exact"/>
              <w:ind w:firstLineChars="0"/>
              <w:jc w:val="center"/>
              <w:rPr>
                <w:rFonts w:ascii="Times New Roman" w:hAnsi="Times New Roman" w:eastAsia="方正仿宋_GBK" w:cs="Times New Roman"/>
                <w:sz w:val="24"/>
                <w:szCs w:val="24"/>
              </w:rPr>
            </w:pPr>
          </w:p>
        </w:tc>
        <w:tc>
          <w:tcPr>
            <w:tcW w:w="2771" w:type="dxa"/>
            <w:vAlign w:val="center"/>
          </w:tcPr>
          <w:p w14:paraId="63D48B67">
            <w:pPr>
              <w:pStyle w:val="35"/>
              <w:spacing w:before="0" w:line="440" w:lineRule="exact"/>
              <w:ind w:firstLine="0" w:firstLineChars="0"/>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危险废物经营单位规范化环境管理评估合格率</w:t>
            </w:r>
          </w:p>
        </w:tc>
        <w:tc>
          <w:tcPr>
            <w:tcW w:w="1657" w:type="dxa"/>
            <w:vAlign w:val="center"/>
          </w:tcPr>
          <w:p w14:paraId="66EF4A46">
            <w:pPr>
              <w:pStyle w:val="35"/>
              <w:spacing w:before="0" w:line="440" w:lineRule="exact"/>
              <w:ind w:firstLine="0" w:firstLineChars="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574" w:type="dxa"/>
            <w:vAlign w:val="center"/>
          </w:tcPr>
          <w:p w14:paraId="063782FF">
            <w:pPr>
              <w:pStyle w:val="35"/>
              <w:spacing w:before="0" w:line="440" w:lineRule="exact"/>
              <w:ind w:firstLine="0" w:firstLineChars="0"/>
              <w:jc w:val="center"/>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100</w:t>
            </w:r>
            <w:r>
              <w:rPr>
                <w:rFonts w:ascii="Times New Roman" w:hAnsi="Times New Roman" w:eastAsia="方正仿宋_GBK" w:cs="Times New Roman"/>
                <w:sz w:val="24"/>
                <w:szCs w:val="24"/>
              </w:rPr>
              <w:t>%</w:t>
            </w:r>
          </w:p>
        </w:tc>
        <w:tc>
          <w:tcPr>
            <w:tcW w:w="974" w:type="dxa"/>
            <w:vAlign w:val="center"/>
          </w:tcPr>
          <w:p w14:paraId="783BE18D">
            <w:pPr>
              <w:pStyle w:val="35"/>
              <w:spacing w:before="0" w:line="440" w:lineRule="exact"/>
              <w:ind w:firstLine="0" w:firstLineChars="0"/>
              <w:jc w:val="center"/>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约束</w:t>
            </w:r>
            <w:r>
              <w:rPr>
                <w:rFonts w:ascii="Times New Roman" w:hAnsi="Times New Roman" w:eastAsia="方正仿宋_GBK" w:cs="Times New Roman"/>
                <w:sz w:val="24"/>
                <w:szCs w:val="24"/>
              </w:rPr>
              <w:t>性</w:t>
            </w:r>
          </w:p>
        </w:tc>
      </w:tr>
    </w:tbl>
    <w:p w14:paraId="3298109D">
      <w:pPr>
        <w:jc w:val="center"/>
        <w:outlineLvl w:val="9"/>
        <w:rPr>
          <w:rFonts w:ascii="Times New Roman" w:hAnsi="Times New Roman" w:eastAsia="黑体" w:cs="Times New Roman"/>
          <w:b/>
          <w:bCs/>
          <w:sz w:val="28"/>
          <w:szCs w:val="28"/>
        </w:rPr>
      </w:pPr>
    </w:p>
    <w:p w14:paraId="2AEDA35A">
      <w:pPr>
        <w:jc w:val="center"/>
        <w:outlineLvl w:val="9"/>
        <w:rPr>
          <w:rFonts w:ascii="Times New Roman" w:hAnsi="Times New Roman" w:eastAsia="黑体" w:cs="Times New Roman"/>
          <w:b/>
          <w:bCs/>
          <w:sz w:val="28"/>
          <w:szCs w:val="28"/>
        </w:rPr>
        <w:sectPr>
          <w:footerReference r:id="rId6" w:type="default"/>
          <w:pgSz w:w="11906" w:h="16838"/>
          <w:pgMar w:top="1440" w:right="1800" w:bottom="1440" w:left="1800" w:header="851" w:footer="992" w:gutter="0"/>
          <w:pgNumType w:fmt="decimal"/>
          <w:cols w:space="425" w:num="1"/>
          <w:docGrid w:type="lines" w:linePitch="312" w:charSpace="0"/>
        </w:sectPr>
      </w:pPr>
    </w:p>
    <w:p w14:paraId="2C1332F8">
      <w:pPr>
        <w:jc w:val="center"/>
        <w:outlineLvl w:val="0"/>
        <w:rPr>
          <w:rFonts w:ascii="Times New Roman" w:hAnsi="Times New Roman" w:eastAsia="黑体" w:cs="Times New Roman"/>
          <w:b w:val="0"/>
          <w:bCs w:val="0"/>
          <w:sz w:val="44"/>
          <w:szCs w:val="44"/>
        </w:rPr>
      </w:pPr>
      <w:bookmarkStart w:id="310" w:name="_Toc3699"/>
      <w:bookmarkStart w:id="311" w:name="_Toc12629"/>
      <w:bookmarkStart w:id="312" w:name="_Toc31367"/>
      <w:bookmarkStart w:id="313" w:name="_Toc89203880"/>
      <w:bookmarkStart w:id="314" w:name="_Toc809"/>
      <w:bookmarkStart w:id="315" w:name="_Toc1278296261"/>
      <w:bookmarkStart w:id="316" w:name="_Toc1749835357"/>
      <w:bookmarkStart w:id="317" w:name="_Toc488588213"/>
      <w:bookmarkStart w:id="318" w:name="_Toc5752"/>
      <w:bookmarkStart w:id="319" w:name="_Toc1880034783"/>
      <w:bookmarkStart w:id="320" w:name="_Toc1683729379"/>
      <w:bookmarkStart w:id="321" w:name="_Toc341149716"/>
      <w:bookmarkStart w:id="322" w:name="_Toc1219934258"/>
      <w:bookmarkStart w:id="323" w:name="_Toc90464118"/>
      <w:bookmarkStart w:id="324" w:name="_Toc879"/>
      <w:bookmarkStart w:id="325" w:name="_Toc1173547922"/>
      <w:bookmarkStart w:id="326" w:name="_Toc1233751356"/>
      <w:bookmarkStart w:id="327" w:name="_Toc2081107204"/>
      <w:r>
        <w:rPr>
          <w:rFonts w:hint="default" w:ascii="Times New Roman" w:hAnsi="Times New Roman" w:eastAsia="方正小标宋_GBK" w:cs="Times New Roman"/>
          <w:b w:val="0"/>
          <w:bCs w:val="0"/>
          <w:sz w:val="44"/>
          <w:szCs w:val="44"/>
        </w:rPr>
        <w:t>第五章 主要任务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89203881"/>
    </w:p>
    <w:p w14:paraId="060EE593">
      <w:pPr>
        <w:jc w:val="center"/>
        <w:outlineLvl w:val="1"/>
        <w:rPr>
          <w:rFonts w:hint="default" w:ascii="Times New Roman" w:hAnsi="Times New Roman" w:eastAsia="方正黑体_GBK" w:cs="Times New Roman"/>
          <w:b w:val="0"/>
          <w:bCs w:val="0"/>
          <w:sz w:val="32"/>
          <w:szCs w:val="32"/>
        </w:rPr>
      </w:pPr>
      <w:bookmarkStart w:id="329" w:name="_Toc24217"/>
      <w:bookmarkStart w:id="330" w:name="_Toc102"/>
      <w:bookmarkStart w:id="331" w:name="_Toc22099"/>
      <w:bookmarkStart w:id="332" w:name="_Toc19569"/>
      <w:bookmarkStart w:id="333" w:name="_Toc19596"/>
      <w:bookmarkStart w:id="334" w:name="_Toc17022"/>
      <w:bookmarkStart w:id="335" w:name="_Toc1872113410"/>
      <w:bookmarkStart w:id="336" w:name="_Toc90464119"/>
      <w:bookmarkStart w:id="337" w:name="_Toc1047656334"/>
      <w:bookmarkStart w:id="338" w:name="_Toc1102618939"/>
      <w:bookmarkStart w:id="339" w:name="_Toc898854039"/>
      <w:bookmarkStart w:id="340" w:name="_Toc1408696297"/>
      <w:bookmarkStart w:id="341" w:name="_Toc1330111006"/>
      <w:bookmarkStart w:id="342" w:name="_Toc1704428507"/>
      <w:bookmarkStart w:id="343" w:name="_Toc1841783081"/>
      <w:bookmarkStart w:id="344" w:name="_Toc2069422969"/>
      <w:r>
        <w:rPr>
          <w:rFonts w:hint="default" w:ascii="Times New Roman" w:hAnsi="Times New Roman" w:eastAsia="方正黑体_GBK" w:cs="Times New Roman"/>
          <w:b w:val="0"/>
          <w:bCs w:val="0"/>
          <w:sz w:val="32"/>
          <w:szCs w:val="32"/>
        </w:rPr>
        <w:t>第一节 以源头管控为抓手，</w:t>
      </w:r>
      <w:bookmarkEnd w:id="329"/>
      <w:bookmarkEnd w:id="330"/>
      <w:bookmarkEnd w:id="331"/>
      <w:bookmarkEnd w:id="332"/>
      <w:bookmarkEnd w:id="333"/>
      <w:bookmarkEnd w:id="334"/>
    </w:p>
    <w:p w14:paraId="3741F4DC">
      <w:pPr>
        <w:jc w:val="center"/>
        <w:outlineLvl w:val="1"/>
        <w:rPr>
          <w:rFonts w:hint="default" w:ascii="Times New Roman" w:hAnsi="Times New Roman" w:eastAsia="方正黑体_GBK" w:cs="Times New Roman"/>
          <w:b w:val="0"/>
          <w:bCs w:val="0"/>
          <w:sz w:val="32"/>
          <w:szCs w:val="32"/>
        </w:rPr>
      </w:pPr>
      <w:bookmarkStart w:id="345" w:name="_Toc13831"/>
      <w:bookmarkStart w:id="346" w:name="_Toc1269"/>
      <w:bookmarkStart w:id="347" w:name="_Toc26097"/>
      <w:bookmarkStart w:id="348" w:name="_Toc5029"/>
      <w:bookmarkStart w:id="349" w:name="_Toc27933"/>
      <w:r>
        <w:rPr>
          <w:rFonts w:hint="default" w:ascii="Times New Roman" w:hAnsi="Times New Roman" w:eastAsia="方正黑体_GBK" w:cs="Times New Roman"/>
          <w:b w:val="0"/>
          <w:bCs w:val="0"/>
          <w:sz w:val="32"/>
          <w:szCs w:val="32"/>
        </w:rPr>
        <w:t>多管齐下推进固体废物污染防治</w:t>
      </w:r>
      <w:bookmarkEnd w:id="328"/>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8023076">
      <w:pPr>
        <w:ind w:firstLine="640" w:firstLineChars="200"/>
        <w:outlineLvl w:val="2"/>
        <w:rPr>
          <w:rFonts w:hint="default" w:ascii="Times New Roman" w:hAnsi="Times New Roman" w:eastAsia="方正黑体_GBK" w:cs="Times New Roman"/>
          <w:sz w:val="32"/>
          <w:szCs w:val="32"/>
        </w:rPr>
      </w:pPr>
      <w:bookmarkStart w:id="350" w:name="_Toc16005"/>
      <w:bookmarkStart w:id="351" w:name="_Toc1018954509"/>
      <w:bookmarkStart w:id="352" w:name="_Toc18991"/>
      <w:r>
        <w:rPr>
          <w:rFonts w:hint="default" w:ascii="Times New Roman" w:hAnsi="Times New Roman" w:eastAsia="方正黑体_GBK" w:cs="Times New Roman"/>
          <w:sz w:val="32"/>
          <w:szCs w:val="32"/>
        </w:rPr>
        <w:t>一、加快淘汰县域落后产能</w:t>
      </w:r>
      <w:bookmarkEnd w:id="350"/>
      <w:bookmarkEnd w:id="351"/>
      <w:bookmarkEnd w:id="352"/>
    </w:p>
    <w:p w14:paraId="3E481211">
      <w:pPr>
        <w:ind w:firstLine="640"/>
        <w:rPr>
          <w:rFonts w:ascii="Times New Roman" w:hAnsi="Times New Roman" w:eastAsia="仿宋_GB2312" w:cs="Times New Roman"/>
          <w:sz w:val="32"/>
          <w:szCs w:val="32"/>
        </w:rPr>
      </w:pPr>
      <w:r>
        <w:rPr>
          <w:rFonts w:hint="eastAsia" w:ascii="Times New Roman" w:hAnsi="Times New Roman" w:eastAsia="方正仿宋_GBK" w:cs="Times New Roman"/>
          <w:color w:val="000000"/>
          <w:sz w:val="32"/>
          <w:szCs w:val="32"/>
        </w:rPr>
        <w:t>按照市委、市政府关于锰行业落后产能淘汰</w:t>
      </w:r>
      <w:r>
        <w:rPr>
          <w:rFonts w:ascii="Times New Roman" w:hAnsi="Times New Roman" w:eastAsia="方正仿宋_GBK" w:cs="Times New Roman"/>
          <w:color w:val="000000"/>
          <w:sz w:val="32"/>
          <w:szCs w:val="32"/>
        </w:rPr>
        <w:t>工作的安排部署，将不满足开采、环保、安全、产能等有关法律法规、政策标准、技术规范的锰矿开采企业、电解锰生产企业</w:t>
      </w:r>
      <w:r>
        <w:rPr>
          <w:rFonts w:hint="eastAsia" w:ascii="Times New Roman" w:hAnsi="Times New Roman" w:eastAsia="方正仿宋_GBK" w:cs="Times New Roman"/>
          <w:color w:val="000000"/>
          <w:sz w:val="32"/>
          <w:szCs w:val="32"/>
          <w:lang w:val="en-US" w:eastAsia="zh-CN"/>
        </w:rPr>
        <w:t>淘汰退出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对全县锰行业企业开展分类评估，</w:t>
      </w:r>
      <w:r>
        <w:rPr>
          <w:rFonts w:ascii="Times New Roman" w:hAnsi="Times New Roman" w:eastAsia="方正仿宋_GBK" w:cs="Times New Roman"/>
          <w:color w:val="000000"/>
          <w:sz w:val="32"/>
          <w:szCs w:val="32"/>
        </w:rPr>
        <w:t>制定细化城口县落后产能淘汰实施工作方案</w:t>
      </w:r>
      <w:r>
        <w:rPr>
          <w:rFonts w:hint="eastAsia" w:ascii="Times New Roman" w:hAnsi="Times New Roman" w:eastAsia="方正仿宋_GBK" w:cs="Times New Roman"/>
          <w:color w:val="000000"/>
          <w:sz w:val="32"/>
          <w:szCs w:val="32"/>
          <w:lang w:val="en-US" w:eastAsia="zh-CN"/>
        </w:rPr>
        <w:t>和奖补政策</w:t>
      </w:r>
      <w:r>
        <w:rPr>
          <w:rFonts w:ascii="Times New Roman" w:hAnsi="Times New Roman" w:eastAsia="方正仿宋_GBK" w:cs="Times New Roman"/>
          <w:color w:val="000000"/>
          <w:sz w:val="32"/>
          <w:szCs w:val="32"/>
        </w:rPr>
        <w:t>，做好政策宣讲解读，</w:t>
      </w:r>
      <w:r>
        <w:rPr>
          <w:rFonts w:hint="eastAsia" w:ascii="Times New Roman" w:hAnsi="Times New Roman" w:eastAsia="方正仿宋_GBK" w:cs="Times New Roman"/>
          <w:color w:val="000000"/>
          <w:sz w:val="32"/>
          <w:szCs w:val="32"/>
          <w:lang w:val="en-US" w:eastAsia="zh-CN"/>
        </w:rPr>
        <w:t>落实奖补措施，</w:t>
      </w:r>
      <w:r>
        <w:rPr>
          <w:rFonts w:ascii="Times New Roman" w:hAnsi="Times New Roman" w:eastAsia="方正仿宋_GBK" w:cs="Times New Roman"/>
          <w:color w:val="000000"/>
          <w:sz w:val="32"/>
          <w:szCs w:val="32"/>
        </w:rPr>
        <w:t>积极引导督促27个锰矿山、1家电解锰生产企业</w:t>
      </w:r>
      <w:r>
        <w:rPr>
          <w:rFonts w:hint="eastAsia" w:ascii="Times New Roman" w:hAnsi="Times New Roman" w:eastAsia="方正仿宋_GBK" w:cs="Times New Roman"/>
          <w:color w:val="000000"/>
          <w:sz w:val="32"/>
          <w:szCs w:val="32"/>
          <w:lang w:val="en-US" w:eastAsia="zh-CN"/>
        </w:rPr>
        <w:t>按期关闭</w:t>
      </w:r>
      <w:r>
        <w:rPr>
          <w:rFonts w:ascii="Times New Roman" w:hAnsi="Times New Roman" w:eastAsia="方正仿宋_GBK" w:cs="Times New Roman"/>
          <w:color w:val="000000"/>
          <w:sz w:val="32"/>
          <w:szCs w:val="32"/>
        </w:rPr>
        <w:t>退出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2021年底前，锰矿开采企业和电解锰生产企业全面停产，按期推进253个</w:t>
      </w:r>
      <w:r>
        <w:rPr>
          <w:rFonts w:ascii="Times New Roman" w:hAnsi="Times New Roman" w:eastAsia="方正仿宋_GBK" w:cs="Times New Roman"/>
          <w:color w:val="000000"/>
          <w:sz w:val="32"/>
          <w:szCs w:val="32"/>
        </w:rPr>
        <w:t>井硐规范封闭和</w:t>
      </w:r>
      <w:r>
        <w:rPr>
          <w:rFonts w:hint="eastAsia" w:ascii="Times New Roman" w:hAnsi="Times New Roman" w:eastAsia="方正仿宋_GBK" w:cs="Times New Roman"/>
          <w:color w:val="000000"/>
          <w:sz w:val="32"/>
          <w:szCs w:val="32"/>
          <w:lang w:val="en-US" w:eastAsia="zh-CN"/>
        </w:rPr>
        <w:t>相关企业</w:t>
      </w:r>
      <w:r>
        <w:rPr>
          <w:rFonts w:ascii="Times New Roman" w:hAnsi="Times New Roman" w:eastAsia="方正仿宋_GBK" w:cs="Times New Roman"/>
          <w:color w:val="000000"/>
          <w:sz w:val="32"/>
          <w:szCs w:val="32"/>
        </w:rPr>
        <w:t>设施设备拆除</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严禁回撤矿山井下设施设备</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有关行政许可注销等</w:t>
      </w:r>
      <w:r>
        <w:rPr>
          <w:rFonts w:ascii="Times New Roman" w:hAnsi="Times New Roman" w:eastAsia="方正仿宋_GBK" w:cs="Times New Roman"/>
          <w:color w:val="000000"/>
          <w:sz w:val="32"/>
          <w:szCs w:val="32"/>
        </w:rPr>
        <w:t>工作，加快推进锰行业落后产能淘汰，有效降低全县能耗和污染物排放，为县域产业结构调整转型</w:t>
      </w:r>
      <w:r>
        <w:rPr>
          <w:rFonts w:hint="eastAsia" w:ascii="Times New Roman" w:hAnsi="Times New Roman" w:eastAsia="方正仿宋_GBK" w:cs="Times New Roman"/>
          <w:color w:val="000000"/>
          <w:sz w:val="32"/>
          <w:szCs w:val="32"/>
          <w:lang w:val="en-US" w:eastAsia="zh-CN"/>
        </w:rPr>
        <w:t>发展</w:t>
      </w:r>
      <w:r>
        <w:rPr>
          <w:rFonts w:ascii="Times New Roman" w:hAnsi="Times New Roman" w:eastAsia="方正仿宋_GBK" w:cs="Times New Roman"/>
          <w:color w:val="000000"/>
          <w:sz w:val="32"/>
          <w:szCs w:val="32"/>
        </w:rPr>
        <w:t>奠定良好基础。锰合金加工企业可通过外购锰矿的方式继续生产。</w:t>
      </w:r>
    </w:p>
    <w:p w14:paraId="03D7A170">
      <w:pPr>
        <w:ind w:firstLine="640" w:firstLineChars="200"/>
        <w:outlineLvl w:val="2"/>
        <w:rPr>
          <w:rFonts w:hint="default" w:ascii="Times New Roman" w:hAnsi="Times New Roman" w:eastAsia="方正黑体_GBK" w:cs="Times New Roman"/>
          <w:b w:val="0"/>
          <w:bCs w:val="0"/>
          <w:sz w:val="32"/>
          <w:szCs w:val="32"/>
        </w:rPr>
      </w:pPr>
      <w:bookmarkStart w:id="353" w:name="_Toc741583785"/>
      <w:bookmarkStart w:id="354" w:name="_Toc29205"/>
      <w:bookmarkStart w:id="355" w:name="_Toc1533831585"/>
      <w:bookmarkStart w:id="356" w:name="_Toc22136"/>
      <w:r>
        <w:rPr>
          <w:rFonts w:hint="default" w:ascii="Times New Roman" w:hAnsi="Times New Roman" w:eastAsia="方正黑体_GBK" w:cs="Times New Roman"/>
          <w:sz w:val="32"/>
          <w:szCs w:val="32"/>
        </w:rPr>
        <w:t>二、助推产业绿色转型发展</w:t>
      </w:r>
      <w:bookmarkEnd w:id="353"/>
      <w:bookmarkEnd w:id="354"/>
      <w:bookmarkEnd w:id="355"/>
      <w:bookmarkEnd w:id="356"/>
    </w:p>
    <w:p w14:paraId="79AAF655">
      <w:pPr>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发展光伏、风电等清洁能源产业，打造城口大巴山新能源基地；发展中药材加工产业，进一步完善中药材种植加工产业链；发展新型绿色建筑材料产业，形成清洁能源、特色消费品、新型绿色建筑材料为骨干支撑的绿色产业体系，努力打造绿色产业集群</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规范钡矿</w:t>
      </w:r>
      <w:r>
        <w:rPr>
          <w:rFonts w:hint="eastAsia" w:ascii="Times New Roman" w:hAnsi="Times New Roman" w:eastAsia="方正仿宋_GBK" w:cs="Times New Roman"/>
          <w:color w:val="000000"/>
          <w:sz w:val="32"/>
          <w:szCs w:val="32"/>
          <w:lang w:eastAsia="zh-CN"/>
        </w:rPr>
        <w:t>开采加工</w:t>
      </w:r>
      <w:r>
        <w:rPr>
          <w:rFonts w:hint="eastAsia" w:ascii="Times New Roman" w:hAnsi="Times New Roman" w:eastAsia="方正仿宋_GBK" w:cs="Times New Roman"/>
          <w:color w:val="000000"/>
          <w:sz w:val="32"/>
          <w:szCs w:val="32"/>
        </w:rPr>
        <w:t>，推动高纯氯化钡、石油加重剂建成投产达效，鼓励依托氯化钡、石油加重剂项目开展精深加工，探索发展硅钡合金、金属钡等钡新材料产业，</w:t>
      </w:r>
      <w:r>
        <w:rPr>
          <w:rFonts w:ascii="Times New Roman" w:hAnsi="Times New Roman" w:eastAsia="方正仿宋_GBK" w:cs="Times New Roman"/>
          <w:color w:val="000000"/>
          <w:sz w:val="32"/>
          <w:szCs w:val="32"/>
        </w:rPr>
        <w:t>探索与友邻地区合作共建钡系产品化工园区，发展电子级钡盐等重大项目；吸纳引进就业能力强、资源丰富、实力雄厚的优势企业，对锰合金加工企业进行整合，扩展生产物料来源，提升技术工艺水平，实现高质量高水平绿色发展</w:t>
      </w:r>
      <w:r>
        <w:rPr>
          <w:rFonts w:hint="eastAsia" w:ascii="Times New Roman" w:hAnsi="Times New Roman" w:eastAsia="方正仿宋_GBK" w:cs="Times New Roman"/>
          <w:color w:val="000000"/>
          <w:sz w:val="32"/>
          <w:szCs w:val="32"/>
        </w:rPr>
        <w:t>。</w:t>
      </w:r>
    </w:p>
    <w:p w14:paraId="508B8A27">
      <w:pPr>
        <w:ind w:firstLine="640" w:firstLineChars="200"/>
        <w:outlineLvl w:val="2"/>
        <w:rPr>
          <w:rFonts w:hint="default" w:ascii="Times New Roman" w:hAnsi="Times New Roman" w:eastAsia="方正黑体_GBK" w:cs="Times New Roman"/>
          <w:sz w:val="32"/>
          <w:szCs w:val="32"/>
        </w:rPr>
      </w:pPr>
      <w:bookmarkStart w:id="357" w:name="_Toc2774"/>
      <w:bookmarkStart w:id="358" w:name="_Toc12694"/>
      <w:bookmarkStart w:id="359" w:name="_Toc713750507"/>
      <w:bookmarkStart w:id="360" w:name="_Toc1951070954"/>
      <w:r>
        <w:rPr>
          <w:rFonts w:hint="default" w:ascii="Times New Roman" w:hAnsi="Times New Roman" w:eastAsia="方正黑体_GBK" w:cs="Times New Roman"/>
          <w:sz w:val="32"/>
          <w:szCs w:val="32"/>
        </w:rPr>
        <w:t>三、严控生态环境准入清单</w:t>
      </w:r>
      <w:bookmarkEnd w:id="357"/>
      <w:bookmarkEnd w:id="358"/>
      <w:bookmarkEnd w:id="359"/>
      <w:bookmarkEnd w:id="360"/>
    </w:p>
    <w:p w14:paraId="13C7855B">
      <w:pPr>
        <w:ind w:firstLine="640" w:firstLineChars="200"/>
        <w:rPr>
          <w:rFonts w:ascii="Times New Roman" w:hAnsi="Times New Roman" w:eastAsia="仿宋_GB2312" w:cs="Times New Roman"/>
          <w:sz w:val="32"/>
          <w:szCs w:val="32"/>
        </w:rPr>
      </w:pPr>
      <w:r>
        <w:rPr>
          <w:rFonts w:ascii="Times New Roman" w:hAnsi="Times New Roman" w:eastAsia="方正仿宋_GBK" w:cs="Times New Roman"/>
          <w:color w:val="000000"/>
          <w:sz w:val="32"/>
          <w:szCs w:val="32"/>
        </w:rPr>
        <w:t>严格</w:t>
      </w:r>
      <w:r>
        <w:rPr>
          <w:rFonts w:hint="eastAsia" w:ascii="Times New Roman" w:hAnsi="Times New Roman" w:eastAsia="方正仿宋_GBK" w:cs="Times New Roman"/>
          <w:color w:val="000000"/>
          <w:sz w:val="32"/>
          <w:szCs w:val="32"/>
        </w:rPr>
        <w:t>落实“三线一单”</w:t>
      </w:r>
      <w:r>
        <w:rPr>
          <w:rFonts w:hint="eastAsia" w:ascii="Times New Roman" w:hAnsi="Times New Roman" w:eastAsia="方正仿宋_GBK" w:cs="Times New Roman"/>
          <w:color w:val="000000"/>
          <w:sz w:val="32"/>
          <w:szCs w:val="32"/>
          <w:lang w:val="en-US" w:eastAsia="zh-CN"/>
        </w:rPr>
        <w:t>生态环境分区管控</w:t>
      </w:r>
      <w:r>
        <w:rPr>
          <w:rFonts w:hint="eastAsia" w:ascii="Times New Roman" w:hAnsi="Times New Roman" w:eastAsia="方正仿宋_GBK" w:cs="Times New Roman"/>
          <w:color w:val="000000"/>
          <w:sz w:val="32"/>
          <w:szCs w:val="32"/>
        </w:rPr>
        <w:t>硬约束，在生态保护红线区域、永久基本农田集中区域和其他需要特别保护的区域内，禁止建设工业固体废物、危险废物集中贮存、利用、处置的设施、场所</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将锰矿资源作为国家战略物资进行储存储备，锰矿开采</w:t>
      </w:r>
      <w:r>
        <w:rPr>
          <w:rFonts w:hint="eastAsia" w:ascii="Times New Roman" w:hAnsi="Times New Roman" w:eastAsia="方正仿宋_GBK" w:cs="Times New Roman"/>
          <w:color w:val="000000"/>
          <w:sz w:val="32"/>
          <w:szCs w:val="32"/>
          <w:lang w:eastAsia="zh-CN"/>
        </w:rPr>
        <w:t>作为限制性项目；</w:t>
      </w:r>
      <w:r>
        <w:rPr>
          <w:rFonts w:hint="eastAsia" w:ascii="Times New Roman" w:hAnsi="Times New Roman" w:eastAsia="方正仿宋_GBK" w:cs="Times New Roman"/>
          <w:color w:val="000000"/>
          <w:sz w:val="32"/>
          <w:szCs w:val="32"/>
        </w:rPr>
        <w:t>电解锰冶炼、电解锰渣场等建设项目纳入生态环境负面清单，不再进行项目环境影响评价审批，根治城口县锰污染问题</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落实产业结构调整指导目录、环境保护综合名录、长江经济带发展负面清单、重庆市产业投资准入规定和工业项目准入等规定，强化工业固体废物产生强度限制力度，坚决禁止高能耗、高排放项目进入。进一步发挥规划环境影响评价的引领作用，加强规划环评和项目环评的联动，强化工业固体废物环评审查，高标准、严要求把关新建项目固体废物种类、数量、危害性和利用处置去向。</w:t>
      </w:r>
    </w:p>
    <w:p w14:paraId="27CE55F6">
      <w:pPr>
        <w:ind w:firstLine="640" w:firstLineChars="200"/>
        <w:outlineLvl w:val="2"/>
        <w:rPr>
          <w:rFonts w:hint="default" w:ascii="Times New Roman" w:hAnsi="Times New Roman" w:eastAsia="方正黑体_GBK" w:cs="Times New Roman"/>
          <w:sz w:val="32"/>
          <w:szCs w:val="32"/>
        </w:rPr>
      </w:pPr>
      <w:bookmarkStart w:id="361" w:name="_Toc27048"/>
      <w:bookmarkStart w:id="362" w:name="_Toc1721717835"/>
      <w:bookmarkStart w:id="363" w:name="_Toc161119007"/>
      <w:bookmarkStart w:id="364" w:name="_Toc12618"/>
      <w:r>
        <w:rPr>
          <w:rFonts w:hint="default" w:ascii="Times New Roman" w:hAnsi="Times New Roman" w:eastAsia="方正黑体_GBK" w:cs="Times New Roman"/>
          <w:sz w:val="32"/>
          <w:szCs w:val="32"/>
        </w:rPr>
        <w:t>四、加强固废排污许可管理</w:t>
      </w:r>
      <w:bookmarkEnd w:id="361"/>
      <w:bookmarkEnd w:id="362"/>
      <w:bookmarkEnd w:id="363"/>
      <w:bookmarkEnd w:id="364"/>
    </w:p>
    <w:p w14:paraId="2019B5A3">
      <w:pPr>
        <w:ind w:firstLine="640" w:firstLineChars="200"/>
        <w:rPr>
          <w:rFonts w:hint="eastAsia" w:ascii="Times New Roman" w:hAnsi="Times New Roman" w:eastAsia="方正仿宋_GBK" w:cs="Times New Roman"/>
          <w:sz w:val="32"/>
          <w:szCs w:val="32"/>
          <w:highlight w:val="yellow"/>
        </w:rPr>
      </w:pPr>
      <w:r>
        <w:rPr>
          <w:rFonts w:hint="eastAsia" w:ascii="Times New Roman" w:hAnsi="Times New Roman" w:eastAsia="方正仿宋_GBK" w:cs="Times New Roman"/>
          <w:color w:val="000000"/>
          <w:sz w:val="32"/>
          <w:szCs w:val="32"/>
        </w:rPr>
        <w:t>将工业固体废物纳入排污许可证管理</w:t>
      </w:r>
      <w:r>
        <w:rPr>
          <w:rFonts w:hint="eastAsia" w:ascii="Times New Roman" w:hAnsi="Times New Roman" w:eastAsia="方正仿宋_GBK" w:cs="Times New Roman"/>
          <w:color w:val="000000"/>
          <w:sz w:val="32"/>
          <w:szCs w:val="32"/>
          <w:lang w:val="en-US" w:eastAsia="zh-CN"/>
        </w:rPr>
        <w:t>范畴</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严格落实地方排放标准，</w:t>
      </w:r>
      <w:r>
        <w:rPr>
          <w:rFonts w:hint="default" w:ascii="Times New Roman" w:hAnsi="Times New Roman" w:eastAsia="方正仿宋_GBK" w:cs="Times New Roman"/>
          <w:color w:val="000000"/>
          <w:sz w:val="32"/>
          <w:szCs w:val="32"/>
        </w:rPr>
        <w:t>将锰渣场纳入重点排污单位，</w:t>
      </w:r>
      <w:r>
        <w:rPr>
          <w:rFonts w:hint="eastAsia" w:ascii="Times New Roman" w:hAnsi="Times New Roman" w:eastAsia="方正仿宋_GBK" w:cs="Times New Roman"/>
          <w:color w:val="000000"/>
          <w:sz w:val="32"/>
          <w:szCs w:val="32"/>
          <w:lang w:val="en-US" w:eastAsia="zh-CN"/>
        </w:rPr>
        <w:t>按照重庆市《锰工业污染物排放标准》核发排污许可证，督促企业</w:t>
      </w:r>
      <w:r>
        <w:rPr>
          <w:rFonts w:hint="default" w:ascii="Times New Roman" w:hAnsi="Times New Roman" w:eastAsia="方正仿宋_GBK" w:cs="Times New Roman"/>
          <w:color w:val="000000"/>
          <w:sz w:val="32"/>
          <w:szCs w:val="32"/>
        </w:rPr>
        <w:t>落实排污许可制度有关管理要求。</w:t>
      </w:r>
      <w:r>
        <w:rPr>
          <w:rFonts w:hint="eastAsia" w:ascii="Times New Roman" w:hAnsi="Times New Roman" w:eastAsia="方正仿宋_GBK" w:cs="Times New Roman"/>
          <w:color w:val="000000"/>
          <w:sz w:val="32"/>
          <w:szCs w:val="32"/>
        </w:rPr>
        <w:t>建立用证管理、按证排污、依证监管的管理体系。</w:t>
      </w:r>
      <w:r>
        <w:rPr>
          <w:rFonts w:ascii="Times New Roman" w:hAnsi="Times New Roman" w:eastAsia="方正仿宋_GBK" w:cs="Times New Roman"/>
          <w:color w:val="000000"/>
          <w:sz w:val="32"/>
          <w:szCs w:val="32"/>
        </w:rPr>
        <w:t>加强</w:t>
      </w:r>
      <w:r>
        <w:rPr>
          <w:rFonts w:hint="eastAsia" w:ascii="Times New Roman" w:hAnsi="Times New Roman" w:eastAsia="方正仿宋_GBK" w:cs="Times New Roman"/>
          <w:color w:val="000000"/>
          <w:sz w:val="32"/>
          <w:szCs w:val="32"/>
        </w:rPr>
        <w:t>许可证核发过程中对申报资料、监测报告、验收意见等资料的审核。推进排污许可与环评制度、环境执法、环境监测等环境管理制度的衔接融合</w:t>
      </w:r>
      <w:r>
        <w:rPr>
          <w:rFonts w:hint="eastAsia" w:ascii="Times New Roman" w:hAnsi="Times New Roman" w:eastAsia="方正仿宋_GBK" w:cs="Times New Roman"/>
          <w:strike w:val="0"/>
          <w:color w:val="000000"/>
          <w:sz w:val="32"/>
          <w:szCs w:val="32"/>
          <w:lang w:eastAsia="zh-CN"/>
        </w:rPr>
        <w:t>。</w:t>
      </w:r>
    </w:p>
    <w:p w14:paraId="2472AD4E">
      <w:pPr>
        <w:ind w:firstLine="640" w:firstLineChars="200"/>
        <w:outlineLvl w:val="2"/>
        <w:rPr>
          <w:rFonts w:ascii="Times New Roman" w:hAnsi="Times New Roman" w:eastAsia="方正黑体_GBK" w:cs="Times New Roman"/>
          <w:b w:val="0"/>
          <w:bCs w:val="0"/>
          <w:sz w:val="32"/>
          <w:szCs w:val="32"/>
        </w:rPr>
      </w:pPr>
      <w:bookmarkStart w:id="365" w:name="_Toc20787"/>
      <w:bookmarkStart w:id="366" w:name="_Toc1716993167"/>
      <w:bookmarkStart w:id="367" w:name="_Toc2097755429"/>
      <w:bookmarkStart w:id="368" w:name="_Toc675"/>
      <w:r>
        <w:rPr>
          <w:rFonts w:ascii="Times New Roman" w:hAnsi="Times New Roman" w:eastAsia="方正黑体_GBK" w:cs="Times New Roman"/>
          <w:sz w:val="32"/>
          <w:szCs w:val="32"/>
        </w:rPr>
        <w:t>五、提升清洁生产能力水平</w:t>
      </w:r>
      <w:bookmarkEnd w:id="365"/>
      <w:bookmarkEnd w:id="366"/>
      <w:bookmarkEnd w:id="367"/>
      <w:bookmarkEnd w:id="368"/>
    </w:p>
    <w:p w14:paraId="10006C12">
      <w:pPr>
        <w:ind w:firstLine="640" w:firstLineChars="200"/>
        <w:rPr>
          <w:rFonts w:hint="default" w:ascii="Times New Roman" w:hAnsi="Times New Roman" w:eastAsia="方正黑体_GBK" w:cs="Times New Roman"/>
          <w:b w:val="0"/>
          <w:bCs w:val="0"/>
          <w:sz w:val="32"/>
          <w:szCs w:val="32"/>
        </w:rPr>
      </w:pPr>
      <w:r>
        <w:rPr>
          <w:rFonts w:hint="eastAsia" w:ascii="Times New Roman" w:hAnsi="Times New Roman" w:eastAsia="方正仿宋_GBK" w:cs="Times New Roman"/>
          <w:color w:val="000000"/>
          <w:sz w:val="32"/>
          <w:szCs w:val="32"/>
        </w:rPr>
        <w:t>以</w:t>
      </w:r>
      <w:r>
        <w:rPr>
          <w:rFonts w:hint="default" w:ascii="Times New Roman" w:hAnsi="Times New Roman" w:eastAsia="方正仿宋_GBK" w:cs="Times New Roman"/>
          <w:color w:val="000000"/>
          <w:sz w:val="32"/>
          <w:szCs w:val="32"/>
        </w:rPr>
        <w:t>铁合金冶炼、</w:t>
      </w:r>
      <w:r>
        <w:rPr>
          <w:rFonts w:hint="eastAsia" w:ascii="Times New Roman" w:hAnsi="Times New Roman" w:eastAsia="方正仿宋_GBK" w:cs="Times New Roman"/>
          <w:color w:val="000000"/>
          <w:sz w:val="32"/>
          <w:szCs w:val="32"/>
        </w:rPr>
        <w:t>建材等行业作为实施清洁生产审核的重点</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全面落实强制性清洁生产审核要求</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i w:val="0"/>
          <w:iCs w:val="0"/>
          <w:caps w:val="0"/>
          <w:snapToGrid w:val="0"/>
          <w:color w:val="auto"/>
          <w:spacing w:val="0"/>
          <w:kern w:val="0"/>
          <w:sz w:val="32"/>
          <w:szCs w:val="32"/>
          <w:highlight w:val="none"/>
          <w:shd w:val="clear"/>
        </w:rPr>
        <w:t>鼓励规模以上企业按照国家鼓励发展的清洁生产技术、工艺、设备和产品导向目录实施自愿</w:t>
      </w:r>
      <w:r>
        <w:rPr>
          <w:rFonts w:hint="default" w:ascii="Times New Roman" w:hAnsi="Times New Roman" w:cs="Times New Roman"/>
          <w:i w:val="0"/>
          <w:iCs w:val="0"/>
          <w:caps w:val="0"/>
          <w:snapToGrid w:val="0"/>
          <w:color w:val="auto"/>
          <w:spacing w:val="0"/>
          <w:kern w:val="0"/>
          <w:sz w:val="32"/>
          <w:szCs w:val="32"/>
          <w:highlight w:val="none"/>
          <w:shd w:val="clear"/>
          <w:lang w:eastAsia="zh-CN"/>
        </w:rPr>
        <w:t>性</w:t>
      </w:r>
      <w:r>
        <w:rPr>
          <w:rFonts w:hint="default" w:ascii="Times New Roman" w:hAnsi="Times New Roman" w:eastAsia="方正仿宋_GBK" w:cs="Times New Roman"/>
          <w:i w:val="0"/>
          <w:iCs w:val="0"/>
          <w:caps w:val="0"/>
          <w:snapToGrid w:val="0"/>
          <w:color w:val="auto"/>
          <w:spacing w:val="0"/>
          <w:kern w:val="0"/>
          <w:sz w:val="32"/>
          <w:szCs w:val="32"/>
          <w:highlight w:val="none"/>
          <w:shd w:val="clear"/>
        </w:rPr>
        <w:t>清洁生产</w:t>
      </w:r>
      <w:r>
        <w:rPr>
          <w:rFonts w:hint="default" w:ascii="Times New Roman" w:hAnsi="Times New Roman" w:cs="Times New Roman"/>
          <w:i w:val="0"/>
          <w:iCs w:val="0"/>
          <w:caps w:val="0"/>
          <w:snapToGrid w:val="0"/>
          <w:color w:val="auto"/>
          <w:spacing w:val="0"/>
          <w:kern w:val="0"/>
          <w:sz w:val="32"/>
          <w:szCs w:val="32"/>
          <w:highlight w:val="none"/>
          <w:shd w:val="clear"/>
          <w:lang w:eastAsia="zh-CN"/>
        </w:rPr>
        <w:t>审核</w:t>
      </w:r>
      <w:r>
        <w:rPr>
          <w:rFonts w:hint="default" w:ascii="Times New Roman" w:hAnsi="Times New Roman" w:eastAsia="方正仿宋_GBK" w:cs="Times New Roman"/>
          <w:i w:val="0"/>
          <w:iCs w:val="0"/>
          <w:caps w:val="0"/>
          <w:snapToGrid w:val="0"/>
          <w:color w:val="auto"/>
          <w:spacing w:val="0"/>
          <w:kern w:val="0"/>
          <w:sz w:val="32"/>
          <w:szCs w:val="32"/>
          <w:highlight w:val="none"/>
          <w:shd w:val="clear"/>
        </w:rPr>
        <w:t>。</w:t>
      </w:r>
      <w:r>
        <w:rPr>
          <w:rFonts w:hint="eastAsia" w:ascii="Times New Roman" w:hAnsi="Times New Roman" w:eastAsia="方正仿宋_GBK" w:cs="Times New Roman"/>
          <w:color w:val="000000"/>
          <w:sz w:val="32"/>
          <w:szCs w:val="32"/>
        </w:rPr>
        <w:t>积极探索行业、工业园区和企业集群整体审核模式，开展工业园区清洁生产试点，加强清洁生产工艺改造，提升行业、工业园区和企业集群整体清洁生产水平；探索清洁生产审核制度与排污许可制度相衔接的模式，将排污许可证申领、登记与实施情况纳入审核内容。</w:t>
      </w:r>
      <w:bookmarkStart w:id="369" w:name="_Toc90464120"/>
      <w:bookmarkStart w:id="370" w:name="_Toc146693171"/>
      <w:bookmarkStart w:id="371" w:name="_Toc1766393030"/>
      <w:bookmarkStart w:id="372" w:name="_Toc2018396219"/>
      <w:bookmarkStart w:id="373" w:name="_Toc1080117810"/>
      <w:bookmarkStart w:id="374" w:name="_Toc2098939151"/>
      <w:bookmarkStart w:id="375" w:name="_Toc1045549816"/>
      <w:bookmarkStart w:id="376" w:name="_Toc1827169673"/>
      <w:bookmarkStart w:id="377" w:name="_Toc89203882"/>
      <w:bookmarkStart w:id="378" w:name="_Toc1736462404"/>
      <w:bookmarkStart w:id="379" w:name="_Toc1639860475"/>
    </w:p>
    <w:p w14:paraId="7CC6DB50">
      <w:pPr>
        <w:ind w:firstLine="640" w:firstLineChars="200"/>
        <w:rPr>
          <w:rFonts w:hint="default" w:ascii="Times New Roman" w:hAnsi="Times New Roman" w:eastAsia="方正黑体_GBK" w:cs="Times New Roman"/>
          <w:b w:val="0"/>
          <w:bCs w:val="0"/>
          <w:sz w:val="32"/>
          <w:szCs w:val="32"/>
        </w:rPr>
      </w:pPr>
    </w:p>
    <w:p w14:paraId="3D3DCD04">
      <w:pPr>
        <w:ind w:firstLine="2240" w:firstLineChars="700"/>
        <w:outlineLvl w:val="1"/>
        <w:rPr>
          <w:rFonts w:hint="default" w:ascii="Times New Roman" w:hAnsi="Times New Roman" w:eastAsia="方正黑体_GBK" w:cs="Times New Roman"/>
          <w:b w:val="0"/>
          <w:bCs w:val="0"/>
          <w:sz w:val="32"/>
          <w:szCs w:val="32"/>
        </w:rPr>
      </w:pPr>
      <w:bookmarkStart w:id="380" w:name="_Toc24028"/>
      <w:bookmarkStart w:id="381" w:name="_Toc12853"/>
      <w:bookmarkStart w:id="382" w:name="_Toc10757"/>
      <w:bookmarkStart w:id="383" w:name="_Toc8371"/>
      <w:bookmarkStart w:id="384" w:name="_Toc17740"/>
      <w:r>
        <w:rPr>
          <w:rFonts w:hint="eastAsia" w:ascii="Times New Roman" w:hAnsi="Times New Roman" w:eastAsia="方正黑体_GBK" w:cs="Times New Roman"/>
          <w:b w:val="0"/>
          <w:bCs w:val="0"/>
          <w:sz w:val="32"/>
          <w:szCs w:val="32"/>
          <w:lang w:val="en-US" w:eastAsia="zh-CN"/>
        </w:rPr>
        <w:t xml:space="preserve">第二节  </w:t>
      </w:r>
      <w:r>
        <w:rPr>
          <w:rFonts w:hint="default" w:ascii="Times New Roman" w:hAnsi="Times New Roman" w:eastAsia="方正黑体_GBK" w:cs="Times New Roman"/>
          <w:b w:val="0"/>
          <w:bCs w:val="0"/>
          <w:sz w:val="32"/>
          <w:szCs w:val="32"/>
        </w:rPr>
        <w:t>以技术攻关为关键，</w:t>
      </w:r>
      <w:bookmarkEnd w:id="380"/>
      <w:bookmarkEnd w:id="381"/>
      <w:bookmarkEnd w:id="382"/>
      <w:bookmarkEnd w:id="383"/>
      <w:bookmarkEnd w:id="384"/>
    </w:p>
    <w:p w14:paraId="22058E7F">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385" w:name="_Toc10620"/>
      <w:bookmarkStart w:id="386" w:name="_Toc22115"/>
      <w:bookmarkStart w:id="387" w:name="_Toc25806"/>
      <w:bookmarkStart w:id="388" w:name="_Toc2744"/>
      <w:r>
        <w:rPr>
          <w:rFonts w:hint="default" w:ascii="Times New Roman" w:hAnsi="Times New Roman" w:eastAsia="方正黑体_GBK" w:cs="Times New Roman"/>
          <w:b w:val="0"/>
          <w:bCs w:val="0"/>
          <w:sz w:val="32"/>
          <w:szCs w:val="32"/>
        </w:rPr>
        <w:t>科学有效提升固体废物资源利用</w:t>
      </w:r>
      <w:bookmarkEnd w:id="369"/>
      <w:bookmarkEnd w:id="370"/>
      <w:bookmarkEnd w:id="371"/>
      <w:bookmarkEnd w:id="372"/>
      <w:bookmarkEnd w:id="373"/>
      <w:bookmarkEnd w:id="374"/>
      <w:bookmarkEnd w:id="375"/>
      <w:bookmarkEnd w:id="385"/>
      <w:bookmarkEnd w:id="386"/>
      <w:bookmarkEnd w:id="387"/>
      <w:bookmarkEnd w:id="388"/>
    </w:p>
    <w:p w14:paraId="4AE9ABA7">
      <w:pPr>
        <w:ind w:firstLine="640" w:firstLineChars="200"/>
        <w:outlineLvl w:val="2"/>
        <w:rPr>
          <w:rFonts w:hint="default" w:ascii="Times New Roman" w:hAnsi="Times New Roman" w:eastAsia="方正黑体_GBK" w:cs="Times New Roman"/>
          <w:sz w:val="32"/>
          <w:szCs w:val="32"/>
        </w:rPr>
      </w:pPr>
      <w:bookmarkStart w:id="389" w:name="_Toc12203"/>
      <w:bookmarkStart w:id="390" w:name="_Toc9787"/>
      <w:bookmarkStart w:id="391" w:name="_Toc1844557758"/>
      <w:bookmarkStart w:id="392" w:name="_Toc156441588"/>
      <w:bookmarkStart w:id="393" w:name="_Toc860764579"/>
      <w:bookmarkStart w:id="394" w:name="_Toc1533564721"/>
      <w:bookmarkStart w:id="395" w:name="_Toc160898241"/>
      <w:bookmarkStart w:id="396" w:name="_Toc953719082"/>
      <w:r>
        <w:rPr>
          <w:rFonts w:hint="default" w:ascii="Times New Roman" w:hAnsi="Times New Roman" w:eastAsia="方正黑体_GBK" w:cs="Times New Roman"/>
          <w:sz w:val="32"/>
          <w:szCs w:val="32"/>
        </w:rPr>
        <w:t>一、</w:t>
      </w:r>
      <w:r>
        <w:rPr>
          <w:rFonts w:hint="default" w:ascii="Times New Roman" w:hAnsi="Times New Roman" w:eastAsia="方正黑体_GBK" w:cs="Times New Roman"/>
          <w:b w:val="0"/>
          <w:bCs w:val="0"/>
          <w:color w:val="auto"/>
          <w:kern w:val="2"/>
          <w:sz w:val="32"/>
          <w:szCs w:val="32"/>
          <w:lang w:val="en-US" w:eastAsia="zh-CN" w:bidi="ar-SA"/>
        </w:rPr>
        <w:t>加强资源综合循环利用</w:t>
      </w:r>
      <w:bookmarkEnd w:id="389"/>
      <w:bookmarkEnd w:id="390"/>
    </w:p>
    <w:p w14:paraId="0DEB5212">
      <w:pPr>
        <w:widowControl/>
        <w:spacing w:line="560" w:lineRule="exact"/>
        <w:ind w:firstLine="600" w:firstLineChars="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提升重点行业、重点产品资源产出率和能耗水平，推进资源总量管理、科学配置、全面节约、循环利用。大力发展循环经济，培育发展资源再利用产业。</w:t>
      </w:r>
      <w:r>
        <w:rPr>
          <w:rFonts w:hint="eastAsia" w:ascii="Times New Roman" w:hAnsi="Times New Roman" w:eastAsia="方正仿宋_GBK" w:cs="Times New Roman"/>
          <w:color w:val="000000"/>
          <w:sz w:val="32"/>
          <w:szCs w:val="32"/>
        </w:rPr>
        <w:t>鼓励产废量大的企业在厂区内建设自行利用设施，推进固体废物厂内综合利用，内产内消。</w:t>
      </w:r>
      <w:bookmarkEnd w:id="391"/>
      <w:bookmarkEnd w:id="392"/>
      <w:bookmarkEnd w:id="393"/>
      <w:bookmarkEnd w:id="394"/>
      <w:bookmarkEnd w:id="395"/>
      <w:bookmarkEnd w:id="396"/>
    </w:p>
    <w:p w14:paraId="2F9CD5E3">
      <w:pPr>
        <w:ind w:firstLine="640" w:firstLineChars="200"/>
        <w:outlineLvl w:val="2"/>
        <w:rPr>
          <w:rFonts w:hint="default" w:ascii="Times New Roman" w:hAnsi="Times New Roman" w:eastAsia="方正黑体_GBK" w:cs="Times New Roman"/>
          <w:sz w:val="32"/>
          <w:szCs w:val="32"/>
        </w:rPr>
      </w:pPr>
      <w:bookmarkStart w:id="397" w:name="_Toc18655"/>
      <w:bookmarkStart w:id="398" w:name="_Toc2968"/>
      <w:bookmarkStart w:id="399" w:name="_Toc804730512"/>
      <w:bookmarkStart w:id="400" w:name="_Toc1194454012"/>
      <w:bookmarkStart w:id="401" w:name="_Toc1583266903"/>
      <w:bookmarkStart w:id="402" w:name="_Toc1790236175"/>
      <w:bookmarkStart w:id="403" w:name="_Toc985962352"/>
      <w:bookmarkStart w:id="404" w:name="_Toc1266237333"/>
      <w:r>
        <w:rPr>
          <w:rFonts w:hint="default" w:ascii="Times New Roman" w:hAnsi="Times New Roman" w:eastAsia="方正黑体_GBK" w:cs="Times New Roman"/>
          <w:sz w:val="32"/>
          <w:szCs w:val="32"/>
        </w:rPr>
        <w:t>二、拓展工业固废利用途径</w:t>
      </w:r>
      <w:bookmarkEnd w:id="397"/>
      <w:bookmarkEnd w:id="398"/>
    </w:p>
    <w:p w14:paraId="5EC1C7C2">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2"/>
          <w:sz w:val="32"/>
          <w:szCs w:val="32"/>
        </w:rPr>
        <w:t>加大与</w:t>
      </w:r>
      <w:r>
        <w:rPr>
          <w:rFonts w:hint="default" w:ascii="Times New Roman" w:hAnsi="Times New Roman" w:eastAsia="方正仿宋_GBK" w:cs="Times New Roman"/>
          <w:color w:val="000000"/>
          <w:kern w:val="2"/>
          <w:sz w:val="32"/>
          <w:szCs w:val="32"/>
          <w:lang w:val="en-US" w:eastAsia="zh-CN"/>
        </w:rPr>
        <w:t>相关</w:t>
      </w:r>
      <w:r>
        <w:rPr>
          <w:rFonts w:hint="default" w:ascii="Times New Roman" w:hAnsi="Times New Roman" w:eastAsia="方正仿宋_GBK" w:cs="Times New Roman"/>
          <w:color w:val="000000"/>
          <w:kern w:val="2"/>
          <w:sz w:val="32"/>
          <w:szCs w:val="32"/>
        </w:rPr>
        <w:t>企业的合作力度，全力推进锰渣、钡渣资源化利用技术攻关，切实提升锰钡资源综合利用水平，引导鑫城建材、君鑫旺建材等企业，消纳使用锰、钡冶炼炉渣和锰、钡矿弃渣。</w:t>
      </w:r>
      <w:r>
        <w:rPr>
          <w:rFonts w:hint="eastAsia" w:ascii="Times New Roman" w:hAnsi="Times New Roman" w:eastAsia="方正仿宋_GBK" w:cs="Times New Roman"/>
          <w:color w:val="000000"/>
          <w:sz w:val="32"/>
          <w:szCs w:val="32"/>
        </w:rPr>
        <w:t>推广冶炼废渣复合生产矿物微粉的应用技术</w:t>
      </w:r>
      <w:r>
        <w:rPr>
          <w:rFonts w:hint="default" w:ascii="Times New Roman" w:hAnsi="Times New Roman" w:eastAsia="方正仿宋_GBK" w:cs="Times New Roman"/>
          <w:color w:val="000000"/>
          <w:sz w:val="32"/>
          <w:szCs w:val="32"/>
        </w:rPr>
        <w:t>及</w:t>
      </w:r>
      <w:r>
        <w:rPr>
          <w:rFonts w:hint="eastAsia" w:ascii="Times New Roman" w:hAnsi="Times New Roman" w:eastAsia="方正仿宋_GBK" w:cs="Times New Roman"/>
          <w:color w:val="000000"/>
          <w:sz w:val="32"/>
          <w:szCs w:val="32"/>
        </w:rPr>
        <w:t>在路面基层材料、</w:t>
      </w:r>
      <w:r>
        <w:rPr>
          <w:rFonts w:hint="eastAsia" w:ascii="Times New Roman" w:hAnsi="Times New Roman" w:eastAsia="方正仿宋_GBK" w:cs="Times New Roman"/>
          <w:color w:val="000000"/>
          <w:sz w:val="32"/>
          <w:szCs w:val="32"/>
          <w:lang w:val="en-US" w:eastAsia="zh-CN"/>
        </w:rPr>
        <w:t>水泥生产、混凝土制品及</w:t>
      </w:r>
      <w:r>
        <w:rPr>
          <w:rFonts w:hint="eastAsia" w:ascii="Times New Roman" w:hAnsi="Times New Roman" w:eastAsia="方正仿宋_GBK" w:cs="Times New Roman"/>
          <w:color w:val="000000"/>
          <w:sz w:val="32"/>
          <w:szCs w:val="32"/>
        </w:rPr>
        <w:t>建筑材料中的应用和在冶炼废渣中提取稀有金属等高附加值的应用技术。</w:t>
      </w:r>
      <w:r>
        <w:rPr>
          <w:rFonts w:hint="eastAsia" w:ascii="Times New Roman" w:hAnsi="Times New Roman" w:eastAsia="方正仿宋_GBK" w:cs="Times New Roman"/>
          <w:color w:val="000000"/>
          <w:sz w:val="32"/>
          <w:szCs w:val="32"/>
          <w:lang w:val="en-US" w:eastAsia="zh-CN"/>
        </w:rPr>
        <w:t>探索尾矿在生态环境领域的无害化利用，稳步推进金属尾矿有价组分高效分离提取及整体利用，推动采矿废石制备砂石骨料、陶粒、干混砂浆等砂源替代材料和胶凝回填利用。</w:t>
      </w:r>
      <w:r>
        <w:rPr>
          <w:rFonts w:hint="eastAsia" w:ascii="Times New Roman" w:hAnsi="Times New Roman" w:eastAsia="方正仿宋_GBK" w:cs="Times New Roman"/>
          <w:color w:val="000000"/>
          <w:sz w:val="32"/>
          <w:szCs w:val="32"/>
        </w:rPr>
        <w:t>2025年，城口县一般工业固体废物综合利用率达到</w:t>
      </w:r>
      <w:r>
        <w:rPr>
          <w:rFonts w:hint="eastAsia" w:ascii="Times New Roman" w:hAnsi="Times New Roman" w:eastAsia="方正仿宋_GBK" w:cs="Times New Roman"/>
          <w:color w:val="000000"/>
          <w:sz w:val="32"/>
          <w:szCs w:val="32"/>
          <w:lang w:val="en-US" w:eastAsia="zh-CN"/>
        </w:rPr>
        <w:t>98</w:t>
      </w:r>
      <w:r>
        <w:rPr>
          <w:rFonts w:hint="eastAsia" w:ascii="Times New Roman" w:hAnsi="Times New Roman" w:eastAsia="方正仿宋_GBK" w:cs="Times New Roman"/>
          <w:color w:val="000000"/>
          <w:sz w:val="32"/>
          <w:szCs w:val="32"/>
        </w:rPr>
        <w:t>%。</w:t>
      </w:r>
      <w:bookmarkEnd w:id="399"/>
      <w:bookmarkEnd w:id="400"/>
      <w:bookmarkEnd w:id="401"/>
      <w:bookmarkEnd w:id="402"/>
      <w:bookmarkEnd w:id="403"/>
      <w:bookmarkEnd w:id="404"/>
    </w:p>
    <w:p w14:paraId="5E18F63D">
      <w:pPr>
        <w:numPr>
          <w:ilvl w:val="-1"/>
          <w:numId w:val="0"/>
        </w:numPr>
        <w:ind w:firstLine="0" w:firstLineChars="0"/>
        <w:jc w:val="center"/>
        <w:outlineLvl w:val="1"/>
        <w:rPr>
          <w:rFonts w:hint="eastAsia" w:ascii="Times New Roman" w:hAnsi="Times New Roman" w:eastAsia="方正黑体_GBK" w:cs="Times New Roman"/>
          <w:b w:val="0"/>
          <w:bCs w:val="0"/>
          <w:sz w:val="32"/>
          <w:szCs w:val="32"/>
          <w:lang w:val="en-US" w:eastAsia="zh-CN"/>
        </w:rPr>
      </w:pPr>
      <w:bookmarkStart w:id="405" w:name="_Toc6468"/>
      <w:bookmarkStart w:id="406" w:name="_Toc28171"/>
      <w:bookmarkStart w:id="407" w:name="_Toc4019"/>
      <w:bookmarkStart w:id="408" w:name="_Toc29780"/>
      <w:bookmarkStart w:id="409" w:name="_Toc11866"/>
      <w:bookmarkStart w:id="410" w:name="_Toc101193391"/>
      <w:bookmarkStart w:id="411" w:name="_Toc1669047802"/>
      <w:bookmarkStart w:id="412" w:name="_Toc989777225"/>
      <w:bookmarkStart w:id="413" w:name="_Toc1531976793"/>
      <w:bookmarkStart w:id="414" w:name="_Toc90464121"/>
      <w:bookmarkStart w:id="415" w:name="_Toc2092752666"/>
      <w:bookmarkStart w:id="416" w:name="_Toc1288055751"/>
    </w:p>
    <w:p w14:paraId="78D7FE4C">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417" w:name="_Toc26570"/>
      <w:r>
        <w:rPr>
          <w:rFonts w:hint="eastAsia" w:ascii="Times New Roman" w:hAnsi="Times New Roman" w:eastAsia="方正黑体_GBK" w:cs="Times New Roman"/>
          <w:b w:val="0"/>
          <w:bCs w:val="0"/>
          <w:sz w:val="32"/>
          <w:szCs w:val="32"/>
          <w:lang w:val="en-US" w:eastAsia="zh-CN"/>
        </w:rPr>
        <w:t xml:space="preserve">第三节  </w:t>
      </w:r>
      <w:r>
        <w:rPr>
          <w:rFonts w:hint="default" w:ascii="Times New Roman" w:hAnsi="Times New Roman" w:eastAsia="方正黑体_GBK" w:cs="Times New Roman"/>
          <w:b w:val="0"/>
          <w:bCs w:val="0"/>
          <w:sz w:val="32"/>
          <w:szCs w:val="32"/>
        </w:rPr>
        <w:t>完善收集贮运体系，</w:t>
      </w:r>
      <w:bookmarkEnd w:id="405"/>
      <w:bookmarkEnd w:id="406"/>
      <w:bookmarkEnd w:id="407"/>
      <w:bookmarkEnd w:id="408"/>
      <w:bookmarkEnd w:id="409"/>
      <w:bookmarkEnd w:id="417"/>
    </w:p>
    <w:p w14:paraId="698E7A2D">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418" w:name="_Toc20830"/>
      <w:bookmarkStart w:id="419" w:name="_Toc2664"/>
      <w:bookmarkStart w:id="420" w:name="_Toc11163"/>
      <w:bookmarkStart w:id="421" w:name="_Toc32705"/>
      <w:bookmarkStart w:id="422" w:name="_Toc16806"/>
      <w:r>
        <w:rPr>
          <w:rFonts w:hint="default" w:ascii="Times New Roman" w:hAnsi="Times New Roman" w:eastAsia="方正黑体_GBK" w:cs="Times New Roman"/>
          <w:b w:val="0"/>
          <w:bCs w:val="0"/>
          <w:sz w:val="32"/>
          <w:szCs w:val="32"/>
        </w:rPr>
        <w:t>规范有序推进固体废物分类管理</w:t>
      </w:r>
      <w:bookmarkEnd w:id="376"/>
      <w:bookmarkEnd w:id="377"/>
      <w:bookmarkEnd w:id="378"/>
      <w:bookmarkEnd w:id="379"/>
      <w:bookmarkEnd w:id="410"/>
      <w:bookmarkEnd w:id="411"/>
      <w:bookmarkEnd w:id="412"/>
      <w:bookmarkEnd w:id="413"/>
      <w:bookmarkEnd w:id="414"/>
      <w:bookmarkEnd w:id="415"/>
      <w:bookmarkEnd w:id="416"/>
      <w:bookmarkEnd w:id="418"/>
      <w:bookmarkEnd w:id="419"/>
      <w:bookmarkEnd w:id="420"/>
      <w:bookmarkEnd w:id="421"/>
      <w:bookmarkEnd w:id="422"/>
    </w:p>
    <w:p w14:paraId="22ABE2A9">
      <w:pPr>
        <w:ind w:firstLine="640" w:firstLineChars="200"/>
        <w:outlineLvl w:val="2"/>
        <w:rPr>
          <w:rFonts w:hint="default" w:ascii="Times New Roman" w:hAnsi="Times New Roman" w:eastAsia="方正黑体_GBK" w:cs="Times New Roman"/>
          <w:sz w:val="32"/>
          <w:szCs w:val="32"/>
        </w:rPr>
      </w:pPr>
      <w:bookmarkStart w:id="423" w:name="_Toc420861298"/>
      <w:bookmarkStart w:id="424" w:name="_Toc1255011100"/>
      <w:bookmarkStart w:id="425" w:name="_Toc32586"/>
      <w:bookmarkStart w:id="426" w:name="_Toc29754"/>
      <w:r>
        <w:rPr>
          <w:rFonts w:hint="default" w:ascii="Times New Roman" w:hAnsi="Times New Roman" w:eastAsia="方正黑体_GBK" w:cs="Times New Roman"/>
          <w:sz w:val="32"/>
          <w:szCs w:val="32"/>
        </w:rPr>
        <w:t>一、</w:t>
      </w:r>
      <w:bookmarkEnd w:id="423"/>
      <w:r>
        <w:rPr>
          <w:rFonts w:hint="default" w:ascii="Times New Roman" w:hAnsi="Times New Roman" w:eastAsia="方正黑体_GBK" w:cs="Times New Roman"/>
          <w:sz w:val="32"/>
          <w:szCs w:val="32"/>
        </w:rPr>
        <w:t>推进收集贮运体系建设</w:t>
      </w:r>
      <w:bookmarkEnd w:id="424"/>
      <w:bookmarkEnd w:id="425"/>
      <w:bookmarkEnd w:id="426"/>
    </w:p>
    <w:p w14:paraId="148EAAF2">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落实</w:t>
      </w:r>
      <w:r>
        <w:rPr>
          <w:rFonts w:ascii="Times New Roman" w:hAnsi="Times New Roman" w:eastAsia="方正仿宋_GBK" w:cs="Times New Roman"/>
          <w:color w:val="000000"/>
          <w:sz w:val="32"/>
          <w:szCs w:val="32"/>
        </w:rPr>
        <w:t>《重庆市生态环境局关于开展危险废物集中收集贮存转运试点工作的指导意见》，督促城口县重庆欣欣环保工程有限公司加快危险废物收集贮存试点项目设计和建设，指导其按照危险废物经营许可证申报条件和流程申请危险废物经营许可，解决县域内危险废物收集转运的迫切需求。探索开展一般工业固体废物集中收运试点，鼓励工业园区和中小微企业集中区由园区主管部门或国企牵头建设一般工业固体废物收集贮存设施，合理布局，解决面广点散、产废量小的工业企业固体废物难规范收集转运的问题。</w:t>
      </w:r>
    </w:p>
    <w:p w14:paraId="0EBC3DB5">
      <w:pPr>
        <w:ind w:firstLine="640" w:firstLineChars="200"/>
        <w:outlineLvl w:val="2"/>
        <w:rPr>
          <w:rFonts w:hint="default" w:ascii="Times New Roman" w:hAnsi="Times New Roman" w:eastAsia="方正黑体_GBK" w:cs="Times New Roman"/>
          <w:sz w:val="32"/>
          <w:szCs w:val="32"/>
        </w:rPr>
      </w:pPr>
      <w:bookmarkStart w:id="427" w:name="_Toc14720"/>
      <w:bookmarkStart w:id="428" w:name="_Toc15500"/>
      <w:r>
        <w:rPr>
          <w:rFonts w:hint="default" w:ascii="Times New Roman" w:hAnsi="Times New Roman" w:eastAsia="方正黑体_GBK" w:cs="Times New Roman"/>
          <w:sz w:val="32"/>
          <w:szCs w:val="32"/>
        </w:rPr>
        <w:t>二、加强工业固废分类收集</w:t>
      </w:r>
      <w:bookmarkEnd w:id="427"/>
      <w:bookmarkEnd w:id="428"/>
    </w:p>
    <w:p w14:paraId="7571AA13">
      <w:pPr>
        <w:ind w:firstLine="640" w:firstLineChars="200"/>
        <w:rPr>
          <w:rFonts w:ascii="Times New Roman" w:hAnsi="Times New Roman" w:eastAsia="仿宋_GB2312" w:cs="Times New Roman"/>
          <w:sz w:val="32"/>
          <w:szCs w:val="32"/>
        </w:rPr>
      </w:pPr>
      <w:r>
        <w:rPr>
          <w:rFonts w:hint="eastAsia" w:ascii="Times New Roman" w:hAnsi="Times New Roman" w:eastAsia="方正仿宋_GBK" w:cs="Times New Roman"/>
          <w:color w:val="000000"/>
          <w:sz w:val="32"/>
          <w:szCs w:val="32"/>
        </w:rPr>
        <w:t>深化实施工业固废分类收集。危险废物应按照《国家危险废物名录》中的废物代码进行分类收集贮存，同一类废物代码不同名称的危险废物因利用处置去向的不同也应</w:t>
      </w:r>
      <w:r>
        <w:rPr>
          <w:rFonts w:ascii="Times New Roman" w:hAnsi="Times New Roman" w:eastAsia="方正仿宋_GBK" w:cs="Times New Roman"/>
          <w:color w:val="000000"/>
          <w:sz w:val="32"/>
          <w:szCs w:val="32"/>
        </w:rPr>
        <w:t>尽量</w:t>
      </w:r>
      <w:r>
        <w:rPr>
          <w:rFonts w:hint="eastAsia" w:ascii="Times New Roman" w:hAnsi="Times New Roman" w:eastAsia="方正仿宋_GBK" w:cs="Times New Roman"/>
          <w:color w:val="000000"/>
          <w:sz w:val="32"/>
          <w:szCs w:val="32"/>
        </w:rPr>
        <w:t>分开收集和贮存，不同废物间应有明显间隔，禁止混合收集性质不相容而未经安全性处置的危险废物，禁止工业固体废物和生活垃圾混堆混放。</w:t>
      </w:r>
    </w:p>
    <w:p w14:paraId="2DC6D411">
      <w:pPr>
        <w:ind w:firstLine="640" w:firstLineChars="200"/>
        <w:outlineLvl w:val="2"/>
        <w:rPr>
          <w:rFonts w:hint="default" w:ascii="Times New Roman" w:hAnsi="Times New Roman" w:eastAsia="方正黑体_GBK" w:cs="Times New Roman"/>
          <w:b w:val="0"/>
          <w:bCs w:val="0"/>
          <w:sz w:val="32"/>
          <w:szCs w:val="32"/>
        </w:rPr>
      </w:pPr>
      <w:bookmarkStart w:id="429" w:name="_Toc1752185915"/>
      <w:bookmarkStart w:id="430" w:name="_Toc387176866"/>
      <w:bookmarkStart w:id="431" w:name="_Toc935"/>
      <w:bookmarkStart w:id="432" w:name="_Toc29211"/>
      <w:r>
        <w:rPr>
          <w:rFonts w:hint="default" w:ascii="Times New Roman" w:hAnsi="Times New Roman" w:eastAsia="方正黑体_GBK" w:cs="Times New Roman"/>
          <w:sz w:val="32"/>
          <w:szCs w:val="32"/>
        </w:rPr>
        <w:t>三、规范贮存设施</w:t>
      </w:r>
      <w:bookmarkEnd w:id="429"/>
      <w:r>
        <w:rPr>
          <w:rFonts w:hint="default" w:ascii="Times New Roman" w:hAnsi="Times New Roman" w:eastAsia="方正黑体_GBK" w:cs="Times New Roman"/>
          <w:sz w:val="32"/>
          <w:szCs w:val="32"/>
        </w:rPr>
        <w:t>建设运行</w:t>
      </w:r>
      <w:bookmarkEnd w:id="430"/>
      <w:bookmarkEnd w:id="431"/>
      <w:bookmarkEnd w:id="432"/>
    </w:p>
    <w:p w14:paraId="5975C072">
      <w:pPr>
        <w:ind w:firstLine="640" w:firstLineChars="200"/>
        <w:rPr>
          <w:rFonts w:ascii="Times New Roman" w:hAnsi="Times New Roman" w:eastAsia="仿宋_GB2312" w:cs="Times New Roman"/>
          <w:sz w:val="32"/>
          <w:szCs w:val="32"/>
        </w:rPr>
      </w:pPr>
      <w:r>
        <w:rPr>
          <w:rFonts w:ascii="Times New Roman" w:hAnsi="Times New Roman" w:eastAsia="方正仿宋_GBK" w:cs="Times New Roman"/>
          <w:color w:val="000000"/>
          <w:sz w:val="32"/>
          <w:szCs w:val="32"/>
        </w:rPr>
        <w:t>督促</w:t>
      </w:r>
      <w:r>
        <w:rPr>
          <w:rFonts w:hint="eastAsia" w:ascii="Times New Roman" w:hAnsi="Times New Roman" w:eastAsia="方正仿宋_GBK" w:cs="Times New Roman"/>
          <w:color w:val="000000"/>
          <w:sz w:val="32"/>
          <w:szCs w:val="32"/>
        </w:rPr>
        <w:t>工业固体废物产生企业严格按照《危险废物贮存污染控制标准》</w:t>
      </w:r>
      <w:r>
        <w:rPr>
          <w:rFonts w:ascii="Times New Roman" w:hAnsi="Times New Roman" w:eastAsia="方正仿宋_GBK" w:cs="Times New Roman"/>
          <w:color w:val="000000"/>
          <w:sz w:val="32"/>
          <w:szCs w:val="32"/>
        </w:rPr>
        <w:t>（GB 18597-2001）</w:t>
      </w:r>
      <w:r>
        <w:rPr>
          <w:rFonts w:hint="eastAsia" w:ascii="Times New Roman" w:hAnsi="Times New Roman" w:eastAsia="方正仿宋_GBK" w:cs="Times New Roman"/>
          <w:color w:val="000000"/>
          <w:sz w:val="32"/>
          <w:szCs w:val="32"/>
        </w:rPr>
        <w:t>和《一般工业固体废物贮存和填埋污染控制标准》(GB 18599-2020)要求，建设规范的工业固体废物污染防治贮存设施。</w:t>
      </w:r>
      <w:r>
        <w:rPr>
          <w:rFonts w:ascii="Times New Roman" w:hAnsi="Times New Roman" w:eastAsia="方正仿宋_GBK" w:cs="Times New Roman"/>
          <w:color w:val="000000"/>
          <w:sz w:val="32"/>
          <w:szCs w:val="32"/>
        </w:rPr>
        <w:t>贮存场所可设立视频监控系统，实时在线跟踪固体废物贮存安全情况。</w:t>
      </w:r>
    </w:p>
    <w:p w14:paraId="4365341F">
      <w:pPr>
        <w:ind w:firstLine="640" w:firstLineChars="200"/>
        <w:outlineLvl w:val="2"/>
        <w:rPr>
          <w:rFonts w:hint="default" w:ascii="Times New Roman" w:hAnsi="Times New Roman" w:eastAsia="方正黑体_GBK" w:cs="Times New Roman"/>
          <w:sz w:val="32"/>
          <w:szCs w:val="32"/>
        </w:rPr>
      </w:pPr>
      <w:bookmarkStart w:id="433" w:name="_Toc545422094"/>
      <w:bookmarkStart w:id="434" w:name="_Toc30173"/>
      <w:bookmarkStart w:id="435" w:name="_Toc4277"/>
      <w:bookmarkStart w:id="436" w:name="_Toc406136452"/>
      <w:r>
        <w:rPr>
          <w:rFonts w:hint="default" w:ascii="Times New Roman" w:hAnsi="Times New Roman" w:eastAsia="方正黑体_GBK" w:cs="Times New Roman"/>
          <w:sz w:val="32"/>
          <w:szCs w:val="32"/>
        </w:rPr>
        <w:t>四、</w:t>
      </w:r>
      <w:bookmarkEnd w:id="433"/>
      <w:r>
        <w:rPr>
          <w:rFonts w:hint="default" w:ascii="Times New Roman" w:hAnsi="Times New Roman" w:eastAsia="方正黑体_GBK" w:cs="Times New Roman"/>
          <w:sz w:val="32"/>
          <w:szCs w:val="32"/>
        </w:rPr>
        <w:t>规范固体废物运输转移</w:t>
      </w:r>
      <w:bookmarkEnd w:id="434"/>
      <w:bookmarkEnd w:id="435"/>
      <w:bookmarkEnd w:id="436"/>
    </w:p>
    <w:p w14:paraId="42CF4006">
      <w:pPr>
        <w:ind w:firstLine="640" w:firstLineChars="200"/>
        <w:rPr>
          <w:rFonts w:ascii="Times New Roman" w:hAnsi="Times New Roman" w:cs="Times New Roman"/>
        </w:rPr>
      </w:pPr>
      <w:r>
        <w:rPr>
          <w:rFonts w:hint="eastAsia" w:ascii="Times New Roman" w:hAnsi="Times New Roman" w:eastAsia="方正仿宋_GBK" w:cs="Times New Roman"/>
          <w:color w:val="000000"/>
          <w:sz w:val="32"/>
          <w:szCs w:val="32"/>
        </w:rPr>
        <w:t>严格落实工业固体废物运输安全制度，</w:t>
      </w:r>
      <w:r>
        <w:rPr>
          <w:rFonts w:ascii="Times New Roman" w:hAnsi="Times New Roman" w:eastAsia="方正仿宋_GBK" w:cs="Times New Roman"/>
          <w:color w:val="000000"/>
          <w:sz w:val="32"/>
          <w:szCs w:val="32"/>
        </w:rPr>
        <w:t>指导企业规范固体废物运输转移管理，落实危险废物转移联单制度和运输车辆等相关要求，满足豁免条件的可对运输环节进行豁免管理。坚持危险废物就近利用处置原则，缩短危险废物生命周期</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培训提高企业对运输转移过程的风险防控意识，强化运输转移环境安全保障，如</w:t>
      </w:r>
      <w:r>
        <w:rPr>
          <w:rFonts w:hint="eastAsia" w:ascii="Times New Roman" w:hAnsi="Times New Roman" w:eastAsia="方正仿宋_GBK" w:cs="Times New Roman"/>
          <w:color w:val="000000"/>
          <w:sz w:val="32"/>
          <w:szCs w:val="32"/>
        </w:rPr>
        <w:t>委托他人运输</w:t>
      </w:r>
      <w:r>
        <w:rPr>
          <w:rFonts w:ascii="Times New Roman" w:hAnsi="Times New Roman" w:eastAsia="方正仿宋_GBK" w:cs="Times New Roman"/>
          <w:color w:val="000000"/>
          <w:sz w:val="32"/>
          <w:szCs w:val="32"/>
        </w:rPr>
        <w:t>转移</w:t>
      </w:r>
      <w:r>
        <w:rPr>
          <w:rFonts w:hint="eastAsia" w:ascii="Times New Roman" w:hAnsi="Times New Roman" w:eastAsia="方正仿宋_GBK" w:cs="Times New Roman"/>
          <w:color w:val="000000"/>
          <w:sz w:val="32"/>
          <w:szCs w:val="32"/>
        </w:rPr>
        <w:t>工业固体废物的，产废单位</w:t>
      </w:r>
      <w:r>
        <w:rPr>
          <w:rFonts w:ascii="Times New Roman" w:hAnsi="Times New Roman" w:eastAsia="方正仿宋_GBK" w:cs="Times New Roman"/>
          <w:color w:val="000000"/>
          <w:sz w:val="32"/>
          <w:szCs w:val="32"/>
        </w:rPr>
        <w:t>必须</w:t>
      </w:r>
      <w:r>
        <w:rPr>
          <w:rFonts w:hint="eastAsia" w:ascii="Times New Roman" w:hAnsi="Times New Roman" w:eastAsia="方正仿宋_GBK" w:cs="Times New Roman"/>
          <w:color w:val="000000"/>
          <w:sz w:val="32"/>
          <w:szCs w:val="32"/>
        </w:rPr>
        <w:t>对受托方的主体资质和技术能力</w:t>
      </w:r>
      <w:r>
        <w:rPr>
          <w:rFonts w:ascii="Times New Roman" w:hAnsi="Times New Roman" w:eastAsia="方正仿宋_GBK" w:cs="Times New Roman"/>
          <w:color w:val="000000"/>
          <w:sz w:val="32"/>
          <w:szCs w:val="32"/>
        </w:rPr>
        <w:t>（危险废物道路运输许可证、固体废物运输“防扬散、防流失、防渗漏”等措施）</w:t>
      </w:r>
      <w:r>
        <w:rPr>
          <w:rFonts w:hint="eastAsia" w:ascii="Times New Roman" w:hAnsi="Times New Roman" w:eastAsia="方正仿宋_GBK" w:cs="Times New Roman"/>
          <w:color w:val="000000"/>
          <w:sz w:val="32"/>
          <w:szCs w:val="32"/>
        </w:rPr>
        <w:t>进行核实</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依法签订书面合同，</w:t>
      </w:r>
      <w:r>
        <w:rPr>
          <w:rFonts w:ascii="Times New Roman" w:hAnsi="Times New Roman" w:eastAsia="方正仿宋_GBK" w:cs="Times New Roman"/>
          <w:color w:val="000000"/>
          <w:sz w:val="32"/>
          <w:szCs w:val="32"/>
        </w:rPr>
        <w:t>并</w:t>
      </w:r>
      <w:r>
        <w:rPr>
          <w:rFonts w:hint="eastAsia" w:ascii="Times New Roman" w:hAnsi="Times New Roman" w:eastAsia="方正仿宋_GBK" w:cs="Times New Roman"/>
          <w:color w:val="000000"/>
          <w:sz w:val="32"/>
          <w:szCs w:val="32"/>
        </w:rPr>
        <w:t>在合同中约定污染防治要求，</w:t>
      </w:r>
      <w:r>
        <w:rPr>
          <w:rFonts w:ascii="Times New Roman" w:hAnsi="Times New Roman" w:eastAsia="方正仿宋_GBK" w:cs="Times New Roman"/>
          <w:color w:val="000000"/>
          <w:sz w:val="32"/>
          <w:szCs w:val="32"/>
        </w:rPr>
        <w:t>督促</w:t>
      </w:r>
      <w:r>
        <w:rPr>
          <w:rFonts w:hint="eastAsia" w:ascii="Times New Roman" w:hAnsi="Times New Roman" w:eastAsia="方正仿宋_GBK" w:cs="Times New Roman"/>
          <w:color w:val="000000"/>
          <w:sz w:val="32"/>
          <w:szCs w:val="32"/>
        </w:rPr>
        <w:t>受托方严格按照有关法律法规的规定及合同约定履行污染防治要求</w:t>
      </w:r>
      <w:r>
        <w:rPr>
          <w:rFonts w:ascii="Times New Roman" w:hAnsi="Times New Roman" w:eastAsia="方正仿宋_GBK" w:cs="Times New Roman"/>
          <w:color w:val="000000"/>
          <w:sz w:val="32"/>
          <w:szCs w:val="32"/>
        </w:rPr>
        <w:t>，并将有关转移情况告知工业固体废物产生单位</w:t>
      </w:r>
      <w:r>
        <w:rPr>
          <w:rFonts w:hint="eastAsia" w:ascii="Times New Roman" w:hAnsi="Times New Roman" w:eastAsia="方正仿宋_GBK" w:cs="Times New Roman"/>
          <w:color w:val="000000"/>
          <w:sz w:val="32"/>
          <w:szCs w:val="32"/>
        </w:rPr>
        <w:t>。</w:t>
      </w:r>
    </w:p>
    <w:p w14:paraId="1951507A">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437" w:name="_Toc2511"/>
      <w:bookmarkStart w:id="438" w:name="_Toc30361"/>
      <w:bookmarkStart w:id="439" w:name="_Toc16557"/>
      <w:bookmarkStart w:id="440" w:name="_Toc18833"/>
      <w:bookmarkStart w:id="441" w:name="_Toc738"/>
      <w:bookmarkStart w:id="442" w:name="_Toc15384"/>
      <w:bookmarkStart w:id="443" w:name="_Toc2097757760"/>
      <w:bookmarkStart w:id="444" w:name="_Toc90464122"/>
      <w:bookmarkStart w:id="445" w:name="_Toc89203883"/>
      <w:bookmarkStart w:id="446" w:name="_Toc1448928462"/>
      <w:bookmarkStart w:id="447" w:name="_Toc1717845297"/>
      <w:bookmarkStart w:id="448" w:name="_Toc224542011"/>
      <w:bookmarkStart w:id="449" w:name="_Toc777490913"/>
      <w:bookmarkStart w:id="450" w:name="_Toc1406886896"/>
      <w:bookmarkStart w:id="451" w:name="_Toc1232318598"/>
      <w:bookmarkStart w:id="452" w:name="_Toc329877727"/>
      <w:bookmarkStart w:id="453" w:name="_Toc1752516068"/>
      <w:r>
        <w:rPr>
          <w:rFonts w:hint="eastAsia" w:ascii="Times New Roman" w:hAnsi="Times New Roman" w:eastAsia="方正黑体_GBK" w:cs="Times New Roman"/>
          <w:b w:val="0"/>
          <w:bCs w:val="0"/>
          <w:sz w:val="32"/>
          <w:szCs w:val="32"/>
          <w:lang w:val="en-US" w:eastAsia="zh-CN"/>
        </w:rPr>
        <w:t xml:space="preserve">第四节  </w:t>
      </w:r>
      <w:r>
        <w:rPr>
          <w:rFonts w:hint="default" w:ascii="Times New Roman" w:hAnsi="Times New Roman" w:eastAsia="方正黑体_GBK" w:cs="Times New Roman"/>
          <w:b w:val="0"/>
          <w:bCs w:val="0"/>
          <w:sz w:val="32"/>
          <w:szCs w:val="32"/>
        </w:rPr>
        <w:t>加强固废信息管理，</w:t>
      </w:r>
      <w:bookmarkEnd w:id="437"/>
      <w:bookmarkEnd w:id="438"/>
      <w:bookmarkEnd w:id="439"/>
      <w:bookmarkEnd w:id="440"/>
      <w:bookmarkEnd w:id="441"/>
      <w:bookmarkEnd w:id="442"/>
    </w:p>
    <w:p w14:paraId="785CC8AD">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454" w:name="_Toc28421"/>
      <w:bookmarkStart w:id="455" w:name="_Toc30847"/>
      <w:bookmarkStart w:id="456" w:name="_Toc12140"/>
      <w:bookmarkStart w:id="457" w:name="_Toc624"/>
      <w:bookmarkStart w:id="458" w:name="_Toc24415"/>
      <w:r>
        <w:rPr>
          <w:rFonts w:hint="default" w:ascii="Times New Roman" w:hAnsi="Times New Roman" w:eastAsia="方正黑体_GBK" w:cs="Times New Roman"/>
          <w:b w:val="0"/>
          <w:bCs w:val="0"/>
          <w:sz w:val="32"/>
          <w:szCs w:val="32"/>
        </w:rPr>
        <w:t>切实深化固废信息系统综合应用</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2A5DACB">
      <w:pPr>
        <w:ind w:firstLine="640" w:firstLineChars="200"/>
        <w:outlineLvl w:val="2"/>
        <w:rPr>
          <w:rFonts w:hint="default" w:ascii="Times New Roman" w:hAnsi="Times New Roman" w:eastAsia="方正黑体_GBK" w:cs="Times New Roman"/>
          <w:sz w:val="32"/>
          <w:szCs w:val="32"/>
        </w:rPr>
      </w:pPr>
      <w:bookmarkStart w:id="459" w:name="_Toc1246384918"/>
      <w:bookmarkStart w:id="460" w:name="_Toc31204"/>
      <w:bookmarkStart w:id="461" w:name="_Toc9460"/>
      <w:r>
        <w:rPr>
          <w:rFonts w:hint="default" w:ascii="Times New Roman" w:hAnsi="Times New Roman" w:eastAsia="方正黑体_GBK" w:cs="Times New Roman"/>
          <w:sz w:val="32"/>
          <w:szCs w:val="32"/>
        </w:rPr>
        <w:t>一、摸清县域固废情况底数</w:t>
      </w:r>
      <w:bookmarkEnd w:id="459"/>
      <w:bookmarkEnd w:id="460"/>
      <w:bookmarkEnd w:id="461"/>
    </w:p>
    <w:p w14:paraId="782EC0C6">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对全县企业空间布局、产业</w:t>
      </w:r>
      <w:r>
        <w:rPr>
          <w:rFonts w:ascii="Times New Roman" w:hAnsi="Times New Roman" w:eastAsia="方正仿宋_GBK" w:cs="Times New Roman"/>
          <w:color w:val="000000"/>
          <w:sz w:val="32"/>
          <w:szCs w:val="32"/>
        </w:rPr>
        <w:t>性质</w:t>
      </w:r>
      <w:r>
        <w:rPr>
          <w:rFonts w:hint="eastAsia" w:ascii="Times New Roman" w:hAnsi="Times New Roman" w:eastAsia="方正仿宋_GBK" w:cs="Times New Roman"/>
          <w:color w:val="000000"/>
          <w:sz w:val="32"/>
          <w:szCs w:val="32"/>
        </w:rPr>
        <w:t>、排污情况进行</w:t>
      </w:r>
      <w:r>
        <w:rPr>
          <w:rFonts w:ascii="Times New Roman" w:hAnsi="Times New Roman" w:eastAsia="方正仿宋_GBK" w:cs="Times New Roman"/>
          <w:color w:val="000000"/>
          <w:sz w:val="32"/>
          <w:szCs w:val="32"/>
        </w:rPr>
        <w:t>全方位</w:t>
      </w:r>
      <w:r>
        <w:rPr>
          <w:rFonts w:hint="eastAsia" w:ascii="Times New Roman" w:hAnsi="Times New Roman" w:eastAsia="方正仿宋_GBK" w:cs="Times New Roman"/>
          <w:color w:val="000000"/>
          <w:sz w:val="32"/>
          <w:szCs w:val="32"/>
        </w:rPr>
        <w:t>摸排</w:t>
      </w:r>
      <w:r>
        <w:rPr>
          <w:rFonts w:ascii="Times New Roman" w:hAnsi="Times New Roman" w:eastAsia="方正仿宋_GBK" w:cs="Times New Roman"/>
          <w:color w:val="000000"/>
          <w:sz w:val="32"/>
          <w:szCs w:val="32"/>
        </w:rPr>
        <w:t>调查</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摸清工业固体废物产生单位基本情况，</w:t>
      </w:r>
      <w:r>
        <w:rPr>
          <w:rFonts w:hint="default" w:ascii="Times New Roman" w:hAnsi="Times New Roman" w:eastAsia="方正仿宋_GBK" w:cs="Times New Roman"/>
          <w:color w:val="000000"/>
          <w:sz w:val="32"/>
          <w:szCs w:val="32"/>
        </w:rPr>
        <w:t>建立</w:t>
      </w:r>
      <w:r>
        <w:rPr>
          <w:rFonts w:hint="eastAsia" w:ascii="Times New Roman" w:hAnsi="Times New Roman" w:eastAsia="方正仿宋_GBK" w:cs="Times New Roman"/>
          <w:color w:val="000000"/>
          <w:sz w:val="32"/>
          <w:szCs w:val="32"/>
        </w:rPr>
        <w:t>全域企业信息和固体废物产生、贮存、利用、处置情况</w:t>
      </w:r>
      <w:r>
        <w:rPr>
          <w:rFonts w:hint="default" w:ascii="Times New Roman" w:hAnsi="Times New Roman" w:eastAsia="方正仿宋_GBK" w:cs="Times New Roman"/>
          <w:color w:val="000000"/>
          <w:sz w:val="32"/>
          <w:szCs w:val="32"/>
        </w:rPr>
        <w:t>基础</w:t>
      </w:r>
      <w:r>
        <w:rPr>
          <w:rFonts w:hint="eastAsia" w:ascii="Times New Roman" w:hAnsi="Times New Roman" w:eastAsia="方正仿宋_GBK" w:cs="Times New Roman"/>
          <w:color w:val="000000"/>
          <w:sz w:val="32"/>
          <w:szCs w:val="32"/>
        </w:rPr>
        <w:t>数据库</w:t>
      </w:r>
      <w:r>
        <w:rPr>
          <w:rFonts w:hint="eastAsia" w:ascii="Times New Roman" w:hAnsi="Times New Roman" w:eastAsia="方正仿宋_GBK" w:cs="Times New Roman"/>
          <w:color w:val="000000"/>
          <w:sz w:val="32"/>
          <w:szCs w:val="32"/>
          <w:lang w:val="en-US" w:eastAsia="zh-CN"/>
        </w:rPr>
        <w:t>和全口径信息清单</w:t>
      </w:r>
      <w:r>
        <w:rPr>
          <w:rFonts w:hint="default" w:ascii="Times New Roman" w:hAnsi="Times New Roman" w:eastAsia="方正仿宋_GBK" w:cs="Times New Roman"/>
          <w:color w:val="000000"/>
          <w:sz w:val="32"/>
          <w:szCs w:val="32"/>
        </w:rPr>
        <w:t>。建立完善</w:t>
      </w:r>
      <w:r>
        <w:rPr>
          <w:rFonts w:hint="eastAsia" w:ascii="Times New Roman" w:hAnsi="Times New Roman" w:eastAsia="方正仿宋_GBK" w:cs="Times New Roman"/>
          <w:color w:val="000000"/>
          <w:sz w:val="32"/>
          <w:szCs w:val="32"/>
        </w:rPr>
        <w:t>危险废物产废单位清单、自行利用处置设施清单、重点监管单位清单、危险废物经营单位清单、危险废物贮存设施清单等“五个清单”，</w:t>
      </w:r>
      <w:r>
        <w:rPr>
          <w:rFonts w:hint="eastAsia" w:ascii="Times New Roman" w:hAnsi="Times New Roman" w:eastAsia="方正仿宋_GBK" w:cs="Times New Roman"/>
          <w:color w:val="000000"/>
          <w:sz w:val="32"/>
          <w:szCs w:val="32"/>
          <w:lang w:val="en-US" w:eastAsia="zh-CN"/>
        </w:rPr>
        <w:t>并实时动态更新，</w:t>
      </w:r>
      <w:r>
        <w:rPr>
          <w:rFonts w:ascii="Times New Roman" w:hAnsi="Times New Roman" w:eastAsia="方正仿宋_GBK" w:cs="Times New Roman"/>
          <w:color w:val="000000"/>
          <w:sz w:val="32"/>
          <w:szCs w:val="32"/>
        </w:rPr>
        <w:t>筑牢固体废物环境监管工作基础</w:t>
      </w:r>
      <w:r>
        <w:rPr>
          <w:rFonts w:hint="eastAsia" w:ascii="Times New Roman" w:hAnsi="Times New Roman" w:eastAsia="方正仿宋_GBK" w:cs="Times New Roman"/>
          <w:color w:val="000000"/>
          <w:sz w:val="32"/>
          <w:szCs w:val="32"/>
        </w:rPr>
        <w:t>。</w:t>
      </w:r>
    </w:p>
    <w:p w14:paraId="3F799751">
      <w:pPr>
        <w:ind w:firstLine="640" w:firstLineChars="200"/>
        <w:outlineLvl w:val="2"/>
        <w:rPr>
          <w:rFonts w:hint="default" w:ascii="Times New Roman" w:hAnsi="Times New Roman" w:eastAsia="方正黑体_GBK" w:cs="Times New Roman"/>
          <w:sz w:val="32"/>
          <w:szCs w:val="32"/>
        </w:rPr>
      </w:pPr>
      <w:bookmarkStart w:id="462" w:name="_Toc3525"/>
      <w:bookmarkStart w:id="463" w:name="_Toc26001"/>
      <w:r>
        <w:rPr>
          <w:rFonts w:hint="default" w:ascii="Times New Roman" w:hAnsi="Times New Roman" w:eastAsia="方正黑体_GBK" w:cs="Times New Roman"/>
          <w:sz w:val="32"/>
          <w:szCs w:val="32"/>
        </w:rPr>
        <w:t>二、推进信息系统综合应用</w:t>
      </w:r>
      <w:bookmarkEnd w:id="462"/>
      <w:bookmarkEnd w:id="463"/>
    </w:p>
    <w:p w14:paraId="2AF5C8D3">
      <w:pPr>
        <w:ind w:firstLine="640" w:firstLineChars="200"/>
        <w:rPr>
          <w:rFonts w:ascii="Times New Roman" w:hAnsi="Times New Roman" w:eastAsia="仿宋_GB2312" w:cs="Times New Roman"/>
          <w:sz w:val="32"/>
          <w:szCs w:val="32"/>
        </w:rPr>
      </w:pPr>
      <w:r>
        <w:rPr>
          <w:rFonts w:ascii="Times New Roman" w:hAnsi="Times New Roman" w:eastAsia="方正仿宋_GBK" w:cs="Times New Roman"/>
          <w:color w:val="000000"/>
          <w:sz w:val="32"/>
          <w:szCs w:val="32"/>
        </w:rPr>
        <w:t>指导督促辖区企业积极申领固体废物</w:t>
      </w:r>
      <w:r>
        <w:rPr>
          <w:rFonts w:hint="eastAsia" w:ascii="Times New Roman" w:hAnsi="Times New Roman" w:eastAsia="方正仿宋_GBK" w:cs="Times New Roman"/>
          <w:color w:val="000000"/>
          <w:sz w:val="32"/>
          <w:szCs w:val="32"/>
          <w:lang w:val="en-US" w:eastAsia="zh-CN"/>
        </w:rPr>
        <w:t>管理</w:t>
      </w:r>
      <w:r>
        <w:rPr>
          <w:rFonts w:ascii="Times New Roman" w:hAnsi="Times New Roman" w:eastAsia="方正仿宋_GBK" w:cs="Times New Roman"/>
          <w:color w:val="000000"/>
          <w:sz w:val="32"/>
          <w:szCs w:val="32"/>
        </w:rPr>
        <w:t>信息系统填报账号，进一步加强固体废物信息化管理工作，强化企业固体废物产生类别、数量、收集、贮存、利用和处置等相关数据线上报送，实现源头可溯、过程可视、去向可查的全方位监管，在固体废物管理信息系统中不断完善全口径固体废物产生单位清单及经营单位清单，延伸信息化管理覆盖的</w:t>
      </w:r>
      <w:r>
        <w:rPr>
          <w:rFonts w:hint="eastAsia" w:ascii="Times New Roman" w:hAnsi="Times New Roman" w:eastAsia="方正仿宋_GBK" w:cs="Times New Roman"/>
          <w:color w:val="000000"/>
          <w:sz w:val="32"/>
          <w:szCs w:val="32"/>
          <w:lang w:val="en-US" w:eastAsia="zh-CN"/>
        </w:rPr>
        <w:t>全面</w:t>
      </w:r>
      <w:r>
        <w:rPr>
          <w:rFonts w:ascii="Times New Roman" w:hAnsi="Times New Roman" w:eastAsia="方正仿宋_GBK" w:cs="Times New Roman"/>
          <w:color w:val="000000"/>
          <w:sz w:val="32"/>
          <w:szCs w:val="32"/>
        </w:rPr>
        <w:t>性。</w:t>
      </w:r>
    </w:p>
    <w:p w14:paraId="6EACB2A9">
      <w:pPr>
        <w:ind w:firstLine="640" w:firstLineChars="200"/>
        <w:outlineLvl w:val="2"/>
        <w:rPr>
          <w:rFonts w:hint="default" w:ascii="Times New Roman" w:hAnsi="Times New Roman" w:eastAsia="方正黑体_GBK" w:cs="Times New Roman"/>
          <w:sz w:val="32"/>
          <w:szCs w:val="32"/>
        </w:rPr>
      </w:pPr>
      <w:bookmarkStart w:id="464" w:name="_Toc928"/>
      <w:bookmarkStart w:id="465" w:name="_Toc1435823988"/>
      <w:bookmarkStart w:id="466" w:name="_Toc3894"/>
      <w:r>
        <w:rPr>
          <w:rFonts w:hint="default" w:ascii="Times New Roman" w:hAnsi="Times New Roman" w:eastAsia="方正黑体_GBK" w:cs="Times New Roman"/>
          <w:sz w:val="32"/>
          <w:szCs w:val="32"/>
        </w:rPr>
        <w:t>三、深化固废信息集约管理</w:t>
      </w:r>
      <w:bookmarkEnd w:id="464"/>
      <w:bookmarkEnd w:id="465"/>
      <w:bookmarkEnd w:id="466"/>
    </w:p>
    <w:p w14:paraId="5CA9B8DF">
      <w:pPr>
        <w:ind w:firstLine="640"/>
        <w:rPr>
          <w:rFonts w:hint="default"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rPr>
        <w:t>从2021年起，鼓励一二类汽修行业、报废汽车单位、重点检验机构等单位积极参与信息化管理，逐步推进其他产生量小的企事业单位完成危险废物相关</w:t>
      </w:r>
      <w:r>
        <w:rPr>
          <w:rFonts w:hint="eastAsia" w:ascii="Times New Roman" w:hAnsi="Times New Roman" w:eastAsia="方正仿宋_GBK" w:cs="Times New Roman"/>
          <w:color w:val="000000"/>
          <w:sz w:val="32"/>
          <w:szCs w:val="32"/>
          <w:lang w:val="en-US" w:eastAsia="zh-CN"/>
        </w:rPr>
        <w:t>信息电子</w:t>
      </w:r>
      <w:r>
        <w:rPr>
          <w:rFonts w:ascii="Times New Roman" w:hAnsi="Times New Roman" w:eastAsia="方正仿宋_GBK" w:cs="Times New Roman"/>
          <w:color w:val="000000"/>
          <w:sz w:val="32"/>
          <w:szCs w:val="32"/>
        </w:rPr>
        <w:t>申报和管理计划电子备案。指导危险废物经营单位每年3月底前完成上年度危险废物经营情况年报告，并每月按时报送危险废物经营情况月报告。指导县域内危险废物经营单位开展危险废物“一物一码”精细化电子转移联单，落实危险废物全过程管理。</w:t>
      </w:r>
    </w:p>
    <w:p w14:paraId="12DD498B">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推进产生一般工业固体废物的规模以上、年产废量100吨及以上工业企业和一般工业固体废物收集、贮存、利用、处置企业建立工业固体废物数据管理电子月台账，并在信息化系统中如实填报固体废物种类、数量、流向、贮存、利用、处置等有关信息。</w:t>
      </w:r>
    </w:p>
    <w:p w14:paraId="442250B2">
      <w:pPr>
        <w:ind w:firstLine="562" w:firstLineChars="200"/>
        <w:rPr>
          <w:rFonts w:ascii="Times New Roman" w:hAnsi="Times New Roman" w:eastAsia="黑体" w:cs="Times New Roman"/>
          <w:b/>
          <w:bCs/>
          <w:sz w:val="28"/>
          <w:szCs w:val="28"/>
        </w:rPr>
      </w:pPr>
    </w:p>
    <w:p w14:paraId="6FEB0A42">
      <w:pPr>
        <w:numPr>
          <w:ilvl w:val="-1"/>
          <w:numId w:val="0"/>
        </w:numPr>
        <w:ind w:firstLine="0" w:firstLineChars="0"/>
        <w:jc w:val="center"/>
        <w:outlineLvl w:val="1"/>
        <w:rPr>
          <w:rFonts w:hint="eastAsia" w:ascii="Times New Roman" w:hAnsi="Times New Roman" w:eastAsia="方正黑体_GBK" w:cs="Times New Roman"/>
          <w:b w:val="0"/>
          <w:bCs w:val="0"/>
          <w:sz w:val="32"/>
          <w:szCs w:val="32"/>
          <w:lang w:val="en-US" w:eastAsia="zh-CN"/>
        </w:rPr>
      </w:pPr>
      <w:bookmarkStart w:id="467" w:name="_Toc7816"/>
      <w:bookmarkStart w:id="468" w:name="_Toc16317"/>
      <w:bookmarkStart w:id="469" w:name="_Toc1001"/>
      <w:bookmarkStart w:id="470" w:name="_Toc28230"/>
      <w:bookmarkStart w:id="471" w:name="_Toc29751"/>
      <w:bookmarkStart w:id="472" w:name="_Toc13409"/>
      <w:bookmarkStart w:id="473" w:name="_Toc620024977"/>
      <w:bookmarkStart w:id="474" w:name="_Toc90464123"/>
      <w:bookmarkStart w:id="475" w:name="_Toc1799336271"/>
      <w:bookmarkStart w:id="476" w:name="_Toc1775639521"/>
      <w:bookmarkStart w:id="477" w:name="_Toc1753107602"/>
      <w:bookmarkStart w:id="478" w:name="_Toc1055756411"/>
      <w:bookmarkStart w:id="479" w:name="_Toc1999266443"/>
      <w:bookmarkStart w:id="480" w:name="_Toc748811098"/>
      <w:bookmarkStart w:id="481" w:name="_Toc1823587501"/>
      <w:bookmarkStart w:id="482" w:name="_Toc89203884"/>
      <w:bookmarkStart w:id="483" w:name="_Toc1599664782"/>
    </w:p>
    <w:p w14:paraId="6188D377">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sz w:val="32"/>
          <w:szCs w:val="32"/>
          <w:lang w:val="en-US" w:eastAsia="zh-CN"/>
        </w:rPr>
        <w:t xml:space="preserve">第五节  </w:t>
      </w:r>
      <w:r>
        <w:rPr>
          <w:rFonts w:hint="default" w:ascii="Times New Roman" w:hAnsi="Times New Roman" w:eastAsia="方正黑体_GBK" w:cs="Times New Roman"/>
          <w:b w:val="0"/>
          <w:bCs w:val="0"/>
          <w:sz w:val="32"/>
          <w:szCs w:val="32"/>
        </w:rPr>
        <w:t>加大环境执法监管，</w:t>
      </w:r>
      <w:bookmarkEnd w:id="467"/>
      <w:bookmarkEnd w:id="468"/>
      <w:bookmarkEnd w:id="469"/>
      <w:bookmarkEnd w:id="470"/>
      <w:bookmarkEnd w:id="471"/>
      <w:bookmarkEnd w:id="472"/>
    </w:p>
    <w:p w14:paraId="517F146A">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484" w:name="_Toc15177"/>
      <w:bookmarkStart w:id="485" w:name="_Toc16911"/>
      <w:bookmarkStart w:id="486" w:name="_Toc14019"/>
      <w:bookmarkStart w:id="487" w:name="_Toc29869"/>
      <w:bookmarkStart w:id="488" w:name="_Toc20723"/>
      <w:r>
        <w:rPr>
          <w:rFonts w:hint="default" w:ascii="Times New Roman" w:hAnsi="Times New Roman" w:eastAsia="方正黑体_GBK" w:cs="Times New Roman"/>
          <w:b w:val="0"/>
          <w:bCs w:val="0"/>
          <w:sz w:val="32"/>
          <w:szCs w:val="32"/>
        </w:rPr>
        <w:t>提质增效促进工业企业规范经营</w:t>
      </w:r>
      <w:bookmarkEnd w:id="473"/>
      <w:bookmarkEnd w:id="474"/>
      <w:bookmarkEnd w:id="475"/>
      <w:bookmarkEnd w:id="476"/>
      <w:bookmarkEnd w:id="477"/>
      <w:bookmarkEnd w:id="478"/>
      <w:bookmarkEnd w:id="479"/>
      <w:bookmarkEnd w:id="484"/>
      <w:bookmarkEnd w:id="485"/>
      <w:bookmarkEnd w:id="486"/>
      <w:bookmarkEnd w:id="487"/>
      <w:bookmarkEnd w:id="488"/>
    </w:p>
    <w:p w14:paraId="2B122EF2">
      <w:pPr>
        <w:ind w:firstLine="640" w:firstLineChars="200"/>
        <w:outlineLvl w:val="2"/>
        <w:rPr>
          <w:rFonts w:hint="default" w:ascii="Times New Roman" w:hAnsi="Times New Roman" w:eastAsia="方正黑体_GBK" w:cs="Times New Roman"/>
          <w:color w:val="000000"/>
          <w:sz w:val="32"/>
          <w:szCs w:val="32"/>
        </w:rPr>
      </w:pPr>
      <w:bookmarkStart w:id="489" w:name="_Toc1169133195"/>
      <w:bookmarkStart w:id="490" w:name="_Toc4448"/>
      <w:bookmarkStart w:id="491" w:name="_Toc18421"/>
      <w:r>
        <w:rPr>
          <w:rFonts w:hint="default" w:ascii="Times New Roman" w:hAnsi="Times New Roman" w:eastAsia="方正黑体_GBK" w:cs="Times New Roman"/>
          <w:sz w:val="32"/>
          <w:szCs w:val="32"/>
        </w:rPr>
        <w:t>一、加强日常监管执法力度</w:t>
      </w:r>
      <w:bookmarkEnd w:id="489"/>
      <w:bookmarkEnd w:id="490"/>
      <w:bookmarkEnd w:id="491"/>
    </w:p>
    <w:p w14:paraId="17C37D3B">
      <w:pPr>
        <w:ind w:firstLine="640" w:firstLineChars="200"/>
        <w:rPr>
          <w:rFonts w:hint="default" w:ascii="Times New Roman" w:hAnsi="Times New Roman" w:eastAsia="方正仿宋_GBK" w:cs="Times New Roman"/>
          <w:color w:val="000000"/>
          <w:sz w:val="32"/>
          <w:szCs w:val="32"/>
          <w:lang w:val="en-US" w:eastAsia="zh-CN"/>
        </w:rPr>
      </w:pPr>
      <w:bookmarkStart w:id="492" w:name="_Toc146238315"/>
      <w:r>
        <w:rPr>
          <w:rFonts w:ascii="Times New Roman" w:hAnsi="Times New Roman" w:eastAsia="方正仿宋_GBK" w:cs="Times New Roman"/>
          <w:color w:val="000000"/>
          <w:sz w:val="32"/>
          <w:szCs w:val="32"/>
        </w:rPr>
        <w:t>以“散乱污”企业整治为重点，深入排查能耗高、污染大、生产粗放等环境突出问题，精准打击违法违规、污染严重的“散乱污”企业，采用停产限期整改的方式倒逼企业提标改造、提档升级，仍不满足环保要求的，应严格取缔关停，并严防死灰复燃。坚持全面覆盖，将“双随机、一公开”作为生态环境保护领域监管监督的基本手段和方式，形成常态化管理机制。对抽查中发现的问题线索一查到底、依法处罚，并协同发展环保信用评价制度，形成对违法失信行为的长效制约，</w:t>
      </w:r>
      <w:r>
        <w:rPr>
          <w:rFonts w:hint="eastAsia" w:ascii="Times New Roman" w:hAnsi="Times New Roman" w:eastAsia="方正仿宋_GBK" w:cs="Times New Roman"/>
          <w:color w:val="000000"/>
          <w:sz w:val="32"/>
          <w:szCs w:val="32"/>
        </w:rPr>
        <w:t>加大生态</w:t>
      </w:r>
      <w:r>
        <w:rPr>
          <w:rFonts w:ascii="Times New Roman" w:hAnsi="Times New Roman" w:eastAsia="方正仿宋_GBK" w:cs="Times New Roman"/>
          <w:color w:val="000000"/>
          <w:sz w:val="32"/>
          <w:szCs w:val="32"/>
        </w:rPr>
        <w:t>环境</w:t>
      </w:r>
      <w:r>
        <w:rPr>
          <w:rFonts w:hint="eastAsia" w:ascii="Times New Roman" w:hAnsi="Times New Roman" w:eastAsia="方正仿宋_GBK" w:cs="Times New Roman"/>
          <w:color w:val="000000"/>
          <w:sz w:val="32"/>
          <w:szCs w:val="32"/>
        </w:rPr>
        <w:t>治理法治力度，用法治保障生态建设。</w:t>
      </w:r>
      <w:r>
        <w:rPr>
          <w:rFonts w:hint="default" w:ascii="Times New Roman" w:hAnsi="Times New Roman" w:eastAsia="方正仿宋_GBK" w:cs="Times New Roman"/>
          <w:color w:val="000000"/>
          <w:sz w:val="32"/>
          <w:szCs w:val="32"/>
          <w:lang w:val="en-US" w:eastAsia="zh-CN"/>
        </w:rPr>
        <w:t>重点加强</w:t>
      </w:r>
      <w:r>
        <w:rPr>
          <w:rFonts w:ascii="Times New Roman" w:hAnsi="Times New Roman" w:eastAsia="方正仿宋_GBK" w:cs="Times New Roman"/>
          <w:sz w:val="32"/>
          <w:szCs w:val="32"/>
        </w:rPr>
        <w:t>钡废渣处置</w:t>
      </w:r>
      <w:r>
        <w:rPr>
          <w:rFonts w:hint="default" w:ascii="Times New Roman" w:hAnsi="Times New Roman" w:eastAsia="方正仿宋_GBK" w:cs="Times New Roman"/>
          <w:color w:val="000000"/>
          <w:sz w:val="32"/>
          <w:szCs w:val="32"/>
          <w:lang w:val="en-US" w:eastAsia="zh-CN"/>
        </w:rPr>
        <w:t>场监管，</w:t>
      </w:r>
      <w:r>
        <w:rPr>
          <w:rFonts w:ascii="Times New Roman" w:hAnsi="Times New Roman" w:eastAsia="方正仿宋_GBK" w:cs="Times New Roman"/>
          <w:color w:val="000000"/>
          <w:sz w:val="32"/>
          <w:szCs w:val="32"/>
        </w:rPr>
        <w:t>运用互联网、大数据、智能化等先进技术，多方式扩增监管执法手段，强化科学技术力量支撑。</w:t>
      </w:r>
      <w:bookmarkEnd w:id="492"/>
    </w:p>
    <w:p w14:paraId="18E73EF8">
      <w:pPr>
        <w:ind w:firstLine="640" w:firstLineChars="200"/>
        <w:outlineLvl w:val="2"/>
        <w:rPr>
          <w:rFonts w:hint="default" w:ascii="Times New Roman" w:hAnsi="Times New Roman" w:eastAsia="方正黑体_GBK" w:cs="Times New Roman"/>
          <w:sz w:val="32"/>
          <w:szCs w:val="32"/>
        </w:rPr>
      </w:pPr>
      <w:bookmarkStart w:id="493" w:name="_Toc15663"/>
      <w:bookmarkStart w:id="494" w:name="_Toc26321"/>
      <w:bookmarkStart w:id="495" w:name="_Toc1106068037"/>
      <w:r>
        <w:rPr>
          <w:rFonts w:hint="default" w:ascii="Times New Roman" w:hAnsi="Times New Roman" w:eastAsia="方正黑体_GBK" w:cs="Times New Roman"/>
          <w:sz w:val="32"/>
          <w:szCs w:val="32"/>
        </w:rPr>
        <w:t>二、持续开展固废专项行动</w:t>
      </w:r>
      <w:bookmarkEnd w:id="493"/>
      <w:bookmarkEnd w:id="494"/>
      <w:bookmarkEnd w:id="495"/>
    </w:p>
    <w:p w14:paraId="01DCDAA0">
      <w:pPr>
        <w:ind w:firstLine="640" w:firstLineChars="200"/>
        <w:rPr>
          <w:rFonts w:ascii="Times New Roman" w:hAnsi="Times New Roman" w:eastAsia="方正仿宋_GBK" w:cs="Times New Roman"/>
          <w:color w:val="000000"/>
          <w:sz w:val="32"/>
          <w:szCs w:val="32"/>
        </w:rPr>
      </w:pPr>
      <w:bookmarkStart w:id="496" w:name="_Toc1067049427"/>
      <w:r>
        <w:rPr>
          <w:rFonts w:ascii="Times New Roman" w:hAnsi="Times New Roman" w:eastAsia="方正仿宋_GBK" w:cs="Times New Roman"/>
          <w:color w:val="000000"/>
          <w:sz w:val="32"/>
          <w:szCs w:val="32"/>
        </w:rPr>
        <w:t>深入实施固体废物非法堆存点排查、危险废物专项整治及规范化考核行动。严厉打击长江流域固体废物非法转移倾倒案件，加强贮存设施排查监管，推进固体废物从乱堆乱放到分类、规范、科学利用处置的</w:t>
      </w:r>
      <w:r>
        <w:rPr>
          <w:rFonts w:hint="eastAsia" w:ascii="Times New Roman" w:hAnsi="Times New Roman" w:eastAsia="方正仿宋_GBK" w:cs="Times New Roman"/>
          <w:color w:val="000000"/>
          <w:sz w:val="32"/>
          <w:szCs w:val="32"/>
          <w:lang w:val="en-US" w:eastAsia="zh-CN"/>
        </w:rPr>
        <w:t>高效化</w:t>
      </w:r>
      <w:r>
        <w:rPr>
          <w:rFonts w:ascii="Times New Roman" w:hAnsi="Times New Roman" w:eastAsia="方正仿宋_GBK" w:cs="Times New Roman"/>
          <w:color w:val="000000"/>
          <w:sz w:val="32"/>
          <w:szCs w:val="32"/>
        </w:rPr>
        <w:t>转变，同时，加大对固体废物信息填报登记虚报、瞒报、谎报、漏报等行为的查处力度。按照生态环境部《关于印发“十四五”全国危险废物规范化环境管理评估工作方案的通知》，用新的危险废物规范化环境管理评估指标体系对工业危险废物产生单位和经营单位开展抽查检查，鼓励有条件的企业探索建立企业内部的危险废物规范化管理标准体系。</w:t>
      </w:r>
      <w:bookmarkEnd w:id="496"/>
    </w:p>
    <w:p w14:paraId="5129DC00">
      <w:pPr>
        <w:ind w:firstLine="640" w:firstLineChars="200"/>
        <w:outlineLvl w:val="2"/>
        <w:rPr>
          <w:rFonts w:hint="default" w:ascii="Times New Roman" w:hAnsi="Times New Roman" w:eastAsia="方正黑体_GBK" w:cs="Times New Roman"/>
          <w:sz w:val="32"/>
          <w:szCs w:val="32"/>
        </w:rPr>
      </w:pPr>
      <w:bookmarkStart w:id="497" w:name="_Toc263783492"/>
      <w:bookmarkStart w:id="498" w:name="_Toc9216"/>
      <w:bookmarkStart w:id="499" w:name="_Toc25550"/>
      <w:r>
        <w:rPr>
          <w:rFonts w:hint="default" w:ascii="Times New Roman" w:hAnsi="Times New Roman" w:eastAsia="方正黑体_GBK" w:cs="Times New Roman"/>
          <w:sz w:val="32"/>
          <w:szCs w:val="32"/>
        </w:rPr>
        <w:t>三、强化环境信息社会公开</w:t>
      </w:r>
      <w:bookmarkEnd w:id="497"/>
      <w:bookmarkEnd w:id="498"/>
      <w:bookmarkEnd w:id="499"/>
    </w:p>
    <w:p w14:paraId="2EC5C037">
      <w:pPr>
        <w:ind w:firstLine="640" w:firstLineChars="200"/>
        <w:rPr>
          <w:rFonts w:ascii="Times New Roman" w:hAnsi="Times New Roman" w:cs="Times New Roman"/>
        </w:rPr>
      </w:pPr>
      <w:bookmarkStart w:id="500" w:name="_Toc1002902636"/>
      <w:r>
        <w:rPr>
          <w:rFonts w:ascii="Times New Roman" w:hAnsi="Times New Roman" w:eastAsia="方正仿宋_GBK" w:cs="Times New Roman"/>
          <w:color w:val="000000"/>
          <w:sz w:val="32"/>
          <w:szCs w:val="32"/>
        </w:rPr>
        <w:t>严格落实环境信息公开要求，推行政府生态信息公开、企业环境行为公开等制度。充分利用线上线下渠道，定期公布辖区内固体废物重点监管源名单及环境违法违规查处情况，扩大社会民众对工业固体废物污染防治的知情权、参与权和监督权，切实构建全民参与环保共建共治的良好氛围，强化社会公开监督，促进企业规范日常经营行为。</w:t>
      </w:r>
      <w:bookmarkEnd w:id="500"/>
    </w:p>
    <w:p w14:paraId="3B95F89B">
      <w:pPr>
        <w:numPr>
          <w:ilvl w:val="-1"/>
          <w:numId w:val="0"/>
        </w:numPr>
        <w:ind w:firstLine="0" w:firstLineChars="0"/>
        <w:jc w:val="center"/>
        <w:outlineLvl w:val="1"/>
        <w:rPr>
          <w:rFonts w:hint="eastAsia" w:ascii="Times New Roman" w:hAnsi="Times New Roman" w:eastAsia="方正黑体_GBK" w:cs="Times New Roman"/>
          <w:b w:val="0"/>
          <w:bCs w:val="0"/>
          <w:sz w:val="32"/>
          <w:szCs w:val="32"/>
          <w:lang w:val="en-US" w:eastAsia="zh-CN"/>
        </w:rPr>
      </w:pPr>
      <w:bookmarkStart w:id="501" w:name="_Toc6463"/>
      <w:bookmarkStart w:id="502" w:name="_Toc13590"/>
      <w:bookmarkStart w:id="503" w:name="_Toc11676"/>
      <w:bookmarkStart w:id="504" w:name="_Toc20879"/>
      <w:bookmarkStart w:id="505" w:name="_Toc8669"/>
      <w:bookmarkStart w:id="506" w:name="_Toc24966"/>
      <w:bookmarkStart w:id="507" w:name="_Toc1003829974"/>
      <w:bookmarkStart w:id="508" w:name="_Toc90464124"/>
      <w:bookmarkStart w:id="509" w:name="_Toc1740670735"/>
      <w:bookmarkStart w:id="510" w:name="_Toc579989643"/>
      <w:bookmarkStart w:id="511" w:name="_Toc2141966539"/>
      <w:bookmarkStart w:id="512" w:name="_Toc185457949"/>
      <w:bookmarkStart w:id="513" w:name="_Toc1588108163"/>
    </w:p>
    <w:p w14:paraId="77D6F341">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sz w:val="32"/>
          <w:szCs w:val="32"/>
          <w:lang w:val="en-US" w:eastAsia="zh-CN"/>
        </w:rPr>
        <w:t xml:space="preserve">第六节  </w:t>
      </w:r>
      <w:r>
        <w:rPr>
          <w:rFonts w:hint="default" w:ascii="Times New Roman" w:hAnsi="Times New Roman" w:eastAsia="方正黑体_GBK" w:cs="Times New Roman"/>
          <w:b w:val="0"/>
          <w:bCs w:val="0"/>
          <w:sz w:val="32"/>
          <w:szCs w:val="32"/>
        </w:rPr>
        <w:t>聚焦领域突出问题，</w:t>
      </w:r>
      <w:bookmarkEnd w:id="501"/>
      <w:bookmarkEnd w:id="502"/>
      <w:bookmarkEnd w:id="503"/>
      <w:bookmarkEnd w:id="504"/>
      <w:bookmarkEnd w:id="505"/>
      <w:bookmarkEnd w:id="506"/>
    </w:p>
    <w:p w14:paraId="711E1CD9">
      <w:pPr>
        <w:numPr>
          <w:ilvl w:val="-1"/>
          <w:numId w:val="0"/>
        </w:numPr>
        <w:ind w:firstLine="0" w:firstLineChars="0"/>
        <w:jc w:val="center"/>
        <w:outlineLvl w:val="1"/>
        <w:rPr>
          <w:rFonts w:hint="default" w:ascii="Times New Roman" w:hAnsi="Times New Roman" w:eastAsia="方正黑体_GBK" w:cs="Times New Roman"/>
          <w:color w:val="000000"/>
          <w:sz w:val="32"/>
          <w:szCs w:val="32"/>
        </w:rPr>
      </w:pPr>
      <w:bookmarkStart w:id="514" w:name="_Toc3812"/>
      <w:bookmarkStart w:id="515" w:name="_Toc13199"/>
      <w:bookmarkStart w:id="516" w:name="_Toc27066"/>
      <w:bookmarkStart w:id="517" w:name="_Toc10676"/>
      <w:bookmarkStart w:id="518" w:name="_Toc17181"/>
      <w:r>
        <w:rPr>
          <w:rFonts w:hint="default" w:ascii="Times New Roman" w:hAnsi="Times New Roman" w:eastAsia="方正黑体_GBK" w:cs="Times New Roman"/>
          <w:b w:val="0"/>
          <w:bCs w:val="0"/>
          <w:sz w:val="32"/>
          <w:szCs w:val="32"/>
        </w:rPr>
        <w:t>综合系统治理重点行业环境污染</w:t>
      </w:r>
      <w:bookmarkEnd w:id="480"/>
      <w:bookmarkEnd w:id="481"/>
      <w:bookmarkEnd w:id="482"/>
      <w:bookmarkEnd w:id="483"/>
      <w:bookmarkEnd w:id="507"/>
      <w:bookmarkEnd w:id="508"/>
      <w:bookmarkEnd w:id="509"/>
      <w:bookmarkEnd w:id="510"/>
      <w:bookmarkEnd w:id="511"/>
      <w:bookmarkEnd w:id="512"/>
      <w:bookmarkEnd w:id="513"/>
      <w:bookmarkEnd w:id="514"/>
      <w:bookmarkEnd w:id="515"/>
      <w:bookmarkEnd w:id="516"/>
      <w:bookmarkEnd w:id="517"/>
      <w:bookmarkEnd w:id="518"/>
    </w:p>
    <w:p w14:paraId="7415F7C1">
      <w:pPr>
        <w:ind w:firstLine="640" w:firstLineChars="200"/>
        <w:outlineLvl w:val="2"/>
        <w:rPr>
          <w:rFonts w:hint="default" w:ascii="Times New Roman" w:hAnsi="Times New Roman" w:eastAsia="方正黑体_GBK" w:cs="Times New Roman"/>
          <w:color w:val="000000"/>
          <w:sz w:val="32"/>
          <w:szCs w:val="32"/>
        </w:rPr>
      </w:pPr>
      <w:bookmarkStart w:id="519" w:name="_Toc3821"/>
      <w:bookmarkStart w:id="520" w:name="_Toc21668"/>
      <w:r>
        <w:rPr>
          <w:rFonts w:hint="default" w:ascii="Times New Roman" w:hAnsi="Times New Roman" w:eastAsia="方正黑体_GBK" w:cs="Times New Roman"/>
          <w:color w:val="000000"/>
          <w:sz w:val="32"/>
          <w:szCs w:val="32"/>
        </w:rPr>
        <w:t>一、精准治理</w:t>
      </w:r>
      <w:r>
        <w:rPr>
          <w:rFonts w:hint="eastAsia" w:ascii="Times New Roman" w:hAnsi="Times New Roman" w:eastAsia="方正黑体_GBK" w:cs="Times New Roman"/>
          <w:color w:val="000000"/>
          <w:sz w:val="32"/>
          <w:szCs w:val="32"/>
          <w:lang w:val="en-US" w:eastAsia="zh-CN"/>
        </w:rPr>
        <w:t>涉锰</w:t>
      </w:r>
      <w:r>
        <w:rPr>
          <w:rFonts w:hint="default" w:ascii="Times New Roman" w:hAnsi="Times New Roman" w:eastAsia="方正黑体_GBK" w:cs="Times New Roman"/>
          <w:color w:val="000000"/>
          <w:sz w:val="32"/>
          <w:szCs w:val="32"/>
        </w:rPr>
        <w:t>环境问题</w:t>
      </w:r>
      <w:bookmarkEnd w:id="519"/>
      <w:bookmarkEnd w:id="520"/>
    </w:p>
    <w:p w14:paraId="433249DB">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聚焦锰矿开采、电解锰生产、锰渣场环境污染突出问题，分别完善“一矿一策”“一厂一策”“一库一策”整治方案，加快推进锰行业环境污染综合整治。</w:t>
      </w:r>
      <w:r>
        <w:rPr>
          <w:rFonts w:hint="eastAsia" w:ascii="Times New Roman" w:hAnsi="Times New Roman" w:eastAsia="方正仿宋_GBK" w:cs="Times New Roman"/>
          <w:color w:val="000000"/>
          <w:sz w:val="32"/>
          <w:szCs w:val="32"/>
          <w:lang w:val="en-US" w:eastAsia="zh-CN"/>
        </w:rPr>
        <w:t>规范清理处置遗留固体废物、危险废物、废水等，建立清理处置信息台账。摸清遗留地块土壤污染状况底数，对锰矿企业、电解锰厂退出后遗留的地块开展土壤污染状况调查，根据调查结果</w:t>
      </w:r>
      <w:r>
        <w:rPr>
          <w:rFonts w:ascii="Times New Roman" w:hAnsi="Times New Roman" w:eastAsia="方正仿宋_GBK" w:cs="Times New Roman"/>
          <w:color w:val="000000"/>
          <w:sz w:val="32"/>
          <w:szCs w:val="32"/>
        </w:rPr>
        <w:t>制定污染整治方案或风险管控方案，</w:t>
      </w:r>
      <w:r>
        <w:rPr>
          <w:rFonts w:hint="eastAsia" w:ascii="Times New Roman" w:hAnsi="Times New Roman" w:eastAsia="方正仿宋_GBK" w:cs="Times New Roman"/>
          <w:color w:val="000000"/>
          <w:sz w:val="32"/>
          <w:szCs w:val="32"/>
          <w:lang w:val="en-US" w:eastAsia="zh-CN"/>
        </w:rPr>
        <w:t>并</w:t>
      </w:r>
      <w:r>
        <w:rPr>
          <w:rFonts w:ascii="Times New Roman" w:hAnsi="Times New Roman" w:eastAsia="方正仿宋_GBK" w:cs="Times New Roman"/>
          <w:color w:val="000000"/>
          <w:sz w:val="32"/>
          <w:szCs w:val="32"/>
        </w:rPr>
        <w:t>采取相应的污染整治或风险管控措施。强化</w:t>
      </w:r>
      <w:r>
        <w:rPr>
          <w:rFonts w:hint="eastAsia" w:ascii="Times New Roman" w:hAnsi="Times New Roman" w:eastAsia="方正仿宋_GBK" w:cs="Times New Roman"/>
          <w:color w:val="000000"/>
          <w:sz w:val="32"/>
          <w:szCs w:val="32"/>
          <w:lang w:val="en-US" w:eastAsia="zh-CN"/>
        </w:rPr>
        <w:t>锰矿山、锰渣场</w:t>
      </w:r>
      <w:r>
        <w:rPr>
          <w:rFonts w:ascii="Times New Roman" w:hAnsi="Times New Roman" w:eastAsia="方正仿宋_GBK" w:cs="Times New Roman"/>
          <w:color w:val="000000"/>
          <w:sz w:val="32"/>
          <w:szCs w:val="32"/>
        </w:rPr>
        <w:t>废水收集处理，</w:t>
      </w:r>
      <w:r>
        <w:rPr>
          <w:rFonts w:hint="eastAsia" w:ascii="Times New Roman" w:hAnsi="Times New Roman" w:eastAsia="方正仿宋_GBK" w:cs="Times New Roman"/>
          <w:color w:val="000000"/>
          <w:sz w:val="32"/>
          <w:szCs w:val="32"/>
          <w:lang w:val="en-US" w:eastAsia="zh-CN"/>
        </w:rPr>
        <w:t>对矿井废水和渗滤液收集处理情况开展全面摸底排查，建立健全环境监测长效机制，定期对矿井废水、涉锰断面水质和锰渣场渗滤液开展环境监测，督促相关单位</w:t>
      </w:r>
      <w:r>
        <w:rPr>
          <w:rFonts w:ascii="Times New Roman" w:hAnsi="Times New Roman" w:eastAsia="方正仿宋_GBK" w:cs="Times New Roman"/>
          <w:color w:val="000000"/>
          <w:sz w:val="32"/>
          <w:szCs w:val="32"/>
        </w:rPr>
        <w:t>建设或提标改造矿井废水、渣场渗滤液收集处理设施，</w:t>
      </w:r>
      <w:r>
        <w:rPr>
          <w:rFonts w:hint="eastAsia" w:ascii="Times New Roman" w:hAnsi="Times New Roman" w:eastAsia="方正仿宋_GBK" w:cs="Times New Roman"/>
          <w:color w:val="000000"/>
          <w:sz w:val="32"/>
          <w:szCs w:val="32"/>
          <w:lang w:val="en-US" w:eastAsia="zh-CN"/>
        </w:rPr>
        <w:t>严格要求废水</w:t>
      </w:r>
      <w:r>
        <w:rPr>
          <w:rFonts w:ascii="Times New Roman" w:hAnsi="Times New Roman" w:eastAsia="方正仿宋_GBK" w:cs="Times New Roman"/>
          <w:color w:val="000000"/>
          <w:sz w:val="32"/>
          <w:szCs w:val="32"/>
        </w:rPr>
        <w:t>处理后应满足《锰工业污染物排放标准》（DB50/996—2020）相应排放限值。强化锰渣场综合整治，编制完善锰渣场综合整治方案，</w:t>
      </w:r>
      <w:r>
        <w:rPr>
          <w:rFonts w:hint="eastAsia" w:ascii="Times New Roman" w:hAnsi="Times New Roman" w:eastAsia="方正仿宋_GBK" w:cs="Times New Roman"/>
          <w:color w:val="000000"/>
          <w:sz w:val="32"/>
          <w:szCs w:val="32"/>
          <w:lang w:val="en-US" w:eastAsia="zh-CN"/>
        </w:rPr>
        <w:t>可</w:t>
      </w:r>
      <w:r>
        <w:rPr>
          <w:rFonts w:ascii="Times New Roman" w:hAnsi="Times New Roman" w:eastAsia="方正仿宋_GBK" w:cs="Times New Roman"/>
          <w:color w:val="000000"/>
          <w:sz w:val="32"/>
          <w:szCs w:val="32"/>
        </w:rPr>
        <w:t>综合运用就地规范封场闭库、异地转场移库等方式推动污染治理，</w:t>
      </w:r>
      <w:r>
        <w:rPr>
          <w:rFonts w:hint="eastAsia" w:ascii="Times New Roman" w:hAnsi="Times New Roman" w:eastAsia="方正仿宋_GBK" w:cs="Times New Roman"/>
          <w:color w:val="000000"/>
          <w:sz w:val="32"/>
          <w:szCs w:val="32"/>
          <w:lang w:val="en-US" w:eastAsia="zh-CN"/>
        </w:rPr>
        <w:t>或建设资源化综合利用项目，逐步实施</w:t>
      </w:r>
      <w:r>
        <w:rPr>
          <w:rFonts w:ascii="Times New Roman" w:hAnsi="Times New Roman" w:eastAsia="方正仿宋_GBK" w:cs="Times New Roman"/>
          <w:color w:val="000000"/>
          <w:sz w:val="32"/>
          <w:szCs w:val="32"/>
        </w:rPr>
        <w:t>电解锰渣场综合整治工程</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严格落实锰渣场防渗要求，</w:t>
      </w:r>
      <w:r>
        <w:rPr>
          <w:rFonts w:hint="eastAsia" w:ascii="Times New Roman" w:hAnsi="Times New Roman" w:eastAsia="方正仿宋_GBK" w:cs="Times New Roman"/>
          <w:color w:val="000000"/>
          <w:sz w:val="32"/>
          <w:szCs w:val="32"/>
          <w:lang w:val="en-US" w:eastAsia="zh-CN"/>
        </w:rPr>
        <w:t>防范和化解</w:t>
      </w:r>
      <w:r>
        <w:rPr>
          <w:rFonts w:ascii="Times New Roman" w:hAnsi="Times New Roman" w:eastAsia="方正仿宋_GBK" w:cs="Times New Roman"/>
          <w:color w:val="000000"/>
          <w:sz w:val="32"/>
          <w:szCs w:val="32"/>
        </w:rPr>
        <w:t>锰渣场</w:t>
      </w:r>
      <w:r>
        <w:rPr>
          <w:rFonts w:hint="eastAsia" w:ascii="Times New Roman" w:hAnsi="Times New Roman" w:eastAsia="方正仿宋_GBK" w:cs="Times New Roman"/>
          <w:color w:val="000000"/>
          <w:sz w:val="32"/>
          <w:szCs w:val="32"/>
          <w:lang w:val="en-US" w:eastAsia="zh-CN"/>
        </w:rPr>
        <w:t>渗滤液</w:t>
      </w:r>
      <w:r>
        <w:rPr>
          <w:rFonts w:ascii="Times New Roman" w:hAnsi="Times New Roman" w:eastAsia="方正仿宋_GBK" w:cs="Times New Roman"/>
          <w:color w:val="000000"/>
          <w:sz w:val="32"/>
          <w:szCs w:val="32"/>
        </w:rPr>
        <w:t>渗漏污染地下水的问题，</w:t>
      </w:r>
      <w:r>
        <w:rPr>
          <w:rFonts w:hint="eastAsia" w:ascii="Times New Roman" w:hAnsi="Times New Roman" w:eastAsia="方正仿宋_GBK" w:cs="Times New Roman"/>
          <w:color w:val="000000"/>
          <w:sz w:val="32"/>
          <w:szCs w:val="32"/>
          <w:lang w:val="en-US" w:eastAsia="zh-CN"/>
        </w:rPr>
        <w:t>彻底</w:t>
      </w:r>
      <w:r>
        <w:rPr>
          <w:rFonts w:ascii="Times New Roman" w:hAnsi="Times New Roman" w:eastAsia="方正仿宋_GBK" w:cs="Times New Roman"/>
          <w:color w:val="000000"/>
          <w:sz w:val="32"/>
          <w:szCs w:val="32"/>
        </w:rPr>
        <w:t>消除环境风险隐患。</w:t>
      </w:r>
    </w:p>
    <w:p w14:paraId="06E2C053">
      <w:pPr>
        <w:ind w:firstLine="640" w:firstLineChars="200"/>
        <w:outlineLvl w:val="2"/>
        <w:rPr>
          <w:rFonts w:hint="eastAsia" w:ascii="Times New Roman" w:hAnsi="Times New Roman" w:eastAsia="方正黑体_GBK" w:cs="Times New Roman"/>
          <w:color w:val="000000"/>
          <w:sz w:val="32"/>
          <w:szCs w:val="32"/>
        </w:rPr>
      </w:pPr>
      <w:bookmarkStart w:id="521" w:name="_Toc24761"/>
      <w:bookmarkStart w:id="522" w:name="_Toc11994"/>
      <w:r>
        <w:rPr>
          <w:rFonts w:hint="default" w:ascii="Times New Roman" w:hAnsi="Times New Roman" w:eastAsia="方正黑体_GBK" w:cs="Times New Roman"/>
          <w:color w:val="000000"/>
          <w:sz w:val="32"/>
          <w:szCs w:val="32"/>
        </w:rPr>
        <w:t>二、</w:t>
      </w:r>
      <w:r>
        <w:rPr>
          <w:rFonts w:hint="eastAsia" w:ascii="Times New Roman" w:hAnsi="Times New Roman" w:eastAsia="方正黑体_GBK" w:cs="Times New Roman"/>
          <w:color w:val="000000"/>
          <w:sz w:val="32"/>
          <w:szCs w:val="32"/>
          <w:lang w:val="en-US" w:eastAsia="zh-CN"/>
        </w:rPr>
        <w:t>深入</w:t>
      </w:r>
      <w:r>
        <w:rPr>
          <w:rFonts w:hint="default" w:ascii="Times New Roman" w:hAnsi="Times New Roman" w:eastAsia="方正黑体_GBK" w:cs="Times New Roman"/>
          <w:color w:val="000000"/>
          <w:sz w:val="32"/>
          <w:szCs w:val="32"/>
        </w:rPr>
        <w:t>推进</w:t>
      </w:r>
      <w:r>
        <w:rPr>
          <w:rFonts w:hint="eastAsia" w:ascii="Times New Roman" w:hAnsi="Times New Roman" w:eastAsia="方正黑体_GBK" w:cs="Times New Roman"/>
          <w:color w:val="000000"/>
          <w:sz w:val="32"/>
          <w:szCs w:val="32"/>
          <w:lang w:val="en-US" w:eastAsia="zh-CN"/>
        </w:rPr>
        <w:t>矿山生态修复</w:t>
      </w:r>
      <w:bookmarkEnd w:id="521"/>
      <w:bookmarkEnd w:id="522"/>
    </w:p>
    <w:p w14:paraId="17B0BA04">
      <w:pPr>
        <w:ind w:firstLine="640" w:firstLineChars="200"/>
        <w:jc w:val="left"/>
        <w:rPr>
          <w:rFonts w:hint="eastAsia"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rPr>
        <w:t>严格落实《重庆市绿色矿山管理办法》，要求在产矿山企业编制绿色矿山建设技术方案，严把方案编制、工程治理措施启动、工程治理措施完成、自评估、第三方评估等“五个重要节点时限”，落实绿色矿山建设时序。指导督促</w:t>
      </w:r>
      <w:r>
        <w:rPr>
          <w:rFonts w:hint="eastAsia" w:ascii="Times New Roman" w:hAnsi="Times New Roman" w:eastAsia="方正仿宋_GBK" w:cs="Times New Roman"/>
          <w:color w:val="000000"/>
          <w:sz w:val="32"/>
          <w:szCs w:val="32"/>
          <w:lang w:eastAsia="zh-CN"/>
        </w:rPr>
        <w:t>已建绿色矿山</w:t>
      </w:r>
      <w:r>
        <w:rPr>
          <w:rFonts w:ascii="Times New Roman" w:hAnsi="Times New Roman" w:eastAsia="方正仿宋_GBK" w:cs="Times New Roman"/>
          <w:color w:val="000000"/>
          <w:sz w:val="32"/>
          <w:szCs w:val="32"/>
        </w:rPr>
        <w:t>企业</w:t>
      </w:r>
      <w:r>
        <w:rPr>
          <w:rFonts w:hint="eastAsia" w:ascii="Times New Roman" w:hAnsi="Times New Roman" w:eastAsia="方正仿宋_GBK" w:cs="Times New Roman"/>
          <w:color w:val="000000"/>
          <w:sz w:val="32"/>
          <w:szCs w:val="32"/>
          <w:lang w:eastAsia="zh-CN"/>
        </w:rPr>
        <w:t>强化效果保持，设施设备正常运转，做好监测和记录，接受职能部门和社会监督</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以前河、任河两大流域为重点，开展矿山生态环境修复治理。以自然保护区和生态保护红线保护范围区域内矿山</w:t>
      </w:r>
      <w:r>
        <w:rPr>
          <w:rFonts w:hint="eastAsia" w:ascii="Times New Roman" w:hAnsi="Times New Roman" w:eastAsia="方正仿宋_GBK" w:cs="Times New Roman"/>
          <w:color w:val="000000"/>
          <w:sz w:val="32"/>
          <w:szCs w:val="32"/>
          <w:lang w:eastAsia="zh-CN"/>
        </w:rPr>
        <w:t>退出</w:t>
      </w:r>
      <w:r>
        <w:rPr>
          <w:rFonts w:hint="eastAsia" w:ascii="Times New Roman" w:hAnsi="Times New Roman" w:eastAsia="方正仿宋_GBK" w:cs="Times New Roman"/>
          <w:color w:val="000000"/>
          <w:sz w:val="32"/>
          <w:szCs w:val="32"/>
        </w:rPr>
        <w:t>为重点，加快煤矿损毁土地、露天采石场、煤矿采空区等恢复治理，开展煤矿山、建材和非金属矿山污染综合整治。全面推动实施《城口县绿色矿山建设改革方案》，以高发钡矿绿色矿山建设项目为示范，</w:t>
      </w:r>
      <w:r>
        <w:rPr>
          <w:rFonts w:hint="eastAsia" w:ascii="Times New Roman" w:hAnsi="Times New Roman" w:eastAsia="方正仿宋_GBK" w:cs="Times New Roman"/>
          <w:color w:val="000000"/>
          <w:sz w:val="32"/>
          <w:szCs w:val="32"/>
          <w:lang w:val="en-US" w:eastAsia="zh-CN"/>
        </w:rPr>
        <w:t>积极</w:t>
      </w:r>
      <w:r>
        <w:rPr>
          <w:rFonts w:hint="eastAsia" w:ascii="Times New Roman" w:hAnsi="Times New Roman" w:eastAsia="方正仿宋_GBK" w:cs="Times New Roman"/>
          <w:color w:val="000000"/>
          <w:sz w:val="32"/>
          <w:szCs w:val="32"/>
        </w:rPr>
        <w:t>推进全县绿色矿山建设</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退出后的锰矿地块应编制完善生态修复方案，启动实施锰矿山生态修复，推进建设白果坝、茅坡子二井2个锰矿山生态修复示范点。</w:t>
      </w:r>
    </w:p>
    <w:p w14:paraId="67144AEF">
      <w:pPr>
        <w:pStyle w:val="8"/>
        <w:rPr>
          <w:rFonts w:hint="default"/>
          <w:lang w:val="en-US" w:eastAsia="zh-CN"/>
        </w:rPr>
      </w:pPr>
    </w:p>
    <w:p w14:paraId="3983B13C">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523" w:name="_Toc32582"/>
      <w:bookmarkStart w:id="524" w:name="_Toc18143"/>
      <w:bookmarkStart w:id="525" w:name="_Toc20118"/>
      <w:bookmarkStart w:id="526" w:name="_Toc24207"/>
      <w:bookmarkStart w:id="527" w:name="_Toc31321"/>
      <w:bookmarkStart w:id="528" w:name="_Toc32113"/>
      <w:bookmarkStart w:id="529" w:name="_Toc148519323"/>
      <w:bookmarkStart w:id="530" w:name="_Toc90464125"/>
      <w:bookmarkStart w:id="531" w:name="_Toc738842186"/>
      <w:bookmarkStart w:id="532" w:name="_Toc1218214281"/>
      <w:bookmarkStart w:id="533" w:name="_Toc283320064"/>
      <w:bookmarkStart w:id="534" w:name="_Toc992977046"/>
      <w:bookmarkStart w:id="535" w:name="_Toc1013952666"/>
      <w:bookmarkStart w:id="536" w:name="_Toc259646978"/>
      <w:bookmarkStart w:id="537" w:name="_Toc457656168"/>
      <w:bookmarkStart w:id="538" w:name="_Toc1763246312"/>
      <w:r>
        <w:rPr>
          <w:rFonts w:hint="eastAsia" w:ascii="Times New Roman" w:hAnsi="Times New Roman" w:eastAsia="方正黑体_GBK" w:cs="Times New Roman"/>
          <w:b w:val="0"/>
          <w:bCs w:val="0"/>
          <w:sz w:val="32"/>
          <w:szCs w:val="32"/>
          <w:lang w:val="en-US" w:eastAsia="zh-CN"/>
        </w:rPr>
        <w:t xml:space="preserve">第七节  </w:t>
      </w:r>
      <w:r>
        <w:rPr>
          <w:rFonts w:hint="default" w:ascii="Times New Roman" w:hAnsi="Times New Roman" w:eastAsia="方正黑体_GBK" w:cs="Times New Roman"/>
          <w:b w:val="0"/>
          <w:bCs w:val="0"/>
          <w:sz w:val="32"/>
          <w:szCs w:val="32"/>
        </w:rPr>
        <w:t>强化基层能力建设，</w:t>
      </w:r>
      <w:bookmarkEnd w:id="523"/>
      <w:bookmarkEnd w:id="524"/>
      <w:bookmarkEnd w:id="525"/>
      <w:bookmarkEnd w:id="526"/>
      <w:bookmarkEnd w:id="527"/>
      <w:bookmarkEnd w:id="528"/>
    </w:p>
    <w:p w14:paraId="628B2F4A">
      <w:pPr>
        <w:numPr>
          <w:ilvl w:val="-1"/>
          <w:numId w:val="0"/>
        </w:numPr>
        <w:ind w:firstLine="0" w:firstLineChars="0"/>
        <w:jc w:val="center"/>
        <w:outlineLvl w:val="1"/>
        <w:rPr>
          <w:rFonts w:hint="default" w:ascii="Times New Roman" w:hAnsi="Times New Roman" w:eastAsia="方正黑体_GBK" w:cs="Times New Roman"/>
          <w:b w:val="0"/>
          <w:bCs w:val="0"/>
          <w:sz w:val="32"/>
          <w:szCs w:val="32"/>
        </w:rPr>
      </w:pPr>
      <w:bookmarkStart w:id="539" w:name="_Toc8701"/>
      <w:bookmarkStart w:id="540" w:name="_Toc14047"/>
      <w:bookmarkStart w:id="541" w:name="_Toc7476"/>
      <w:bookmarkStart w:id="542" w:name="_Toc22223"/>
      <w:bookmarkStart w:id="543" w:name="_Toc3726"/>
      <w:r>
        <w:rPr>
          <w:rFonts w:hint="default" w:ascii="Times New Roman" w:hAnsi="Times New Roman" w:eastAsia="方正黑体_GBK" w:cs="Times New Roman"/>
          <w:b w:val="0"/>
          <w:bCs w:val="0"/>
          <w:sz w:val="32"/>
          <w:szCs w:val="32"/>
        </w:rPr>
        <w:t>推进固废治理体系和能力现代化</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5227A20">
      <w:pPr>
        <w:numPr>
          <w:ilvl w:val="0"/>
          <w:numId w:val="0"/>
        </w:numPr>
        <w:ind w:firstLine="640" w:firstLineChars="200"/>
        <w:jc w:val="both"/>
        <w:outlineLvl w:val="2"/>
        <w:rPr>
          <w:rFonts w:hint="default" w:ascii="Times New Roman" w:hAnsi="Times New Roman" w:eastAsia="方正黑体_GBK" w:cs="Times New Roman"/>
          <w:sz w:val="32"/>
          <w:szCs w:val="32"/>
        </w:rPr>
      </w:pPr>
      <w:bookmarkStart w:id="544" w:name="_Toc17919"/>
      <w:bookmarkStart w:id="545" w:name="_Toc869791285"/>
      <w:bookmarkStart w:id="546" w:name="_Toc7324"/>
      <w:bookmarkStart w:id="547" w:name="_Toc18273"/>
      <w:r>
        <w:rPr>
          <w:rFonts w:hint="default" w:ascii="Times New Roman" w:hAnsi="Times New Roman" w:eastAsia="方正黑体_GBK" w:cs="Times New Roman"/>
          <w:sz w:val="32"/>
          <w:szCs w:val="32"/>
        </w:rPr>
        <w:t>一、增强扩充队伍技术能力</w:t>
      </w:r>
      <w:bookmarkEnd w:id="544"/>
      <w:bookmarkEnd w:id="545"/>
      <w:bookmarkEnd w:id="546"/>
      <w:bookmarkEnd w:id="547"/>
    </w:p>
    <w:p w14:paraId="6E9E1653">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建立工业固体废物污染防治、环境监管执法、应急风险防范等方面的首席专家团队，加强对</w:t>
      </w:r>
      <w:r>
        <w:rPr>
          <w:rFonts w:ascii="Times New Roman" w:hAnsi="Times New Roman" w:eastAsia="方正仿宋_GBK" w:cs="Times New Roman"/>
          <w:color w:val="000000"/>
          <w:sz w:val="32"/>
          <w:szCs w:val="32"/>
        </w:rPr>
        <w:t>基层</w:t>
      </w:r>
      <w:r>
        <w:rPr>
          <w:rFonts w:hint="eastAsia" w:ascii="Times New Roman" w:hAnsi="Times New Roman" w:eastAsia="方正仿宋_GBK" w:cs="Times New Roman"/>
          <w:color w:val="000000"/>
          <w:sz w:val="32"/>
          <w:szCs w:val="32"/>
        </w:rPr>
        <w:t>环保管理人员</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rPr>
        <w:t>业务培训，同时对</w:t>
      </w:r>
      <w:r>
        <w:rPr>
          <w:rFonts w:ascii="Times New Roman" w:hAnsi="Times New Roman" w:eastAsia="方正仿宋_GBK" w:cs="Times New Roman"/>
          <w:color w:val="000000"/>
          <w:sz w:val="32"/>
          <w:szCs w:val="32"/>
        </w:rPr>
        <w:t>一般工业固体废物和危险废物产</w:t>
      </w:r>
      <w:r>
        <w:rPr>
          <w:rFonts w:hint="eastAsia" w:ascii="Times New Roman" w:hAnsi="Times New Roman" w:eastAsia="方正仿宋_GBK" w:cs="Times New Roman"/>
          <w:color w:val="000000"/>
          <w:sz w:val="32"/>
          <w:szCs w:val="32"/>
          <w:lang w:val="en-US" w:eastAsia="zh-CN"/>
        </w:rPr>
        <w:t>生</w:t>
      </w:r>
      <w:r>
        <w:rPr>
          <w:rFonts w:ascii="Times New Roman" w:hAnsi="Times New Roman" w:eastAsia="方正仿宋_GBK" w:cs="Times New Roman"/>
          <w:color w:val="000000"/>
          <w:sz w:val="32"/>
          <w:szCs w:val="32"/>
        </w:rPr>
        <w:t>及经营单位开展</w:t>
      </w:r>
      <w:r>
        <w:rPr>
          <w:rFonts w:hint="eastAsia" w:ascii="Times New Roman" w:hAnsi="Times New Roman" w:eastAsia="方正仿宋_GBK" w:cs="Times New Roman"/>
          <w:color w:val="000000"/>
          <w:sz w:val="32"/>
          <w:szCs w:val="32"/>
        </w:rPr>
        <w:t>固体废物污染防控专业指导。增加固体废物管理专职人员配置，采取针对性培训等措施，精准提升工业固体废物监管能力。</w:t>
      </w:r>
    </w:p>
    <w:p w14:paraId="104E6690">
      <w:pPr>
        <w:numPr>
          <w:ilvl w:val="0"/>
          <w:numId w:val="0"/>
        </w:numPr>
        <w:ind w:firstLine="640" w:firstLineChars="200"/>
        <w:outlineLvl w:val="2"/>
        <w:rPr>
          <w:rFonts w:hint="default" w:ascii="Times New Roman" w:hAnsi="Times New Roman" w:eastAsia="方正黑体_GBK" w:cs="Times New Roman"/>
          <w:sz w:val="32"/>
          <w:szCs w:val="32"/>
        </w:rPr>
      </w:pPr>
      <w:bookmarkStart w:id="548" w:name="_Toc21677"/>
      <w:bookmarkStart w:id="549" w:name="_Toc660941866"/>
      <w:bookmarkStart w:id="550" w:name="_Toc31487"/>
      <w:bookmarkStart w:id="551" w:name="_Toc4493"/>
      <w:r>
        <w:rPr>
          <w:rFonts w:hint="default" w:ascii="Times New Roman" w:hAnsi="Times New Roman" w:eastAsia="方正黑体_GBK" w:cs="Times New Roman"/>
          <w:sz w:val="32"/>
          <w:szCs w:val="32"/>
        </w:rPr>
        <w:t>二、推动形成联防联控机制</w:t>
      </w:r>
      <w:bookmarkEnd w:id="548"/>
      <w:bookmarkEnd w:id="549"/>
      <w:bookmarkEnd w:id="550"/>
      <w:bookmarkEnd w:id="551"/>
    </w:p>
    <w:p w14:paraId="217EF335">
      <w:pPr>
        <w:ind w:firstLine="640" w:firstLineChars="200"/>
        <w:rPr>
          <w:rFonts w:hint="eastAsia" w:ascii="Times New Roman" w:hAnsi="Times New Roman" w:eastAsia="方正仿宋_GBK" w:cs="Times New Roman"/>
          <w:color w:val="000000"/>
          <w:sz w:val="32"/>
          <w:szCs w:val="32"/>
        </w:rPr>
      </w:pPr>
      <w:bookmarkStart w:id="552" w:name="_Toc1664519578"/>
      <w:r>
        <w:rPr>
          <w:rFonts w:hint="eastAsia" w:ascii="Times New Roman" w:hAnsi="Times New Roman" w:eastAsia="方正仿宋_GBK" w:cs="Times New Roman"/>
          <w:color w:val="000000"/>
          <w:sz w:val="32"/>
          <w:szCs w:val="32"/>
        </w:rPr>
        <w:t>深入推进跨区域生态共建环境共保，加强区域生态环境政策协同，完善毗邻地区生态环境部门协同工作机制</w:t>
      </w:r>
      <w:r>
        <w:rPr>
          <w:rFonts w:hint="eastAsia"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rPr>
        <w:t>积极开展跨区域生态环境污染防控治理，开展跨界生态环境联合执法</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协同推进企业环境信用体系建设，畅通企业信用信息互联互享</w:t>
      </w:r>
      <w:r>
        <w:rPr>
          <w:rFonts w:hint="default" w:ascii="Times New Roman" w:hAnsi="Times New Roman" w:eastAsia="方正仿宋_GBK" w:cs="Times New Roman"/>
          <w:color w:val="000000"/>
          <w:sz w:val="32"/>
          <w:szCs w:val="32"/>
        </w:rPr>
        <w:t>。</w:t>
      </w:r>
    </w:p>
    <w:bookmarkEnd w:id="552"/>
    <w:p w14:paraId="7BC3C9CE">
      <w:pPr>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健全</w:t>
      </w:r>
      <w:r>
        <w:rPr>
          <w:rFonts w:ascii="Times New Roman" w:hAnsi="Times New Roman" w:eastAsia="方正仿宋_GBK" w:cs="Times New Roman"/>
          <w:color w:val="000000"/>
          <w:sz w:val="32"/>
          <w:szCs w:val="32"/>
        </w:rPr>
        <w:t>县</w:t>
      </w:r>
      <w:r>
        <w:rPr>
          <w:rFonts w:hint="eastAsia" w:ascii="Times New Roman" w:hAnsi="Times New Roman" w:eastAsia="方正仿宋_GBK" w:cs="Times New Roman"/>
          <w:color w:val="000000"/>
          <w:sz w:val="32"/>
          <w:szCs w:val="32"/>
        </w:rPr>
        <w:t>政府负总责，相关部门</w:t>
      </w:r>
      <w:r>
        <w:rPr>
          <w:rFonts w:ascii="Times New Roman" w:hAnsi="Times New Roman" w:eastAsia="方正仿宋_GBK" w:cs="Times New Roman"/>
          <w:color w:val="000000"/>
          <w:sz w:val="32"/>
          <w:szCs w:val="32"/>
        </w:rPr>
        <w:t>联动协调的</w:t>
      </w:r>
      <w:r>
        <w:rPr>
          <w:rFonts w:hint="eastAsia" w:ascii="Times New Roman" w:hAnsi="Times New Roman" w:eastAsia="方正仿宋_GBK" w:cs="Times New Roman"/>
          <w:color w:val="000000"/>
          <w:sz w:val="32"/>
          <w:szCs w:val="32"/>
        </w:rPr>
        <w:t>工业固体废物污染防治监管</w:t>
      </w:r>
      <w:r>
        <w:rPr>
          <w:rFonts w:ascii="Times New Roman" w:hAnsi="Times New Roman" w:eastAsia="方正仿宋_GBK" w:cs="Times New Roman"/>
          <w:color w:val="000000"/>
          <w:sz w:val="32"/>
          <w:szCs w:val="32"/>
        </w:rPr>
        <w:t>体系</w:t>
      </w:r>
      <w:r>
        <w:rPr>
          <w:rFonts w:hint="eastAsia" w:ascii="Times New Roman" w:hAnsi="Times New Roman" w:eastAsia="方正仿宋_GBK" w:cs="Times New Roman"/>
          <w:color w:val="000000"/>
          <w:sz w:val="32"/>
          <w:szCs w:val="32"/>
        </w:rPr>
        <w:t>，形成</w:t>
      </w:r>
      <w:r>
        <w:rPr>
          <w:rFonts w:ascii="Times New Roman" w:hAnsi="Times New Roman" w:eastAsia="方正仿宋_GBK" w:cs="Times New Roman"/>
          <w:color w:val="000000"/>
          <w:sz w:val="32"/>
          <w:szCs w:val="32"/>
        </w:rPr>
        <w:t>县</w:t>
      </w:r>
      <w:r>
        <w:rPr>
          <w:rFonts w:hint="eastAsia" w:ascii="Times New Roman" w:hAnsi="Times New Roman" w:eastAsia="方正仿宋_GBK" w:cs="Times New Roman"/>
          <w:color w:val="000000"/>
          <w:sz w:val="32"/>
          <w:szCs w:val="32"/>
        </w:rPr>
        <w:t>级、部门、镇街“纵向到底、横向到边、协同联动”的工业固体废物联合管理格局，强化信息共享和协作配合。完善固废行政执法与刑事司法衔接机制，强化协同配合、案件移送、证据收集保全、强制执行等工作机制，实现行政处罚与刑事司法的无缝对接。鼓励将危险废物非法排放、倾倒、处置等列为有奖举报内容，加强社会监督。建立健全环境治理领导责任体系、企业责任体系和全民行为约束监督机制，持续完善生态环境公益诉讼制度，优化</w:t>
      </w:r>
      <w:r>
        <w:rPr>
          <w:rFonts w:ascii="Times New Roman" w:hAnsi="Times New Roman" w:eastAsia="方正仿宋_GBK" w:cs="Times New Roman"/>
          <w:color w:val="000000"/>
          <w:sz w:val="32"/>
          <w:szCs w:val="32"/>
        </w:rPr>
        <w:t>完善</w:t>
      </w:r>
      <w:r>
        <w:rPr>
          <w:rFonts w:hint="eastAsia" w:ascii="Times New Roman" w:hAnsi="Times New Roman" w:eastAsia="方正仿宋_GBK" w:cs="Times New Roman"/>
          <w:color w:val="000000"/>
          <w:sz w:val="32"/>
          <w:szCs w:val="32"/>
        </w:rPr>
        <w:t>企业环保信用评价制度。</w:t>
      </w:r>
    </w:p>
    <w:p w14:paraId="27F00F5E">
      <w:pPr>
        <w:numPr>
          <w:ilvl w:val="0"/>
          <w:numId w:val="0"/>
        </w:numPr>
        <w:ind w:firstLine="640" w:firstLineChars="200"/>
        <w:outlineLvl w:val="2"/>
        <w:rPr>
          <w:rFonts w:hint="default" w:ascii="Times New Roman" w:hAnsi="Times New Roman" w:eastAsia="方正黑体_GBK" w:cs="Times New Roman"/>
          <w:sz w:val="32"/>
          <w:szCs w:val="32"/>
        </w:rPr>
      </w:pPr>
      <w:bookmarkStart w:id="553" w:name="_Toc311077977"/>
      <w:bookmarkStart w:id="554" w:name="_Toc26737"/>
      <w:bookmarkStart w:id="555" w:name="_Toc31342"/>
      <w:bookmarkStart w:id="556" w:name="_Toc3916"/>
      <w:r>
        <w:rPr>
          <w:rFonts w:hint="default" w:ascii="Times New Roman" w:hAnsi="Times New Roman" w:eastAsia="方正黑体_GBK" w:cs="Times New Roman"/>
          <w:sz w:val="32"/>
          <w:szCs w:val="32"/>
        </w:rPr>
        <w:t>三、建立健全规范管理体系</w:t>
      </w:r>
      <w:bookmarkEnd w:id="553"/>
      <w:bookmarkEnd w:id="554"/>
      <w:bookmarkEnd w:id="555"/>
      <w:bookmarkEnd w:id="556"/>
    </w:p>
    <w:p w14:paraId="3BB9FE78">
      <w:pPr>
        <w:ind w:firstLine="640" w:firstLineChars="200"/>
        <w:rPr>
          <w:rFonts w:ascii="Times New Roman" w:hAnsi="Times New Roman" w:eastAsia="方正仿宋_GBK" w:cs="Times New Roman"/>
          <w:color w:val="000000"/>
          <w:sz w:val="32"/>
          <w:szCs w:val="32"/>
        </w:rPr>
      </w:pPr>
      <w:bookmarkStart w:id="557" w:name="_Toc1312362641"/>
      <w:r>
        <w:rPr>
          <w:rFonts w:hint="eastAsia" w:ascii="Times New Roman" w:hAnsi="Times New Roman" w:eastAsia="方正仿宋_GBK" w:cs="Times New Roman"/>
          <w:color w:val="000000"/>
          <w:sz w:val="32"/>
          <w:szCs w:val="32"/>
        </w:rPr>
        <w:t>遵循“谁污染、谁治理”原则，</w:t>
      </w:r>
      <w:r>
        <w:rPr>
          <w:rFonts w:hint="default" w:ascii="Times New Roman" w:hAnsi="Times New Roman" w:eastAsia="方正仿宋_GBK" w:cs="Times New Roman"/>
          <w:color w:val="000000"/>
          <w:sz w:val="32"/>
          <w:szCs w:val="32"/>
        </w:rPr>
        <w:t>宣传贯彻</w:t>
      </w:r>
      <w:r>
        <w:rPr>
          <w:rFonts w:hint="eastAsia" w:ascii="Times New Roman" w:hAnsi="Times New Roman" w:eastAsia="方正仿宋_GBK" w:cs="Times New Roman"/>
          <w:color w:val="000000"/>
          <w:sz w:val="32"/>
          <w:szCs w:val="32"/>
        </w:rPr>
        <w:t>工业固体废物污染防治和安全生产法律法规制度，全面落实工业企业固体废物全过程管理制度，</w:t>
      </w:r>
      <w:r>
        <w:rPr>
          <w:rFonts w:hint="default" w:ascii="Times New Roman" w:hAnsi="Times New Roman" w:eastAsia="方正仿宋_GBK" w:cs="Times New Roman"/>
          <w:color w:val="000000"/>
          <w:sz w:val="32"/>
          <w:szCs w:val="32"/>
        </w:rPr>
        <w:t>督促</w:t>
      </w:r>
      <w:r>
        <w:rPr>
          <w:rFonts w:hint="eastAsia" w:ascii="Times New Roman" w:hAnsi="Times New Roman" w:eastAsia="方正仿宋_GBK" w:cs="Times New Roman"/>
          <w:color w:val="000000"/>
          <w:sz w:val="32"/>
          <w:szCs w:val="32"/>
        </w:rPr>
        <w:t>指导企业建立工业固体废物</w:t>
      </w:r>
      <w:r>
        <w:rPr>
          <w:rFonts w:hint="default" w:ascii="Times New Roman" w:hAnsi="Times New Roman" w:eastAsia="方正仿宋_GBK" w:cs="Times New Roman"/>
          <w:color w:val="000000"/>
          <w:sz w:val="32"/>
          <w:szCs w:val="32"/>
        </w:rPr>
        <w:t>内部</w:t>
      </w:r>
      <w:r>
        <w:rPr>
          <w:rFonts w:hint="eastAsia" w:ascii="Times New Roman" w:hAnsi="Times New Roman" w:eastAsia="方正仿宋_GBK" w:cs="Times New Roman"/>
          <w:color w:val="000000"/>
          <w:sz w:val="32"/>
          <w:szCs w:val="32"/>
        </w:rPr>
        <w:t>管理台账，实现工业固体废物的可追溯、可查询</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对固体废物重点产生企业和危险废物经营企业实行规范化管理全覆盖培训，</w:t>
      </w:r>
      <w:r>
        <w:rPr>
          <w:rFonts w:hint="default" w:ascii="Times New Roman" w:hAnsi="Times New Roman" w:eastAsia="方正仿宋_GBK" w:cs="Times New Roman"/>
          <w:color w:val="000000"/>
          <w:sz w:val="32"/>
          <w:szCs w:val="32"/>
        </w:rPr>
        <w:t>引导</w:t>
      </w:r>
      <w:r>
        <w:rPr>
          <w:rFonts w:hint="eastAsia" w:ascii="Times New Roman" w:hAnsi="Times New Roman" w:eastAsia="方正仿宋_GBK" w:cs="Times New Roman"/>
          <w:color w:val="000000"/>
          <w:sz w:val="32"/>
          <w:szCs w:val="32"/>
        </w:rPr>
        <w:t>企业主动落实一般工业固体废物和危险废物各项法律制度和标准规范。</w:t>
      </w:r>
      <w:bookmarkEnd w:id="557"/>
    </w:p>
    <w:p w14:paraId="56CD6AD5">
      <w:pPr>
        <w:tabs>
          <w:tab w:val="left" w:pos="3074"/>
        </w:tabs>
        <w:jc w:val="left"/>
        <w:rPr>
          <w:rFonts w:ascii="Times New Roman" w:hAnsi="Times New Roman" w:cs="Times New Roman"/>
        </w:rPr>
      </w:pPr>
    </w:p>
    <w:p w14:paraId="7E0DB05E">
      <w:pPr>
        <w:numPr>
          <w:ilvl w:val="0"/>
          <w:numId w:val="3"/>
        </w:numPr>
        <w:outlineLvl w:val="1"/>
        <w:rPr>
          <w:rFonts w:ascii="Times New Roman" w:hAnsi="Times New Roman" w:eastAsia="黑体" w:cs="Times New Roman"/>
          <w:b/>
          <w:bCs/>
          <w:sz w:val="28"/>
          <w:szCs w:val="28"/>
        </w:rPr>
        <w:sectPr>
          <w:pgSz w:w="11906" w:h="16838"/>
          <w:pgMar w:top="1440" w:right="1800" w:bottom="1440" w:left="1800" w:header="851" w:footer="992" w:gutter="0"/>
          <w:pgNumType w:fmt="decimal"/>
          <w:cols w:space="425" w:num="1"/>
          <w:docGrid w:type="lines" w:linePitch="312" w:charSpace="0"/>
        </w:sectPr>
      </w:pPr>
    </w:p>
    <w:p w14:paraId="55E010E8">
      <w:pPr>
        <w:numPr>
          <w:ilvl w:val="-1"/>
          <w:numId w:val="0"/>
        </w:numPr>
        <w:ind w:left="2833"/>
        <w:jc w:val="both"/>
        <w:outlineLvl w:val="0"/>
        <w:rPr>
          <w:rFonts w:hint="default" w:ascii="Times New Roman" w:hAnsi="Times New Roman" w:eastAsia="方正小标宋_GBK" w:cs="Times New Roman"/>
          <w:b w:val="0"/>
          <w:bCs w:val="0"/>
          <w:sz w:val="44"/>
          <w:szCs w:val="44"/>
        </w:rPr>
      </w:pPr>
      <w:bookmarkStart w:id="558" w:name="_Toc395517839"/>
      <w:bookmarkStart w:id="559" w:name="_Toc1786867895"/>
      <w:bookmarkStart w:id="560" w:name="_Toc89203886"/>
      <w:bookmarkStart w:id="561" w:name="_Toc2004250412"/>
      <w:bookmarkStart w:id="562" w:name="_Toc19609"/>
      <w:bookmarkStart w:id="563" w:name="_Toc83460096"/>
      <w:bookmarkStart w:id="564" w:name="_Toc147741072"/>
      <w:bookmarkStart w:id="565" w:name="_Toc31523"/>
      <w:bookmarkStart w:id="566" w:name="_Toc22482"/>
      <w:bookmarkStart w:id="567" w:name="_Toc1817699570"/>
      <w:bookmarkStart w:id="568" w:name="_Toc1192154718"/>
      <w:bookmarkStart w:id="569" w:name="_Toc90464126"/>
      <w:bookmarkStart w:id="570" w:name="_Toc23227"/>
      <w:bookmarkStart w:id="571" w:name="_Toc2077704604"/>
      <w:bookmarkStart w:id="572" w:name="_Toc2185"/>
      <w:bookmarkStart w:id="573" w:name="_Toc15370805"/>
      <w:bookmarkStart w:id="574" w:name="_Toc20037"/>
      <w:bookmarkStart w:id="575" w:name="_Toc523858186"/>
      <w:r>
        <w:rPr>
          <w:rFonts w:hint="eastAsia" w:ascii="Times New Roman" w:hAnsi="Times New Roman" w:eastAsia="方正小标宋_GBK" w:cs="Times New Roman"/>
          <w:b w:val="0"/>
          <w:bCs w:val="0"/>
          <w:sz w:val="44"/>
          <w:szCs w:val="44"/>
          <w:lang w:val="en-US" w:eastAsia="zh-CN"/>
        </w:rPr>
        <w:t xml:space="preserve">第六章 </w:t>
      </w:r>
      <w:r>
        <w:rPr>
          <w:rFonts w:hint="default" w:ascii="Times New Roman" w:hAnsi="Times New Roman" w:eastAsia="方正小标宋_GBK" w:cs="Times New Roman"/>
          <w:b w:val="0"/>
          <w:bCs w:val="0"/>
          <w:sz w:val="44"/>
          <w:szCs w:val="44"/>
        </w:rPr>
        <w:t>重点工程</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5C2743C8">
      <w:pPr>
        <w:ind w:firstLine="640" w:firstLineChars="200"/>
        <w:jc w:val="both"/>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结合城口县区位特征、行业领域现状，因地制宜，“十四五”时期</w:t>
      </w:r>
      <w:r>
        <w:rPr>
          <w:rFonts w:hint="eastAsia" w:ascii="Times New Roman" w:hAnsi="Times New Roman" w:eastAsia="方正仿宋_GBK" w:cs="Times New Roman"/>
          <w:color w:val="000000"/>
          <w:sz w:val="32"/>
          <w:szCs w:val="32"/>
          <w:lang w:val="en-US" w:eastAsia="zh-CN"/>
        </w:rPr>
        <w:t>重点推进危险废物收集贮存试点项目等7项重点工程（表5）</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 xml:space="preserve">  </w:t>
      </w:r>
    </w:p>
    <w:p w14:paraId="49E6B6A5">
      <w:pPr>
        <w:ind w:firstLine="544" w:firstLineChars="200"/>
        <w:jc w:val="both"/>
        <w:rPr>
          <w:rFonts w:hint="default" w:ascii="Times New Roman" w:hAnsi="Times New Roman" w:eastAsia="方正小标宋_GBK" w:cs="Times New Roman"/>
          <w:color w:val="000000"/>
          <w:sz w:val="32"/>
          <w:szCs w:val="32"/>
          <w:lang w:val="en-US" w:eastAsia="zh-CN"/>
        </w:rPr>
      </w:pPr>
      <w:r>
        <w:rPr>
          <w:rFonts w:hint="eastAsia" w:ascii="Times New Roman" w:hAnsi="Times New Roman" w:eastAsia="方正小标宋_GBK" w:cs="Times New Roman"/>
          <w:color w:val="auto"/>
          <w:spacing w:val="-4"/>
          <w:sz w:val="28"/>
          <w:szCs w:val="28"/>
          <w:lang w:val="en-US" w:eastAsia="zh-CN"/>
        </w:rPr>
        <w:t>表5  城口县</w:t>
      </w:r>
      <w:r>
        <w:rPr>
          <w:rFonts w:hint="eastAsia" w:ascii="Times New Roman" w:hAnsi="Times New Roman" w:eastAsia="方正小标宋_GBK" w:cs="Times New Roman"/>
          <w:spacing w:val="-4"/>
          <w:sz w:val="28"/>
          <w:szCs w:val="28"/>
        </w:rPr>
        <w:t>“十四五”工业固体废物污染环境防治</w:t>
      </w:r>
      <w:r>
        <w:rPr>
          <w:rFonts w:hint="eastAsia" w:ascii="Times New Roman" w:hAnsi="Times New Roman" w:eastAsia="方正小标宋_GBK" w:cs="Times New Roman"/>
          <w:spacing w:val="-4"/>
          <w:sz w:val="28"/>
          <w:szCs w:val="28"/>
          <w:lang w:val="en-US" w:eastAsia="zh-CN"/>
        </w:rPr>
        <w:t>重点工程</w:t>
      </w:r>
    </w:p>
    <w:tbl>
      <w:tblPr>
        <w:tblStyle w:val="21"/>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37"/>
        <w:gridCol w:w="2519"/>
        <w:gridCol w:w="1691"/>
        <w:gridCol w:w="1722"/>
      </w:tblGrid>
      <w:tr w14:paraId="0374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shd w:val="clear" w:color="auto" w:fill="auto"/>
            <w:vAlign w:val="center"/>
          </w:tcPr>
          <w:p w14:paraId="78C41557">
            <w:pPr>
              <w:spacing w:line="320" w:lineRule="exact"/>
              <w:jc w:val="center"/>
              <w:rPr>
                <w:rFonts w:hint="default" w:ascii="Times New Roman" w:hAnsi="Times New Roman" w:eastAsia="黑体" w:cs="Times New Roman"/>
                <w:b w:val="0"/>
                <w:bCs w:val="0"/>
                <w:sz w:val="24"/>
                <w:vertAlign w:val="baseline"/>
              </w:rPr>
            </w:pPr>
            <w:r>
              <w:rPr>
                <w:rFonts w:hint="default" w:ascii="Times New Roman" w:hAnsi="Times New Roman" w:eastAsia="黑体" w:cs="Times New Roman"/>
                <w:b w:val="0"/>
                <w:bCs w:val="0"/>
                <w:sz w:val="24"/>
                <w:szCs w:val="24"/>
              </w:rPr>
              <w:t>序号</w:t>
            </w:r>
          </w:p>
        </w:tc>
        <w:tc>
          <w:tcPr>
            <w:tcW w:w="1237" w:type="dxa"/>
            <w:shd w:val="clear" w:color="auto" w:fill="auto"/>
            <w:vAlign w:val="center"/>
          </w:tcPr>
          <w:p w14:paraId="74CB1850">
            <w:pPr>
              <w:spacing w:line="320" w:lineRule="exact"/>
              <w:jc w:val="center"/>
              <w:rPr>
                <w:rFonts w:hint="default" w:ascii="Times New Roman" w:hAnsi="Times New Roman" w:eastAsia="黑体" w:cs="Times New Roman"/>
                <w:b w:val="0"/>
                <w:bCs w:val="0"/>
                <w:sz w:val="24"/>
                <w:vertAlign w:val="baseline"/>
              </w:rPr>
            </w:pPr>
            <w:r>
              <w:rPr>
                <w:rFonts w:hint="default" w:ascii="Times New Roman" w:hAnsi="Times New Roman" w:eastAsia="黑体" w:cs="Times New Roman"/>
                <w:b w:val="0"/>
                <w:bCs w:val="0"/>
                <w:sz w:val="24"/>
                <w:szCs w:val="24"/>
              </w:rPr>
              <w:t>项目名称</w:t>
            </w:r>
          </w:p>
        </w:tc>
        <w:tc>
          <w:tcPr>
            <w:tcW w:w="2519" w:type="dxa"/>
            <w:shd w:val="clear" w:color="auto" w:fill="auto"/>
            <w:vAlign w:val="center"/>
          </w:tcPr>
          <w:p w14:paraId="1D4C4FD0">
            <w:pPr>
              <w:spacing w:line="320" w:lineRule="exact"/>
              <w:jc w:val="center"/>
              <w:rPr>
                <w:rFonts w:hint="default" w:ascii="Times New Roman" w:hAnsi="Times New Roman" w:eastAsia="黑体" w:cs="Times New Roman"/>
                <w:b w:val="0"/>
                <w:bCs w:val="0"/>
                <w:sz w:val="24"/>
                <w:vertAlign w:val="baseline"/>
              </w:rPr>
            </w:pPr>
            <w:r>
              <w:rPr>
                <w:rFonts w:hint="default" w:ascii="Times New Roman" w:hAnsi="Times New Roman" w:eastAsia="黑体" w:cs="Times New Roman"/>
                <w:b w:val="0"/>
                <w:bCs w:val="0"/>
                <w:sz w:val="24"/>
                <w:szCs w:val="24"/>
              </w:rPr>
              <w:t>项目内容</w:t>
            </w:r>
          </w:p>
        </w:tc>
        <w:tc>
          <w:tcPr>
            <w:tcW w:w="1691" w:type="dxa"/>
            <w:shd w:val="clear" w:color="auto" w:fill="auto"/>
            <w:vAlign w:val="center"/>
          </w:tcPr>
          <w:p w14:paraId="4F94A4F6">
            <w:pPr>
              <w:spacing w:line="320" w:lineRule="exact"/>
              <w:jc w:val="center"/>
              <w:rPr>
                <w:rFonts w:hint="default" w:ascii="Times New Roman" w:hAnsi="Times New Roman" w:eastAsia="黑体" w:cs="Times New Roman"/>
                <w:b w:val="0"/>
                <w:bCs w:val="0"/>
                <w:sz w:val="24"/>
                <w:vertAlign w:val="baseline"/>
                <w:lang w:val="en-US" w:eastAsia="zh-CN"/>
              </w:rPr>
            </w:pPr>
            <w:r>
              <w:rPr>
                <w:rFonts w:hint="default" w:ascii="Times New Roman" w:hAnsi="Times New Roman" w:eastAsia="黑体" w:cs="Times New Roman"/>
                <w:b w:val="0"/>
                <w:bCs w:val="0"/>
                <w:sz w:val="24"/>
                <w:szCs w:val="24"/>
                <w:lang w:val="en-US" w:eastAsia="zh-CN"/>
              </w:rPr>
              <w:t>实施年限</w:t>
            </w:r>
          </w:p>
        </w:tc>
        <w:tc>
          <w:tcPr>
            <w:tcW w:w="1722" w:type="dxa"/>
            <w:shd w:val="clear" w:color="auto" w:fill="auto"/>
            <w:vAlign w:val="center"/>
          </w:tcPr>
          <w:p w14:paraId="631D7D16">
            <w:pPr>
              <w:spacing w:line="320" w:lineRule="exact"/>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牵头单位</w:t>
            </w:r>
          </w:p>
        </w:tc>
      </w:tr>
      <w:tr w14:paraId="77DE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5EE80801">
            <w:pPr>
              <w:numPr>
                <w:ilvl w:val="0"/>
                <w:numId w:val="4"/>
              </w:numPr>
              <w:spacing w:line="320" w:lineRule="exact"/>
              <w:ind w:left="425" w:hanging="425"/>
              <w:jc w:val="center"/>
              <w:rPr>
                <w:rFonts w:hint="default" w:ascii="Times New Roman" w:hAnsi="Times New Roman" w:eastAsia="方正仿宋_GBK" w:cs="Times New Roman"/>
                <w:sz w:val="24"/>
                <w:vertAlign w:val="baseline"/>
                <w:lang w:eastAsia="zh-CN"/>
              </w:rPr>
            </w:pPr>
          </w:p>
        </w:tc>
        <w:tc>
          <w:tcPr>
            <w:tcW w:w="1237" w:type="dxa"/>
            <w:vAlign w:val="center"/>
          </w:tcPr>
          <w:p w14:paraId="21FFFFDC">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危险废物收集贮存试点项目</w:t>
            </w:r>
          </w:p>
        </w:tc>
        <w:tc>
          <w:tcPr>
            <w:tcW w:w="2519" w:type="dxa"/>
            <w:vAlign w:val="center"/>
          </w:tcPr>
          <w:p w14:paraId="0E802607">
            <w:pPr>
              <w:spacing w:line="320" w:lineRule="exact"/>
              <w:jc w:val="both"/>
              <w:rPr>
                <w:rFonts w:ascii="Times New Roman" w:hAnsi="Times New Roman" w:eastAsia="方正仿宋_GBK" w:cs="Times New Roman"/>
                <w:sz w:val="24"/>
                <w:vertAlign w:val="baseline"/>
              </w:rPr>
            </w:pPr>
            <w:r>
              <w:rPr>
                <w:rFonts w:hint="eastAsia" w:ascii="Times New Roman" w:hAnsi="Times New Roman" w:eastAsia="方正仿宋_GBK" w:cs="Times New Roman"/>
                <w:sz w:val="24"/>
                <w:vertAlign w:val="baseline"/>
                <w:lang w:val="en-US" w:eastAsia="zh-CN"/>
              </w:rPr>
              <w:t>构建县域危险废物常态长效收运网格体系，解决区域内危险废物收集转运日常需要</w:t>
            </w:r>
            <w:r>
              <w:rPr>
                <w:rFonts w:ascii="Times New Roman" w:hAnsi="Times New Roman" w:eastAsia="方正仿宋_GBK" w:cs="Times New Roman"/>
                <w:sz w:val="24"/>
                <w:vertAlign w:val="baseline"/>
              </w:rPr>
              <w:t>。</w:t>
            </w:r>
          </w:p>
        </w:tc>
        <w:tc>
          <w:tcPr>
            <w:tcW w:w="1691" w:type="dxa"/>
            <w:vAlign w:val="center"/>
          </w:tcPr>
          <w:p w14:paraId="0C68938F">
            <w:pPr>
              <w:spacing w:line="320" w:lineRule="exact"/>
              <w:jc w:val="center"/>
              <w:rPr>
                <w:rFonts w:ascii="Times New Roman" w:hAnsi="Times New Roman" w:eastAsia="方正仿宋_GBK" w:cs="Times New Roman"/>
                <w:sz w:val="24"/>
                <w:vertAlign w:val="baseline"/>
              </w:rPr>
            </w:pPr>
            <w:r>
              <w:rPr>
                <w:rFonts w:hint="eastAsia" w:ascii="Times New Roman" w:hAnsi="Times New Roman" w:eastAsia="方正仿宋_GBK" w:cs="Times New Roman"/>
                <w:sz w:val="24"/>
                <w:vertAlign w:val="baseline"/>
                <w:lang w:val="en-US" w:eastAsia="zh-CN"/>
              </w:rPr>
              <w:t>2021-</w:t>
            </w:r>
            <w:r>
              <w:rPr>
                <w:rFonts w:ascii="Times New Roman" w:hAnsi="Times New Roman" w:eastAsia="方正仿宋_GBK" w:cs="Times New Roman"/>
                <w:sz w:val="24"/>
                <w:vertAlign w:val="baseline"/>
              </w:rPr>
              <w:t>202</w:t>
            </w:r>
            <w:r>
              <w:rPr>
                <w:rFonts w:hint="eastAsia" w:ascii="Times New Roman" w:hAnsi="Times New Roman" w:eastAsia="方正仿宋_GBK" w:cs="Times New Roman"/>
                <w:sz w:val="24"/>
                <w:vertAlign w:val="baseline"/>
                <w:lang w:val="en-US" w:eastAsia="zh-CN"/>
              </w:rPr>
              <w:t>3</w:t>
            </w:r>
            <w:r>
              <w:rPr>
                <w:rFonts w:ascii="Times New Roman" w:hAnsi="Times New Roman" w:eastAsia="方正仿宋_GBK" w:cs="Times New Roman"/>
                <w:sz w:val="24"/>
                <w:vertAlign w:val="baseline"/>
              </w:rPr>
              <w:t>年</w:t>
            </w:r>
          </w:p>
        </w:tc>
        <w:tc>
          <w:tcPr>
            <w:tcW w:w="1722" w:type="dxa"/>
            <w:vAlign w:val="center"/>
          </w:tcPr>
          <w:p w14:paraId="5390DF8D">
            <w:pPr>
              <w:spacing w:line="320" w:lineRule="exact"/>
              <w:jc w:val="center"/>
              <w:rPr>
                <w:rFonts w:hint="eastAsia" w:ascii="Times New Roman" w:hAnsi="Times New Roman" w:eastAsia="方正仿宋_GBK" w:cs="Times New Roman"/>
                <w:sz w:val="24"/>
                <w:vertAlign w:val="baseline"/>
                <w:lang w:eastAsia="zh-CN"/>
              </w:rPr>
            </w:pPr>
            <w:r>
              <w:rPr>
                <w:rFonts w:hint="eastAsia" w:ascii="Times New Roman" w:hAnsi="Times New Roman" w:eastAsia="方正仿宋_GBK" w:cs="Times New Roman"/>
                <w:sz w:val="24"/>
                <w:vertAlign w:val="baseline"/>
              </w:rPr>
              <w:object>
                <v:shape id="_x0000_i1025" o:spt="75" type="#_x0000_t75" style="height:580.8pt;width:444pt;" o:ole="t" filled="f" o:preferrelative="t" stroked="f" coordsize="21600,21600">
                  <v:path/>
                  <v:fill on="f" focussize="0,0"/>
                  <v:stroke on="f"/>
                  <v:imagedata r:id="rId12" o:title=""/>
                  <o:lock v:ext="edit" aspectratio="t"/>
                  <w10:wrap type="none"/>
                  <w10:anchorlock/>
                </v:shape>
                <o:OLEObject Type="Embed" ProgID="Word.Document.12" ShapeID="_x0000_i1025" DrawAspect="Content" ObjectID="_1468075725" r:id="rId11">
                  <o:LockedField>false</o:LockedField>
                </o:OLEObject>
              </w:object>
            </w:r>
            <w:r>
              <w:rPr>
                <w:rFonts w:hint="default" w:ascii="Times New Roman" w:hAnsi="Times New Roman" w:eastAsia="方正仿宋_GBK" w:cs="Times New Roman"/>
                <w:sz w:val="24"/>
                <w:vertAlign w:val="baseline"/>
              </w:rPr>
              <w:t>县生态环境局</w:t>
            </w:r>
          </w:p>
        </w:tc>
      </w:tr>
      <w:tr w14:paraId="7FA6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5F0011F2">
            <w:pPr>
              <w:numPr>
                <w:ilvl w:val="0"/>
                <w:numId w:val="4"/>
              </w:numPr>
              <w:spacing w:line="320" w:lineRule="exact"/>
              <w:ind w:left="425" w:hanging="425"/>
              <w:jc w:val="center"/>
              <w:rPr>
                <w:rFonts w:hint="default" w:ascii="Times New Roman" w:hAnsi="Times New Roman" w:cs="Times New Roman" w:eastAsiaTheme="minorEastAsia"/>
                <w:lang w:val="en-US" w:eastAsia="zh-CN"/>
              </w:rPr>
            </w:pPr>
          </w:p>
        </w:tc>
        <w:tc>
          <w:tcPr>
            <w:tcW w:w="1237" w:type="dxa"/>
            <w:vAlign w:val="center"/>
          </w:tcPr>
          <w:p w14:paraId="4A636C6E">
            <w:pPr>
              <w:spacing w:line="320" w:lineRule="exact"/>
              <w:jc w:val="both"/>
              <w:rPr>
                <w:rFonts w:hint="default" w:ascii="Times New Roman" w:hAnsi="Times New Roman" w:eastAsia="方正仿宋_GBK" w:cs="Times New Roman"/>
                <w:kern w:val="2"/>
                <w:sz w:val="24"/>
                <w:szCs w:val="24"/>
                <w:vertAlign w:val="baseline"/>
                <w:lang w:val="en-US" w:eastAsia="zh-CN" w:bidi="ar-SA"/>
              </w:rPr>
            </w:pPr>
            <w:r>
              <w:rPr>
                <w:rFonts w:ascii="Times New Roman" w:hAnsi="Times New Roman" w:eastAsia="方正仿宋_GBK" w:cs="Times New Roman"/>
                <w:sz w:val="24"/>
                <w:vertAlign w:val="baseline"/>
              </w:rPr>
              <w:t>遗留地块土壤污染状况调查及风险评估</w:t>
            </w:r>
          </w:p>
        </w:tc>
        <w:tc>
          <w:tcPr>
            <w:tcW w:w="2519" w:type="dxa"/>
            <w:vAlign w:val="center"/>
          </w:tcPr>
          <w:p w14:paraId="72F65AF3">
            <w:pPr>
              <w:spacing w:line="320" w:lineRule="exact"/>
              <w:jc w:val="both"/>
              <w:rPr>
                <w:rFonts w:hint="default" w:ascii="Times New Roman" w:hAnsi="Times New Roman" w:eastAsia="方正仿宋_GBK" w:cs="Times New Roman"/>
                <w:kern w:val="2"/>
                <w:sz w:val="24"/>
                <w:szCs w:val="24"/>
                <w:vertAlign w:val="baseline"/>
                <w:lang w:val="en-US" w:eastAsia="zh-CN" w:bidi="ar-SA"/>
              </w:rPr>
            </w:pPr>
            <w:r>
              <w:rPr>
                <w:rFonts w:ascii="Times New Roman" w:hAnsi="Times New Roman" w:eastAsia="方正仿宋_GBK" w:cs="Times New Roman"/>
                <w:sz w:val="24"/>
                <w:vertAlign w:val="baseline"/>
              </w:rPr>
              <w:t>对27个锰矿山、1家电解锰厂遗留地块开展土壤污染状况调查及风险评估</w:t>
            </w:r>
            <w:r>
              <w:rPr>
                <w:rFonts w:hint="eastAsia" w:ascii="Times New Roman" w:hAnsi="Times New Roman" w:eastAsia="方正仿宋_GBK" w:cs="Times New Roman"/>
                <w:sz w:val="24"/>
                <w:vertAlign w:val="baseline"/>
                <w:lang w:eastAsia="zh-CN"/>
              </w:rPr>
              <w:t>，</w:t>
            </w:r>
            <w:r>
              <w:rPr>
                <w:rFonts w:hint="eastAsia" w:ascii="Times New Roman" w:hAnsi="Times New Roman" w:eastAsia="方正仿宋_GBK" w:cs="Times New Roman"/>
                <w:sz w:val="24"/>
                <w:vertAlign w:val="baseline"/>
                <w:lang w:val="en-US" w:eastAsia="zh-CN"/>
              </w:rPr>
              <w:t>摸清区块环境现状，制定风险管控措施</w:t>
            </w:r>
            <w:r>
              <w:rPr>
                <w:rFonts w:ascii="Times New Roman" w:hAnsi="Times New Roman" w:eastAsia="方正仿宋_GBK" w:cs="Times New Roman"/>
                <w:sz w:val="24"/>
                <w:vertAlign w:val="baseline"/>
              </w:rPr>
              <w:t>。</w:t>
            </w:r>
          </w:p>
        </w:tc>
        <w:tc>
          <w:tcPr>
            <w:tcW w:w="1691" w:type="dxa"/>
            <w:vAlign w:val="center"/>
          </w:tcPr>
          <w:p w14:paraId="4D63E39F">
            <w:pPr>
              <w:spacing w:line="320" w:lineRule="exact"/>
              <w:jc w:val="center"/>
              <w:rPr>
                <w:rFonts w:ascii="Times New Roman" w:hAnsi="Times New Roman" w:eastAsia="方正仿宋_GBK" w:cs="Times New Roman"/>
                <w:kern w:val="2"/>
                <w:sz w:val="24"/>
                <w:szCs w:val="24"/>
                <w:vertAlign w:val="baseline"/>
                <w:lang w:val="en-US" w:eastAsia="zh-CN" w:bidi="ar-SA"/>
              </w:rPr>
            </w:pPr>
            <w:r>
              <w:rPr>
                <w:rFonts w:hint="eastAsia" w:ascii="Times New Roman" w:hAnsi="Times New Roman" w:eastAsia="方正仿宋_GBK" w:cs="Times New Roman"/>
                <w:sz w:val="24"/>
                <w:vertAlign w:val="baseline"/>
                <w:lang w:val="en-US" w:eastAsia="zh-CN"/>
              </w:rPr>
              <w:t>2021-</w:t>
            </w:r>
            <w:r>
              <w:rPr>
                <w:rFonts w:ascii="Times New Roman" w:hAnsi="Times New Roman" w:eastAsia="方正仿宋_GBK" w:cs="Times New Roman"/>
                <w:sz w:val="24"/>
                <w:vertAlign w:val="baseline"/>
              </w:rPr>
              <w:t>2022年</w:t>
            </w:r>
          </w:p>
        </w:tc>
        <w:tc>
          <w:tcPr>
            <w:tcW w:w="1722" w:type="dxa"/>
            <w:vAlign w:val="center"/>
          </w:tcPr>
          <w:p w14:paraId="468E5CD6">
            <w:pPr>
              <w:spacing w:line="320" w:lineRule="exact"/>
              <w:jc w:val="center"/>
              <w:rPr>
                <w:rFonts w:ascii="Times New Roman" w:hAnsi="Times New Roman" w:eastAsia="方正仿宋_GBK" w:cs="Times New Roman"/>
                <w:kern w:val="2"/>
                <w:sz w:val="24"/>
                <w:szCs w:val="24"/>
                <w:vertAlign w:val="baseline"/>
                <w:lang w:val="en-US" w:eastAsia="zh-CN" w:bidi="ar-SA"/>
              </w:rPr>
            </w:pPr>
            <w:r>
              <w:rPr>
                <w:rFonts w:ascii="Times New Roman" w:hAnsi="Times New Roman" w:eastAsia="方正仿宋_GBK" w:cs="Times New Roman"/>
                <w:sz w:val="24"/>
                <w:vertAlign w:val="baseline"/>
              </w:rPr>
              <w:t>县生态环境局</w:t>
            </w:r>
          </w:p>
        </w:tc>
      </w:tr>
      <w:tr w14:paraId="0A80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3CD1B392">
            <w:pPr>
              <w:numPr>
                <w:ilvl w:val="0"/>
                <w:numId w:val="4"/>
              </w:numPr>
              <w:spacing w:line="320" w:lineRule="exact"/>
              <w:ind w:left="425" w:hanging="425"/>
              <w:jc w:val="center"/>
              <w:rPr>
                <w:rFonts w:hint="default" w:ascii="Times New Roman" w:hAnsi="Times New Roman" w:cs="Times New Roman" w:eastAsiaTheme="minorEastAsia"/>
                <w:lang w:val="en-US" w:eastAsia="zh-CN"/>
              </w:rPr>
            </w:pPr>
          </w:p>
        </w:tc>
        <w:tc>
          <w:tcPr>
            <w:tcW w:w="1237" w:type="dxa"/>
            <w:vAlign w:val="center"/>
          </w:tcPr>
          <w:p w14:paraId="3121770F">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矿井废水、渗滤液收集处理常态运营维护和管理</w:t>
            </w:r>
          </w:p>
        </w:tc>
        <w:tc>
          <w:tcPr>
            <w:tcW w:w="2519" w:type="dxa"/>
            <w:vAlign w:val="center"/>
          </w:tcPr>
          <w:p w14:paraId="4AED63FC">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对全县矿井废水和渗滤液收集处理情况展开全面排查，摸清底数。根据废水产生情况，建设或提标改造处理设施，明确运营维护责任主体，并定期开展出水水质环境监测。</w:t>
            </w:r>
          </w:p>
        </w:tc>
        <w:tc>
          <w:tcPr>
            <w:tcW w:w="1691" w:type="dxa"/>
            <w:vAlign w:val="center"/>
          </w:tcPr>
          <w:p w14:paraId="72D482A3">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2021-2023年</w:t>
            </w:r>
          </w:p>
        </w:tc>
        <w:tc>
          <w:tcPr>
            <w:tcW w:w="1722" w:type="dxa"/>
            <w:vAlign w:val="center"/>
          </w:tcPr>
          <w:p w14:paraId="20682A15">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县生态环境局</w:t>
            </w:r>
          </w:p>
        </w:tc>
      </w:tr>
      <w:tr w14:paraId="2D49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3AEE4706">
            <w:pPr>
              <w:numPr>
                <w:ilvl w:val="0"/>
                <w:numId w:val="4"/>
              </w:numPr>
              <w:spacing w:line="320" w:lineRule="exact"/>
              <w:ind w:left="425" w:hanging="425"/>
              <w:jc w:val="center"/>
              <w:rPr>
                <w:rFonts w:hint="default" w:ascii="Times New Roman" w:hAnsi="Times New Roman" w:eastAsia="方正仿宋_GBK" w:cs="Times New Roman"/>
                <w:sz w:val="24"/>
                <w:vertAlign w:val="baseline"/>
                <w:lang w:eastAsia="zh-CN"/>
              </w:rPr>
            </w:pPr>
          </w:p>
        </w:tc>
        <w:tc>
          <w:tcPr>
            <w:tcW w:w="1237" w:type="dxa"/>
            <w:vAlign w:val="center"/>
          </w:tcPr>
          <w:p w14:paraId="728527F7">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锰渣场综合整治</w:t>
            </w:r>
          </w:p>
        </w:tc>
        <w:tc>
          <w:tcPr>
            <w:tcW w:w="2519" w:type="dxa"/>
            <w:vAlign w:val="center"/>
          </w:tcPr>
          <w:p w14:paraId="247305B5">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rPr>
              <w:t>编制完善锰渣场综合整治方案，</w:t>
            </w:r>
            <w:r>
              <w:rPr>
                <w:rFonts w:hint="eastAsia" w:ascii="Times New Roman" w:hAnsi="Times New Roman" w:eastAsia="方正仿宋_GBK" w:cs="Times New Roman"/>
                <w:sz w:val="24"/>
                <w:vertAlign w:val="baseline"/>
                <w:lang w:val="en-US" w:eastAsia="zh-CN"/>
              </w:rPr>
              <w:t>推进实施整治工程。</w:t>
            </w:r>
          </w:p>
        </w:tc>
        <w:tc>
          <w:tcPr>
            <w:tcW w:w="1691" w:type="dxa"/>
            <w:vAlign w:val="center"/>
          </w:tcPr>
          <w:p w14:paraId="564B8ED0">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2021-2023年</w:t>
            </w:r>
          </w:p>
        </w:tc>
        <w:tc>
          <w:tcPr>
            <w:tcW w:w="1722" w:type="dxa"/>
            <w:vAlign w:val="center"/>
          </w:tcPr>
          <w:p w14:paraId="16219D1D">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县生态环境局</w:t>
            </w:r>
          </w:p>
        </w:tc>
      </w:tr>
      <w:tr w14:paraId="71DD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6F441372">
            <w:pPr>
              <w:numPr>
                <w:ilvl w:val="0"/>
                <w:numId w:val="4"/>
              </w:numPr>
              <w:spacing w:line="320" w:lineRule="exact"/>
              <w:ind w:left="425" w:hanging="425"/>
              <w:jc w:val="center"/>
              <w:rPr>
                <w:rFonts w:hint="default" w:ascii="Times New Roman" w:hAnsi="Times New Roman" w:eastAsia="方正仿宋_GBK" w:cs="Times New Roman"/>
                <w:sz w:val="24"/>
                <w:vertAlign w:val="baseline"/>
                <w:lang w:val="en-US" w:eastAsia="zh-CN"/>
              </w:rPr>
            </w:pPr>
          </w:p>
        </w:tc>
        <w:tc>
          <w:tcPr>
            <w:tcW w:w="1237" w:type="dxa"/>
            <w:vAlign w:val="center"/>
          </w:tcPr>
          <w:p w14:paraId="4EDC8280">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绿色矿山建设</w:t>
            </w:r>
          </w:p>
        </w:tc>
        <w:tc>
          <w:tcPr>
            <w:tcW w:w="2519" w:type="dxa"/>
            <w:vAlign w:val="center"/>
          </w:tcPr>
          <w:p w14:paraId="23FA70CC">
            <w:pPr>
              <w:spacing w:line="320" w:lineRule="exact"/>
              <w:jc w:val="both"/>
              <w:rPr>
                <w:rFonts w:hint="eastAsia"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全面启动全县绿色矿山建设，力争实现大中型生产矿山绿色矿山建设全覆盖。</w:t>
            </w:r>
          </w:p>
        </w:tc>
        <w:tc>
          <w:tcPr>
            <w:tcW w:w="1691" w:type="dxa"/>
            <w:vAlign w:val="center"/>
          </w:tcPr>
          <w:p w14:paraId="29AE583F">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2021-2025年</w:t>
            </w:r>
          </w:p>
        </w:tc>
        <w:tc>
          <w:tcPr>
            <w:tcW w:w="1722" w:type="dxa"/>
            <w:vAlign w:val="center"/>
          </w:tcPr>
          <w:p w14:paraId="5E7CDAA2">
            <w:pPr>
              <w:spacing w:line="320" w:lineRule="exact"/>
              <w:jc w:val="center"/>
              <w:rPr>
                <w:rFonts w:hint="eastAsia" w:ascii="Times New Roman" w:hAnsi="Times New Roman" w:eastAsia="方正仿宋_GBK" w:cs="Times New Roman"/>
                <w:kern w:val="2"/>
                <w:sz w:val="24"/>
                <w:szCs w:val="24"/>
                <w:vertAlign w:val="baseline"/>
                <w:lang w:val="en-US" w:eastAsia="zh-CN" w:bidi="ar-SA"/>
              </w:rPr>
            </w:pPr>
            <w:r>
              <w:rPr>
                <w:rFonts w:hint="eastAsia" w:ascii="Times New Roman" w:hAnsi="Times New Roman" w:eastAsia="方正仿宋_GBK" w:cs="Times New Roman"/>
                <w:sz w:val="24"/>
                <w:vertAlign w:val="baseline"/>
                <w:lang w:val="en-US" w:eastAsia="zh-CN"/>
              </w:rPr>
              <w:t>县规划自然资源局</w:t>
            </w:r>
          </w:p>
        </w:tc>
      </w:tr>
      <w:tr w14:paraId="3ECE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5162D01C">
            <w:pPr>
              <w:numPr>
                <w:ilvl w:val="0"/>
                <w:numId w:val="4"/>
              </w:numPr>
              <w:spacing w:line="320" w:lineRule="exact"/>
              <w:ind w:left="425" w:hanging="425"/>
              <w:jc w:val="center"/>
              <w:rPr>
                <w:rFonts w:hint="default" w:ascii="Times New Roman" w:hAnsi="Times New Roman" w:eastAsia="方正仿宋_GBK" w:cs="Times New Roman"/>
                <w:sz w:val="24"/>
                <w:vertAlign w:val="baseline"/>
                <w:lang w:eastAsia="zh-CN"/>
              </w:rPr>
            </w:pPr>
          </w:p>
        </w:tc>
        <w:tc>
          <w:tcPr>
            <w:tcW w:w="1237" w:type="dxa"/>
            <w:vAlign w:val="center"/>
          </w:tcPr>
          <w:p w14:paraId="7B916F49">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矿山生态修复</w:t>
            </w:r>
          </w:p>
        </w:tc>
        <w:tc>
          <w:tcPr>
            <w:tcW w:w="2519" w:type="dxa"/>
            <w:vAlign w:val="center"/>
          </w:tcPr>
          <w:p w14:paraId="225B9CE0">
            <w:pPr>
              <w:spacing w:line="320" w:lineRule="exact"/>
              <w:jc w:val="both"/>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编制完善矿山生态修复方案，以前河、任河两大流域为重点，开展矿山生态环境修复治理，以自然保护区和生态保护红线保护范围区域内矿山退出为重点，加快煤矿损毁土地、露天采石场、煤矿采空区等恢复治理，推进建设白果坝、茅坡子二井2个锰矿山生态修复示范点。</w:t>
            </w:r>
          </w:p>
        </w:tc>
        <w:tc>
          <w:tcPr>
            <w:tcW w:w="1691" w:type="dxa"/>
            <w:vAlign w:val="center"/>
          </w:tcPr>
          <w:p w14:paraId="037E2FB7">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2021年-2025年</w:t>
            </w:r>
          </w:p>
        </w:tc>
        <w:tc>
          <w:tcPr>
            <w:tcW w:w="1722" w:type="dxa"/>
            <w:vAlign w:val="center"/>
          </w:tcPr>
          <w:p w14:paraId="27932622">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县规划自然资源局</w:t>
            </w:r>
          </w:p>
        </w:tc>
      </w:tr>
      <w:tr w14:paraId="7FAF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14:paraId="58AB9FEA">
            <w:pPr>
              <w:numPr>
                <w:ilvl w:val="0"/>
                <w:numId w:val="4"/>
              </w:numPr>
              <w:spacing w:line="320" w:lineRule="exact"/>
              <w:ind w:left="425" w:hanging="425"/>
              <w:jc w:val="center"/>
              <w:rPr>
                <w:rFonts w:hint="default" w:ascii="Times New Roman" w:hAnsi="Times New Roman" w:eastAsia="方正仿宋_GBK" w:cs="Times New Roman"/>
                <w:sz w:val="24"/>
                <w:vertAlign w:val="baseline"/>
                <w:lang w:val="en-US" w:eastAsia="zh-CN"/>
              </w:rPr>
            </w:pPr>
          </w:p>
        </w:tc>
        <w:tc>
          <w:tcPr>
            <w:tcW w:w="1237" w:type="dxa"/>
            <w:vAlign w:val="center"/>
          </w:tcPr>
          <w:p w14:paraId="519A4967">
            <w:pPr>
              <w:spacing w:line="320" w:lineRule="exact"/>
              <w:jc w:val="both"/>
              <w:rPr>
                <w:rFonts w:hint="eastAsia"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生态环境保护智慧化建设</w:t>
            </w:r>
          </w:p>
        </w:tc>
        <w:tc>
          <w:tcPr>
            <w:tcW w:w="2519" w:type="dxa"/>
            <w:vAlign w:val="center"/>
          </w:tcPr>
          <w:p w14:paraId="680EBADA">
            <w:pPr>
              <w:spacing w:line="320" w:lineRule="exact"/>
              <w:jc w:val="both"/>
              <w:rPr>
                <w:rFonts w:hint="eastAsia"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推动建立智能化的生态环境监管大数据平台和智能环保服务支撑体系。</w:t>
            </w:r>
          </w:p>
        </w:tc>
        <w:tc>
          <w:tcPr>
            <w:tcW w:w="1691" w:type="dxa"/>
            <w:vAlign w:val="center"/>
          </w:tcPr>
          <w:p w14:paraId="08CB0369">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2021-2025年</w:t>
            </w:r>
          </w:p>
        </w:tc>
        <w:tc>
          <w:tcPr>
            <w:tcW w:w="1722" w:type="dxa"/>
            <w:vAlign w:val="center"/>
          </w:tcPr>
          <w:p w14:paraId="1D1F8B96">
            <w:pPr>
              <w:spacing w:line="320" w:lineRule="exact"/>
              <w:jc w:val="center"/>
              <w:rPr>
                <w:rFonts w:hint="default" w:ascii="Times New Roman" w:hAnsi="Times New Roman" w:eastAsia="方正仿宋_GBK" w:cs="Times New Roman"/>
                <w:sz w:val="24"/>
                <w:vertAlign w:val="baseline"/>
                <w:lang w:val="en-US" w:eastAsia="zh-CN"/>
              </w:rPr>
            </w:pPr>
            <w:r>
              <w:rPr>
                <w:rFonts w:hint="eastAsia" w:ascii="Times New Roman" w:hAnsi="Times New Roman" w:eastAsia="方正仿宋_GBK" w:cs="Times New Roman"/>
                <w:sz w:val="24"/>
                <w:vertAlign w:val="baseline"/>
                <w:lang w:val="en-US" w:eastAsia="zh-CN"/>
              </w:rPr>
              <w:t>县生态环境局</w:t>
            </w:r>
          </w:p>
        </w:tc>
      </w:tr>
    </w:tbl>
    <w:p w14:paraId="110D0F26">
      <w:pPr>
        <w:rPr>
          <w:rFonts w:ascii="Times New Roman" w:hAnsi="Times New Roman" w:eastAsia="黑体" w:cs="Times New Roman"/>
          <w:b/>
          <w:bCs/>
          <w:sz w:val="28"/>
          <w:szCs w:val="28"/>
        </w:rPr>
        <w:sectPr>
          <w:pgSz w:w="11906" w:h="16838"/>
          <w:pgMar w:top="1440" w:right="1800" w:bottom="1440" w:left="1800" w:header="851" w:footer="992" w:gutter="0"/>
          <w:pgNumType w:fmt="decimal"/>
          <w:cols w:space="425" w:num="1"/>
          <w:docGrid w:type="lines" w:linePitch="312" w:charSpace="0"/>
        </w:sectPr>
      </w:pPr>
    </w:p>
    <w:p w14:paraId="0FCFB9AC">
      <w:pPr>
        <w:numPr>
          <w:ilvl w:val="-1"/>
          <w:numId w:val="0"/>
        </w:numPr>
        <w:ind w:left="2833"/>
        <w:jc w:val="both"/>
        <w:outlineLvl w:val="0"/>
        <w:rPr>
          <w:rFonts w:hint="default" w:ascii="Times New Roman" w:hAnsi="Times New Roman" w:eastAsia="方正小标宋_GBK" w:cs="Times New Roman"/>
          <w:b w:val="0"/>
          <w:bCs w:val="0"/>
          <w:sz w:val="44"/>
          <w:szCs w:val="44"/>
        </w:rPr>
      </w:pPr>
      <w:bookmarkStart w:id="576" w:name="_Toc17894"/>
      <w:bookmarkStart w:id="577" w:name="_Toc5470"/>
      <w:bookmarkStart w:id="578" w:name="_Toc2121794415"/>
      <w:bookmarkStart w:id="579" w:name="_Toc1477391617"/>
      <w:bookmarkStart w:id="580" w:name="_Toc593101172"/>
      <w:bookmarkStart w:id="581" w:name="_Toc17754"/>
      <w:bookmarkStart w:id="582" w:name="_Toc89203887"/>
      <w:bookmarkStart w:id="583" w:name="_Toc1006432608"/>
      <w:bookmarkStart w:id="584" w:name="_Toc521918916"/>
      <w:bookmarkStart w:id="585" w:name="_Toc4211"/>
      <w:bookmarkStart w:id="586" w:name="_Toc30988"/>
      <w:bookmarkStart w:id="587" w:name="_Toc8187642"/>
      <w:bookmarkStart w:id="588" w:name="_Toc90464127"/>
      <w:bookmarkStart w:id="589" w:name="_Toc1949063049"/>
      <w:bookmarkStart w:id="590" w:name="_Toc407011981"/>
      <w:bookmarkStart w:id="591" w:name="_Toc639081995"/>
      <w:bookmarkStart w:id="592" w:name="_Toc1897179208"/>
      <w:bookmarkStart w:id="593" w:name="_Toc26446"/>
      <w:r>
        <w:rPr>
          <w:rFonts w:hint="eastAsia" w:ascii="Times New Roman" w:hAnsi="Times New Roman" w:eastAsia="方正小标宋_GBK" w:cs="Times New Roman"/>
          <w:b w:val="0"/>
          <w:bCs w:val="0"/>
          <w:sz w:val="44"/>
          <w:szCs w:val="44"/>
          <w:lang w:val="en-US" w:eastAsia="zh-CN"/>
        </w:rPr>
        <w:t xml:space="preserve">第七章 </w:t>
      </w:r>
      <w:r>
        <w:rPr>
          <w:rFonts w:hint="default" w:ascii="Times New Roman" w:hAnsi="Times New Roman" w:eastAsia="方正小标宋_GBK" w:cs="Times New Roman"/>
          <w:b w:val="0"/>
          <w:bCs w:val="0"/>
          <w:sz w:val="44"/>
          <w:szCs w:val="44"/>
        </w:rPr>
        <w:t>保障措施</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4B687293">
      <w:pPr>
        <w:ind w:firstLine="640" w:firstLineChars="200"/>
        <w:rPr>
          <w:rFonts w:ascii="Times New Roman" w:hAnsi="Times New Roman" w:eastAsia="仿宋_GB2312" w:cs="Times New Roman"/>
          <w:sz w:val="32"/>
          <w:szCs w:val="32"/>
        </w:rPr>
      </w:pPr>
      <w:bookmarkStart w:id="594" w:name="_Toc1485371318"/>
      <w:bookmarkStart w:id="595" w:name="_Toc89203888"/>
      <w:bookmarkStart w:id="596" w:name="_Toc187113205"/>
      <w:bookmarkStart w:id="597" w:name="_Toc53758200"/>
      <w:bookmarkStart w:id="598" w:name="_Toc914948972"/>
      <w:r>
        <w:rPr>
          <w:rFonts w:hint="default" w:ascii="Times New Roman" w:hAnsi="Times New Roman" w:eastAsia="方正楷体_GBK" w:cs="Times New Roman"/>
          <w:b w:val="0"/>
          <w:bCs w:val="0"/>
          <w:sz w:val="32"/>
          <w:szCs w:val="36"/>
        </w:rPr>
        <w:t>加强组织领导</w:t>
      </w:r>
      <w:bookmarkEnd w:id="594"/>
      <w:bookmarkEnd w:id="595"/>
      <w:bookmarkEnd w:id="596"/>
      <w:bookmarkEnd w:id="597"/>
      <w:bookmarkEnd w:id="598"/>
      <w:r>
        <w:rPr>
          <w:rFonts w:hint="default" w:ascii="Times New Roman" w:hAnsi="Times New Roman" w:eastAsia="方正楷体_GBK" w:cs="Times New Roman"/>
          <w:b w:val="0"/>
          <w:bCs w:val="0"/>
          <w:sz w:val="32"/>
          <w:szCs w:val="36"/>
          <w:lang w:eastAsia="zh-CN"/>
        </w:rPr>
        <w:t>。</w:t>
      </w:r>
      <w:r>
        <w:rPr>
          <w:rFonts w:ascii="Times New Roman" w:hAnsi="Times New Roman" w:eastAsia="方正仿宋_GBK" w:cs="Times New Roman"/>
          <w:bCs/>
          <w:sz w:val="32"/>
          <w:szCs w:val="36"/>
        </w:rPr>
        <w:t>依托</w:t>
      </w:r>
      <w:r>
        <w:rPr>
          <w:rFonts w:hint="eastAsia" w:ascii="Times New Roman" w:hAnsi="Times New Roman" w:eastAsia="方正仿宋_GBK" w:cs="Times New Roman"/>
          <w:bCs/>
          <w:sz w:val="32"/>
          <w:szCs w:val="36"/>
          <w:lang w:val="en-US" w:eastAsia="zh-CN"/>
        </w:rPr>
        <w:t>县</w:t>
      </w:r>
      <w:r>
        <w:rPr>
          <w:rFonts w:ascii="Times New Roman" w:hAnsi="Times New Roman" w:eastAsia="方正仿宋_GBK" w:cs="Times New Roman"/>
          <w:bCs/>
          <w:sz w:val="32"/>
          <w:szCs w:val="36"/>
        </w:rPr>
        <w:t>污染防治攻坚战领导小组、</w:t>
      </w:r>
      <w:r>
        <w:rPr>
          <w:rFonts w:hint="eastAsia" w:ascii="Times New Roman" w:hAnsi="Times New Roman" w:eastAsia="方正仿宋_GBK" w:cs="Times New Roman"/>
          <w:bCs/>
          <w:sz w:val="32"/>
          <w:szCs w:val="36"/>
          <w:lang w:val="en-US" w:eastAsia="zh-CN"/>
        </w:rPr>
        <w:t>县</w:t>
      </w:r>
      <w:r>
        <w:rPr>
          <w:rFonts w:hint="eastAsia" w:ascii="Times New Roman" w:hAnsi="Times New Roman" w:eastAsia="方正仿宋_GBK" w:cs="Times New Roman"/>
          <w:bCs/>
          <w:sz w:val="32"/>
          <w:szCs w:val="36"/>
        </w:rPr>
        <w:t>“</w:t>
      </w:r>
      <w:r>
        <w:rPr>
          <w:rFonts w:ascii="Times New Roman" w:hAnsi="Times New Roman" w:eastAsia="方正仿宋_GBK" w:cs="Times New Roman"/>
          <w:bCs/>
          <w:sz w:val="32"/>
          <w:szCs w:val="36"/>
        </w:rPr>
        <w:t>无废城市</w:t>
      </w:r>
      <w:r>
        <w:rPr>
          <w:rFonts w:hint="eastAsia" w:ascii="Times New Roman" w:hAnsi="Times New Roman" w:eastAsia="方正仿宋_GBK" w:cs="Times New Roman"/>
          <w:bCs/>
          <w:sz w:val="32"/>
          <w:szCs w:val="36"/>
        </w:rPr>
        <w:t>”</w:t>
      </w:r>
      <w:r>
        <w:rPr>
          <w:rFonts w:ascii="Times New Roman" w:hAnsi="Times New Roman" w:eastAsia="方正仿宋_GBK" w:cs="Times New Roman"/>
          <w:bCs/>
          <w:sz w:val="32"/>
          <w:szCs w:val="36"/>
        </w:rPr>
        <w:t>建设领导小组等体制，加强对</w:t>
      </w:r>
      <w:r>
        <w:rPr>
          <w:rFonts w:hint="eastAsia" w:ascii="Times New Roman" w:hAnsi="Times New Roman" w:eastAsia="方正仿宋_GBK" w:cs="Times New Roman"/>
          <w:bCs/>
          <w:sz w:val="32"/>
          <w:szCs w:val="36"/>
          <w:lang w:val="en-US" w:eastAsia="zh-CN"/>
        </w:rPr>
        <w:t>相关</w:t>
      </w:r>
      <w:r>
        <w:rPr>
          <w:rFonts w:ascii="Times New Roman" w:hAnsi="Times New Roman" w:eastAsia="方正仿宋_GBK" w:cs="Times New Roman"/>
          <w:bCs/>
          <w:sz w:val="32"/>
          <w:szCs w:val="36"/>
        </w:rPr>
        <w:t>部门和各</w:t>
      </w:r>
      <w:r>
        <w:rPr>
          <w:rFonts w:hint="eastAsia" w:ascii="Times New Roman" w:hAnsi="Times New Roman" w:eastAsia="方正仿宋_GBK" w:cs="Times New Roman"/>
          <w:bCs/>
          <w:sz w:val="32"/>
          <w:szCs w:val="36"/>
          <w:lang w:val="en-US" w:eastAsia="zh-CN"/>
        </w:rPr>
        <w:t>镇街</w:t>
      </w:r>
      <w:r>
        <w:rPr>
          <w:rFonts w:ascii="Times New Roman" w:hAnsi="Times New Roman" w:eastAsia="方正仿宋_GBK" w:cs="Times New Roman"/>
          <w:bCs/>
          <w:sz w:val="32"/>
          <w:szCs w:val="36"/>
        </w:rPr>
        <w:t>工业固体废物污染环境防治工作的监督和考核。</w:t>
      </w:r>
      <w:r>
        <w:rPr>
          <w:rFonts w:hint="eastAsia" w:ascii="Times New Roman" w:hAnsi="Times New Roman" w:eastAsia="方正仿宋_GBK" w:cs="Times New Roman"/>
          <w:color w:val="000000"/>
          <w:sz w:val="32"/>
          <w:szCs w:val="32"/>
        </w:rPr>
        <w:t>县发展改革委、经济信息委、规划自然资源局、生态环境局、应急局等相关部门要加强分工配合，从区域规划、项目立项、综合利用、土地审批、环境监管、应急管理等各环节为工业固体废物利用处置提供坚实保障，建立完善工业固体废物污染防治信息共享机制，协调解决规划实施过程中可能出现的问题和困难，提高污染防治工作效率和效益。</w:t>
      </w:r>
    </w:p>
    <w:p w14:paraId="100F18F9">
      <w:pPr>
        <w:ind w:firstLine="640" w:firstLineChars="200"/>
        <w:outlineLvl w:val="9"/>
        <w:rPr>
          <w:rFonts w:ascii="Times New Roman" w:hAnsi="Times New Roman" w:eastAsia="仿宋_GB2312" w:cs="Times New Roman"/>
          <w:sz w:val="32"/>
          <w:szCs w:val="32"/>
        </w:rPr>
      </w:pPr>
      <w:bookmarkStart w:id="599" w:name="_Toc1570935660"/>
      <w:bookmarkStart w:id="600" w:name="_Toc895577227"/>
      <w:bookmarkStart w:id="601" w:name="_Toc89203889"/>
      <w:bookmarkStart w:id="602" w:name="_Toc1564459884"/>
      <w:bookmarkStart w:id="603" w:name="_Toc138345251"/>
      <w:r>
        <w:rPr>
          <w:rFonts w:hint="default" w:ascii="Times New Roman" w:hAnsi="Times New Roman" w:eastAsia="方正楷体_GBK" w:cs="Times New Roman"/>
          <w:b w:val="0"/>
          <w:bCs w:val="0"/>
          <w:sz w:val="32"/>
          <w:szCs w:val="36"/>
        </w:rPr>
        <w:t>强化监督管理</w:t>
      </w:r>
      <w:bookmarkEnd w:id="599"/>
      <w:bookmarkEnd w:id="600"/>
      <w:bookmarkEnd w:id="601"/>
      <w:bookmarkEnd w:id="602"/>
      <w:bookmarkEnd w:id="603"/>
      <w:r>
        <w:rPr>
          <w:rFonts w:hint="default" w:ascii="Times New Roman" w:hAnsi="Times New Roman" w:eastAsia="方正楷体_GBK" w:cs="Times New Roman"/>
          <w:b w:val="0"/>
          <w:bCs w:val="0"/>
          <w:sz w:val="32"/>
          <w:szCs w:val="36"/>
          <w:lang w:eastAsia="zh-CN"/>
        </w:rPr>
        <w:t>。</w:t>
      </w:r>
      <w:r>
        <w:rPr>
          <w:rFonts w:hint="eastAsia" w:ascii="Times New Roman" w:hAnsi="Times New Roman" w:eastAsia="方正仿宋_GBK" w:cs="Times New Roman"/>
          <w:color w:val="000000"/>
          <w:sz w:val="32"/>
          <w:szCs w:val="32"/>
        </w:rPr>
        <w:t>贯彻实施目标责任制，明确责任，实行量化考核制度；加强监督管理工作，强化依法行政管理；加强主要任务和重点工程的日常管理和监查工作，保证固体废物得到“减量化、资源化、无害化”处理，同时对新项目要严格执行建设项目环境保护审批程序。县生态环境局应制定相关管理措施，建立规划阶段性评估制度，开展规划实施后的效果评估，加强全过程监督管理。把规划完成情况纳入乡镇街道的考核目标，实行政府目标责任制。</w:t>
      </w:r>
    </w:p>
    <w:p w14:paraId="7B972954">
      <w:pPr>
        <w:ind w:firstLine="640" w:firstLineChars="200"/>
        <w:outlineLvl w:val="9"/>
        <w:rPr>
          <w:rFonts w:hint="default" w:ascii="Times New Roman" w:hAnsi="Times New Roman" w:eastAsia="方正仿宋_GBK" w:cs="Times New Roman"/>
          <w:sz w:val="32"/>
          <w:szCs w:val="32"/>
          <w:lang w:val="en-US" w:eastAsia="zh-CN"/>
        </w:rPr>
      </w:pPr>
      <w:bookmarkStart w:id="604" w:name="_Toc89203890"/>
      <w:bookmarkStart w:id="605" w:name="_Toc1551681402"/>
      <w:bookmarkStart w:id="606" w:name="_Toc1591327503"/>
      <w:bookmarkStart w:id="607" w:name="_Toc87496520"/>
      <w:bookmarkStart w:id="608" w:name="_Toc253572366"/>
      <w:r>
        <w:rPr>
          <w:rFonts w:hint="default" w:ascii="Times New Roman" w:hAnsi="Times New Roman" w:eastAsia="方正楷体_GBK" w:cs="Times New Roman"/>
          <w:b w:val="0"/>
          <w:bCs w:val="0"/>
          <w:sz w:val="32"/>
          <w:szCs w:val="36"/>
        </w:rPr>
        <w:t>强化业务培训</w:t>
      </w:r>
      <w:bookmarkEnd w:id="604"/>
      <w:bookmarkEnd w:id="605"/>
      <w:bookmarkEnd w:id="606"/>
      <w:bookmarkEnd w:id="607"/>
      <w:bookmarkEnd w:id="608"/>
      <w:r>
        <w:rPr>
          <w:rFonts w:hint="default" w:ascii="Times New Roman" w:hAnsi="Times New Roman" w:eastAsia="方正楷体_GBK" w:cs="Times New Roman"/>
          <w:b w:val="0"/>
          <w:bCs w:val="0"/>
          <w:sz w:val="32"/>
          <w:szCs w:val="36"/>
          <w:lang w:eastAsia="zh-CN"/>
        </w:rPr>
        <w:t>。</w:t>
      </w:r>
      <w:r>
        <w:rPr>
          <w:rFonts w:hint="eastAsia" w:ascii="Times New Roman" w:hAnsi="Times New Roman" w:eastAsia="方正仿宋_GBK" w:cs="Times New Roman"/>
          <w:color w:val="000000"/>
          <w:sz w:val="32"/>
          <w:szCs w:val="32"/>
        </w:rPr>
        <w:t>加强对专业管理人员和固体废物产生企业管理人员的业务培训，每年定期开展固体废物相关法律法规解读领学活动，通过邀请专家讲解，集中学习的方式强化巩固业务技术能力和水平，培养各类固体废物环境管理人才。</w:t>
      </w:r>
    </w:p>
    <w:p w14:paraId="5B529E29">
      <w:pPr>
        <w:ind w:firstLine="640" w:firstLineChars="200"/>
        <w:outlineLvl w:val="9"/>
        <w:rPr>
          <w:rFonts w:ascii="Times New Roman" w:hAnsi="Times New Roman" w:eastAsia="仿宋_GB2312" w:cs="Times New Roman"/>
          <w:sz w:val="32"/>
          <w:szCs w:val="32"/>
        </w:rPr>
      </w:pPr>
      <w:bookmarkStart w:id="609" w:name="_Toc1675197092"/>
      <w:bookmarkStart w:id="610" w:name="_Toc67914246"/>
      <w:bookmarkStart w:id="611" w:name="_Toc680003183"/>
      <w:bookmarkStart w:id="612" w:name="_Toc89203891"/>
      <w:bookmarkStart w:id="613" w:name="_Toc1183199714"/>
      <w:r>
        <w:rPr>
          <w:rFonts w:hint="default" w:ascii="Times New Roman" w:hAnsi="Times New Roman" w:eastAsia="方正楷体_GBK" w:cs="Times New Roman"/>
          <w:b w:val="0"/>
          <w:bCs w:val="0"/>
          <w:sz w:val="32"/>
          <w:szCs w:val="36"/>
          <w:lang w:val="en-US" w:eastAsia="zh-CN"/>
        </w:rPr>
        <w:t>加大</w:t>
      </w:r>
      <w:r>
        <w:rPr>
          <w:rFonts w:hint="default" w:ascii="Times New Roman" w:hAnsi="Times New Roman" w:eastAsia="方正楷体_GBK" w:cs="Times New Roman"/>
          <w:color w:val="auto"/>
          <w:sz w:val="32"/>
          <w:szCs w:val="36"/>
          <w:lang w:val="en-US" w:eastAsia="zh-CN"/>
        </w:rPr>
        <w:t>资金</w:t>
      </w:r>
      <w:r>
        <w:rPr>
          <w:rFonts w:hint="default" w:ascii="Times New Roman" w:hAnsi="Times New Roman" w:eastAsia="方正楷体_GBK" w:cs="Times New Roman"/>
          <w:sz w:val="32"/>
          <w:szCs w:val="36"/>
          <w:lang w:val="en-US" w:eastAsia="zh-CN"/>
        </w:rPr>
        <w:t>投入</w:t>
      </w:r>
      <w:bookmarkEnd w:id="609"/>
      <w:bookmarkEnd w:id="610"/>
      <w:bookmarkEnd w:id="611"/>
      <w:bookmarkEnd w:id="612"/>
      <w:bookmarkEnd w:id="613"/>
      <w:r>
        <w:rPr>
          <w:rFonts w:hint="default" w:ascii="Times New Roman" w:hAnsi="Times New Roman" w:eastAsia="方正楷体_GBK" w:cs="Times New Roman"/>
          <w:b w:val="0"/>
          <w:bCs w:val="0"/>
          <w:sz w:val="32"/>
          <w:szCs w:val="36"/>
          <w:lang w:eastAsia="zh-CN"/>
        </w:rPr>
        <w:t>。</w:t>
      </w:r>
      <w:r>
        <w:rPr>
          <w:rFonts w:hint="default" w:ascii="Times New Roman" w:hAnsi="Times New Roman" w:eastAsia="方正仿宋_GBK" w:cs="Times New Roman"/>
          <w:color w:val="000000"/>
          <w:sz w:val="32"/>
          <w:szCs w:val="32"/>
          <w:highlight w:val="none"/>
        </w:rPr>
        <w:t>积极争取国家、市级资金投入。加大政府对工业固体废物</w:t>
      </w:r>
      <w:r>
        <w:rPr>
          <w:rFonts w:hint="default" w:ascii="Times New Roman" w:hAnsi="Times New Roman" w:eastAsia="方正仿宋_GBK" w:cs="Times New Roman"/>
          <w:color w:val="000000"/>
          <w:sz w:val="32"/>
          <w:szCs w:val="32"/>
          <w:highlight w:val="none"/>
          <w:lang w:eastAsia="zh-CN"/>
        </w:rPr>
        <w:t>相关</w:t>
      </w:r>
      <w:r>
        <w:rPr>
          <w:rFonts w:hint="default" w:ascii="Times New Roman" w:hAnsi="Times New Roman" w:eastAsia="方正仿宋_GBK" w:cs="Times New Roman"/>
          <w:color w:val="000000"/>
          <w:sz w:val="32"/>
          <w:szCs w:val="32"/>
          <w:highlight w:val="none"/>
        </w:rPr>
        <w:t>重大项目的投入，逐步建立常态化、稳定的环保资金投入机制。积极推行绿色金融，推动政府和社会资本合作，完善市场化机制，吸引社会资金投入生态环境保护领域。按照</w:t>
      </w:r>
      <w:r>
        <w:rPr>
          <w:rFonts w:hint="default" w:ascii="Times New Roman" w:hAnsi="Times New Roman" w:eastAsia="方正仿宋_GBK" w:cs="Times New Roman"/>
          <w:snapToGrid/>
          <w:color w:val="000000"/>
          <w:kern w:val="2"/>
          <w:sz w:val="32"/>
          <w:szCs w:val="32"/>
          <w:highlight w:val="none"/>
          <w:lang w:val="en-US" w:eastAsia="zh-CN"/>
        </w:rPr>
        <w:t>“</w:t>
      </w:r>
      <w:r>
        <w:rPr>
          <w:rFonts w:hint="default" w:ascii="Times New Roman" w:hAnsi="Times New Roman" w:eastAsia="方正仿宋_GBK" w:cs="Times New Roman"/>
          <w:color w:val="000000"/>
          <w:sz w:val="32"/>
          <w:szCs w:val="32"/>
          <w:highlight w:val="none"/>
        </w:rPr>
        <w:t>谁污染、谁治理</w:t>
      </w:r>
      <w:r>
        <w:rPr>
          <w:rFonts w:hint="default" w:ascii="Times New Roman" w:hAnsi="Times New Roman" w:eastAsia="方正仿宋_GBK" w:cs="Times New Roman"/>
          <w:i w:val="0"/>
          <w:iCs w:val="0"/>
          <w:caps w:val="0"/>
          <w:snapToGrid/>
          <w:color w:val="000000"/>
          <w:spacing w:val="0"/>
          <w:kern w:val="2"/>
          <w:sz w:val="32"/>
          <w:szCs w:val="32"/>
          <w:highlight w:val="none"/>
          <w:shd w:val="clear"/>
        </w:rPr>
        <w:t>”</w:t>
      </w:r>
      <w:r>
        <w:rPr>
          <w:rFonts w:hint="default" w:ascii="Times New Roman" w:hAnsi="Times New Roman" w:eastAsia="方正仿宋_GBK" w:cs="Times New Roman"/>
          <w:color w:val="000000"/>
          <w:sz w:val="32"/>
          <w:szCs w:val="32"/>
          <w:highlight w:val="none"/>
        </w:rPr>
        <w:t>原则，督促企业切实担负起环境保护的主体责任。</w:t>
      </w:r>
    </w:p>
    <w:p w14:paraId="3499E419">
      <w:pPr>
        <w:ind w:firstLine="640" w:firstLineChars="200"/>
        <w:outlineLvl w:val="9"/>
        <w:rPr>
          <w:rFonts w:hint="eastAsia" w:ascii="Times New Roman" w:hAnsi="Times New Roman" w:eastAsia="方正仿宋_GBK" w:cs="Times New Roman"/>
          <w:color w:val="000000"/>
          <w:sz w:val="32"/>
          <w:szCs w:val="32"/>
        </w:rPr>
      </w:pPr>
      <w:bookmarkStart w:id="614" w:name="_Toc89203892"/>
      <w:bookmarkStart w:id="615" w:name="_Toc1526913074"/>
      <w:bookmarkStart w:id="616" w:name="_Toc2053010994"/>
      <w:bookmarkStart w:id="617" w:name="_Toc1120915965"/>
      <w:bookmarkStart w:id="618" w:name="_Toc339021978"/>
      <w:r>
        <w:rPr>
          <w:rFonts w:hint="default" w:ascii="Times New Roman" w:hAnsi="Times New Roman" w:eastAsia="方正楷体_GBK" w:cs="Times New Roman"/>
          <w:b w:val="0"/>
          <w:bCs w:val="0"/>
          <w:sz w:val="32"/>
          <w:szCs w:val="36"/>
        </w:rPr>
        <w:t>引导公众参与</w:t>
      </w:r>
      <w:bookmarkEnd w:id="614"/>
      <w:bookmarkEnd w:id="615"/>
      <w:bookmarkEnd w:id="616"/>
      <w:bookmarkEnd w:id="617"/>
      <w:bookmarkEnd w:id="618"/>
      <w:r>
        <w:rPr>
          <w:rFonts w:hint="default" w:ascii="Times New Roman" w:hAnsi="Times New Roman" w:eastAsia="方正楷体_GBK" w:cs="Times New Roman"/>
          <w:b w:val="0"/>
          <w:bCs w:val="0"/>
          <w:sz w:val="32"/>
          <w:szCs w:val="36"/>
          <w:lang w:eastAsia="zh-CN"/>
        </w:rPr>
        <w:t>。</w:t>
      </w:r>
      <w:r>
        <w:rPr>
          <w:rFonts w:hint="eastAsia" w:ascii="Times New Roman" w:hAnsi="Times New Roman" w:eastAsia="方正仿宋_GBK" w:cs="Times New Roman"/>
          <w:color w:val="000000"/>
          <w:sz w:val="32"/>
          <w:szCs w:val="32"/>
        </w:rPr>
        <w:t>面向公众提供线上线下多种渠道的知识和技能培训，积极开展固体废物污染防治知识的宣传普及和环境危害警示教育，构建全方位立体式工业固体废物污染防治宣传教育体系，提升全民素养凝聚民心、汇集民智，有效化解“邻避效应”，引导形成“邻利效应”，强化公众参与和社会监督，鼓励、发动广大人民群众积极举报非法倾倒、转移和填埋固体废物等有关违法行为，提供环境违法犯罪活动线索，并加大对固体废物重大案件查处情况的曝光力度，实时反馈社会公众，保障公众知情权，营造良好社会氛围。</w:t>
      </w:r>
    </w:p>
    <w:p w14:paraId="4EDE55F6">
      <w:pPr>
        <w:ind w:firstLine="0" w:firstLineChars="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br w:type="page"/>
      </w:r>
    </w:p>
    <w:p w14:paraId="080799E2">
      <w:pPr>
        <w:pStyle w:val="3"/>
        <w:spacing w:line="594" w:lineRule="exact"/>
        <w:ind w:firstLine="0" w:firstLineChars="0"/>
        <w:outlineLvl w:val="0"/>
        <w:rPr>
          <w:rFonts w:ascii="Times New Roman" w:hAnsi="Times New Roman" w:eastAsia="仿宋" w:cs="Times New Roman"/>
        </w:rPr>
      </w:pPr>
      <w:bookmarkStart w:id="619" w:name="_Toc7919"/>
      <w:bookmarkStart w:id="620" w:name="_Toc12576"/>
      <w:bookmarkStart w:id="621" w:name="_Toc14580"/>
      <w:bookmarkStart w:id="622" w:name="_Toc8566"/>
      <w:bookmarkStart w:id="623" w:name="_Toc2451"/>
      <w:bookmarkStart w:id="624" w:name="_Toc398453068"/>
      <w:bookmarkStart w:id="625" w:name="_Toc851"/>
      <w:bookmarkStart w:id="626" w:name="_Toc16266"/>
      <w:bookmarkStart w:id="627" w:name="_Toc20429"/>
      <w:bookmarkStart w:id="628" w:name="_Toc668268755"/>
      <w:r>
        <w:rPr>
          <w:rFonts w:hint="default" w:ascii="Times New Roman" w:hAnsi="Times New Roman" w:eastAsia="黑体" w:cs="Times New Roman"/>
          <w:sz w:val="36"/>
          <w:szCs w:val="36"/>
        </w:rPr>
        <w:t>附件1</w:t>
      </w:r>
      <w:bookmarkEnd w:id="619"/>
      <w:bookmarkEnd w:id="620"/>
      <w:bookmarkEnd w:id="621"/>
      <w:bookmarkEnd w:id="622"/>
      <w:bookmarkEnd w:id="623"/>
      <w:bookmarkEnd w:id="624"/>
      <w:bookmarkEnd w:id="625"/>
      <w:bookmarkEnd w:id="626"/>
      <w:bookmarkEnd w:id="627"/>
      <w:r>
        <w:rPr>
          <w:rFonts w:ascii="Times New Roman" w:hAnsi="Times New Roman" w:eastAsia="仿宋" w:cs="Times New Roman"/>
        </w:rPr>
        <w:t xml:space="preserve"> </w:t>
      </w:r>
    </w:p>
    <w:p w14:paraId="5AF997F2">
      <w:pPr>
        <w:pStyle w:val="3"/>
        <w:spacing w:line="594" w:lineRule="exact"/>
        <w:ind w:firstLine="3253" w:firstLineChars="900"/>
        <w:jc w:val="both"/>
        <w:outlineLvl w:val="0"/>
        <w:rPr>
          <w:rFonts w:ascii="Times New Roman" w:hAnsi="Times New Roman" w:eastAsia="仿宋" w:cs="Times New Roman"/>
        </w:rPr>
      </w:pPr>
      <w:bookmarkStart w:id="629" w:name="_Toc946702530"/>
      <w:bookmarkStart w:id="630" w:name="_Toc32691"/>
      <w:bookmarkStart w:id="631" w:name="_Toc11986"/>
      <w:bookmarkStart w:id="632" w:name="_Toc21108"/>
      <w:bookmarkStart w:id="633" w:name="_Toc8107"/>
      <w:bookmarkStart w:id="634" w:name="_Toc2600"/>
      <w:bookmarkStart w:id="635" w:name="_Toc6795"/>
      <w:bookmarkStart w:id="636" w:name="_Toc3464"/>
      <w:bookmarkStart w:id="637" w:name="_Toc11533"/>
      <w:r>
        <w:rPr>
          <w:rFonts w:hint="default" w:ascii="Times New Roman" w:hAnsi="Times New Roman" w:eastAsia="方正小标宋简体" w:cs="Times New Roman"/>
          <w:sz w:val="36"/>
          <w:szCs w:val="36"/>
        </w:rPr>
        <w:t>指标解释</w:t>
      </w:r>
      <w:bookmarkEnd w:id="628"/>
      <w:bookmarkEnd w:id="629"/>
      <w:bookmarkEnd w:id="630"/>
      <w:bookmarkEnd w:id="631"/>
      <w:bookmarkEnd w:id="632"/>
      <w:bookmarkEnd w:id="633"/>
      <w:bookmarkEnd w:id="634"/>
      <w:bookmarkEnd w:id="635"/>
      <w:bookmarkEnd w:id="636"/>
      <w:bookmarkEnd w:id="637"/>
    </w:p>
    <w:p w14:paraId="2270FA1F">
      <w:pPr>
        <w:spacing w:before="156" w:beforeLines="50" w:after="156" w:afterLines="50" w:line="560" w:lineRule="exact"/>
        <w:ind w:firstLine="640" w:firstLineChars="200"/>
        <w:outlineLvl w:val="9"/>
        <w:rPr>
          <w:rFonts w:ascii="Times New Roman" w:hAnsi="Times New Roman" w:eastAsia="仿宋" w:cs="Times New Roman"/>
          <w:b/>
          <w:bCs/>
          <w:sz w:val="30"/>
          <w:szCs w:val="22"/>
        </w:rPr>
      </w:pPr>
      <w:bookmarkStart w:id="638" w:name="_Toc8482"/>
      <w:bookmarkStart w:id="639" w:name="_Toc10354"/>
      <w:bookmarkStart w:id="640" w:name="_Toc17174"/>
      <w:bookmarkStart w:id="641" w:name="_Toc14899"/>
      <w:bookmarkStart w:id="642" w:name="_Toc31942"/>
      <w:r>
        <w:rPr>
          <w:rFonts w:hint="default" w:ascii="Times New Roman" w:hAnsi="Times New Roman" w:eastAsia="黑体" w:cs="Times New Roman"/>
          <w:sz w:val="32"/>
          <w:szCs w:val="32"/>
        </w:rPr>
        <w:t>1.</w:t>
      </w:r>
      <w:r>
        <w:rPr>
          <w:rFonts w:hint="default" w:ascii="Times New Roman" w:hAnsi="Times New Roman" w:eastAsia="黑体" w:cs="Times New Roman"/>
          <w:bCs w:val="0"/>
          <w:sz w:val="32"/>
          <w:szCs w:val="32"/>
        </w:rPr>
        <w:t>完成电解锰渣堆存场所（含尾矿库）综合整治的堆场数量占比</w:t>
      </w:r>
      <w:bookmarkEnd w:id="638"/>
      <w:bookmarkEnd w:id="639"/>
      <w:bookmarkEnd w:id="640"/>
      <w:bookmarkEnd w:id="641"/>
      <w:bookmarkEnd w:id="642"/>
    </w:p>
    <w:p w14:paraId="753BBE7B">
      <w:pPr>
        <w:spacing w:line="560" w:lineRule="exact"/>
        <w:ind w:firstLine="640" w:firstLineChars="200"/>
        <w:rPr>
          <w:rFonts w:ascii="Times New Roman" w:hAnsi="Times New Roman" w:eastAsia="方正仿宋_GBK" w:cs="Times New Roman"/>
          <w:bCs/>
          <w:sz w:val="32"/>
          <w:szCs w:val="36"/>
        </w:rPr>
      </w:pPr>
      <w:r>
        <w:rPr>
          <w:rFonts w:hint="eastAsia" w:ascii="Times New Roman" w:hAnsi="Times New Roman" w:eastAsia="方正仿宋_GBK" w:cs="Times New Roman"/>
          <w:color w:val="000000"/>
          <w:sz w:val="32"/>
          <w:szCs w:val="32"/>
        </w:rPr>
        <w:t>（1）指标解释：</w:t>
      </w:r>
      <w:r>
        <w:rPr>
          <w:rFonts w:ascii="Times New Roman" w:hAnsi="Times New Roman" w:eastAsia="方正仿宋_GBK" w:cs="Times New Roman"/>
          <w:bCs/>
          <w:sz w:val="32"/>
          <w:szCs w:val="36"/>
        </w:rPr>
        <w:t>指城口县完成综合整治的电解锰渣堆存场所（含尾矿库）占比。该指标用于促进电解锰渣堆存场所的规范管理。</w:t>
      </w:r>
    </w:p>
    <w:p w14:paraId="6E538741">
      <w:pPr>
        <w:spacing w:line="560" w:lineRule="exact"/>
        <w:ind w:firstLine="640" w:firstLineChars="200"/>
        <w:outlineLvl w:val="9"/>
        <w:rPr>
          <w:rFonts w:ascii="Times New Roman" w:hAnsi="Times New Roman" w:eastAsia="方正仿宋_GBK" w:cs="Times New Roman"/>
          <w:bCs/>
          <w:sz w:val="32"/>
          <w:szCs w:val="36"/>
        </w:rPr>
      </w:pPr>
      <w:r>
        <w:rPr>
          <w:rFonts w:ascii="Times New Roman" w:hAnsi="Times New Roman" w:eastAsia="方正仿宋_GBK" w:cs="Times New Roman"/>
          <w:bCs/>
          <w:sz w:val="32"/>
          <w:szCs w:val="36"/>
        </w:rPr>
        <w:t>（2）计算方法：城口县完成电解锰渣堆存场所（含尾矿库）综合整治的堆场数量占比（%）=城口县完成综合整治的电解锰渣堆存场所（含尾矿库）数量÷需要开展综合整治的堆场总数×100%。</w:t>
      </w:r>
      <w:bookmarkStart w:id="643" w:name="_Toc113265553"/>
    </w:p>
    <w:p w14:paraId="2BA24DBC">
      <w:pPr>
        <w:spacing w:line="560" w:lineRule="exact"/>
        <w:ind w:firstLine="640" w:firstLineChars="200"/>
        <w:outlineLvl w:val="9"/>
        <w:rPr>
          <w:rFonts w:ascii="Times New Roman" w:hAnsi="Times New Roman" w:cs="Times New Roman"/>
        </w:rPr>
      </w:pPr>
      <w:r>
        <w:rPr>
          <w:rFonts w:ascii="Times New Roman" w:hAnsi="Times New Roman" w:eastAsia="方正仿宋_GBK" w:cs="Times New Roman"/>
          <w:bCs/>
          <w:sz w:val="32"/>
          <w:szCs w:val="36"/>
        </w:rPr>
        <w:t>（3）数据来源：</w:t>
      </w:r>
      <w:r>
        <w:rPr>
          <w:rFonts w:hint="eastAsia" w:ascii="Times New Roman" w:hAnsi="Times New Roman" w:eastAsia="方正仿宋_GBK" w:cs="Times New Roman"/>
          <w:color w:val="000000"/>
          <w:sz w:val="32"/>
          <w:szCs w:val="32"/>
        </w:rPr>
        <w:t>县生态环境局</w:t>
      </w:r>
      <w:r>
        <w:rPr>
          <w:rFonts w:ascii="Times New Roman" w:hAnsi="Times New Roman" w:eastAsia="方正仿宋_GBK" w:cs="Times New Roman"/>
          <w:bCs/>
          <w:sz w:val="32"/>
          <w:szCs w:val="36"/>
        </w:rPr>
        <w:t>。</w:t>
      </w:r>
      <w:bookmarkEnd w:id="643"/>
    </w:p>
    <w:p w14:paraId="7F400263">
      <w:pPr>
        <w:spacing w:before="156" w:beforeLines="50" w:after="156" w:afterLines="50" w:line="560" w:lineRule="exact"/>
        <w:ind w:firstLine="640" w:firstLineChars="200"/>
        <w:outlineLvl w:val="9"/>
        <w:rPr>
          <w:rFonts w:ascii="Times New Roman" w:hAnsi="Times New Roman" w:eastAsia="黑体" w:cs="Times New Roman"/>
          <w:kern w:val="2"/>
          <w:sz w:val="32"/>
          <w:szCs w:val="32"/>
        </w:rPr>
      </w:pPr>
      <w:bookmarkStart w:id="644" w:name="_Toc20129"/>
      <w:bookmarkStart w:id="645" w:name="_Toc18493"/>
      <w:bookmarkStart w:id="646" w:name="_Toc14348"/>
      <w:bookmarkStart w:id="647" w:name="_Toc9446"/>
      <w:bookmarkStart w:id="648" w:name="_Toc28369"/>
      <w:r>
        <w:rPr>
          <w:rFonts w:hint="default" w:ascii="Times New Roman" w:hAnsi="Times New Roman" w:eastAsia="黑体" w:cs="Times New Roman"/>
          <w:kern w:val="2"/>
          <w:sz w:val="32"/>
          <w:szCs w:val="32"/>
          <w:lang w:val="en-US" w:eastAsia="zh-CN"/>
        </w:rPr>
        <w:t>2.</w:t>
      </w:r>
      <w:r>
        <w:rPr>
          <w:rFonts w:ascii="Times New Roman" w:hAnsi="Times New Roman" w:eastAsia="黑体" w:cs="Times New Roman"/>
          <w:kern w:val="2"/>
          <w:sz w:val="32"/>
          <w:szCs w:val="32"/>
        </w:rPr>
        <w:t>锰行业落后产能淘汰退出工作完成率（%）</w:t>
      </w:r>
    </w:p>
    <w:p w14:paraId="7522734E">
      <w:pPr>
        <w:pStyle w:val="8"/>
        <w:spacing w:after="0" w:line="560" w:lineRule="exact"/>
        <w:ind w:firstLine="664" w:firstLineChars="200"/>
        <w:rPr>
          <w:rFonts w:ascii="Times New Roman" w:hAnsi="Times New Roman" w:eastAsia="方正仿宋_GBK" w:cs="Times New Roman"/>
          <w:color w:val="000000"/>
          <w:kern w:val="0"/>
          <w:szCs w:val="21"/>
        </w:rPr>
      </w:pPr>
      <w:r>
        <w:rPr>
          <w:rFonts w:hint="eastAsia" w:cs="Times New Roman"/>
          <w:color w:val="000000"/>
          <w:kern w:val="0"/>
          <w:szCs w:val="21"/>
          <w:lang w:eastAsia="zh-CN"/>
        </w:rPr>
        <w:t>（</w:t>
      </w:r>
      <w:r>
        <w:rPr>
          <w:rFonts w:hint="eastAsia" w:cs="Times New Roman"/>
          <w:color w:val="000000"/>
          <w:kern w:val="0"/>
          <w:szCs w:val="21"/>
          <w:lang w:val="en-US" w:eastAsia="zh-CN"/>
        </w:rPr>
        <w:t>1</w:t>
      </w:r>
      <w:r>
        <w:rPr>
          <w:rFonts w:hint="eastAsia" w:cs="Times New Roman"/>
          <w:color w:val="000000"/>
          <w:kern w:val="0"/>
          <w:szCs w:val="21"/>
          <w:lang w:eastAsia="zh-CN"/>
        </w:rPr>
        <w:t>）</w:t>
      </w:r>
      <w:r>
        <w:rPr>
          <w:rFonts w:ascii="Times New Roman" w:hAnsi="Times New Roman" w:eastAsia="方正仿宋_GBK" w:cs="Times New Roman"/>
          <w:color w:val="000000"/>
          <w:kern w:val="0"/>
          <w:szCs w:val="21"/>
        </w:rPr>
        <w:t>指标解释：指全县现有锰矿开采企业、电解锰生产企业（含电解锰渣场），按照渝锰整改办〔2021〕5 号文件规定，不能满足开采、环保、安全、产能等有关法律法规、政策标准、技术规范的开展淘汰退出工作的占比。该指标用于开展锰污染综合整治，加快淘汰锰行业落后产能，促进经济社会高质量发展。</w:t>
      </w:r>
    </w:p>
    <w:p w14:paraId="59A3FE37">
      <w:pPr>
        <w:spacing w:before="0" w:beforeLines="-2147483648" w:after="0" w:afterLines="-2147483648" w:line="560" w:lineRule="exact"/>
        <w:ind w:firstLine="664" w:firstLineChars="200"/>
        <w:rPr>
          <w:rFonts w:ascii="Times New Roman" w:hAnsi="Times New Roman" w:eastAsia="方正仿宋_GBK" w:cs="Times New Roman"/>
          <w:color w:val="000000"/>
          <w:spacing w:val="6"/>
          <w:kern w:val="0"/>
          <w:sz w:val="32"/>
          <w:szCs w:val="21"/>
        </w:rPr>
      </w:pPr>
      <w:r>
        <w:rPr>
          <w:rFonts w:hint="default" w:ascii="Times New Roman" w:hAnsi="Times New Roman" w:eastAsia="方正仿宋_GBK" w:cs="Times New Roman"/>
          <w:color w:val="000000"/>
          <w:spacing w:val="6"/>
          <w:kern w:val="0"/>
          <w:sz w:val="32"/>
          <w:szCs w:val="21"/>
          <w:lang w:eastAsia="zh-CN"/>
        </w:rPr>
        <w:t>（</w:t>
      </w:r>
      <w:r>
        <w:rPr>
          <w:rFonts w:hint="default" w:ascii="Times New Roman" w:hAnsi="Times New Roman" w:eastAsia="方正仿宋_GBK" w:cs="Times New Roman"/>
          <w:color w:val="000000"/>
          <w:spacing w:val="6"/>
          <w:kern w:val="0"/>
          <w:sz w:val="32"/>
          <w:szCs w:val="21"/>
          <w:lang w:val="en-US" w:eastAsia="zh-CN"/>
        </w:rPr>
        <w:t>2</w:t>
      </w:r>
      <w:r>
        <w:rPr>
          <w:rFonts w:hint="default" w:ascii="Times New Roman" w:hAnsi="Times New Roman" w:eastAsia="方正仿宋_GBK" w:cs="Times New Roman"/>
          <w:color w:val="000000"/>
          <w:spacing w:val="6"/>
          <w:kern w:val="0"/>
          <w:sz w:val="32"/>
          <w:szCs w:val="21"/>
          <w:lang w:eastAsia="zh-CN"/>
        </w:rPr>
        <w:t>）</w:t>
      </w:r>
      <w:r>
        <w:rPr>
          <w:rFonts w:ascii="Times New Roman" w:hAnsi="Times New Roman" w:eastAsia="方正仿宋_GBK" w:cs="Times New Roman"/>
          <w:color w:val="000000"/>
          <w:spacing w:val="6"/>
          <w:kern w:val="0"/>
          <w:sz w:val="32"/>
          <w:szCs w:val="21"/>
        </w:rPr>
        <w:t>计算方法：锰行业落后产能淘汰退出工作完成率（%）=</w:t>
      </w:r>
      <w:r>
        <w:rPr>
          <w:rFonts w:hint="default" w:ascii="Times New Roman" w:hAnsi="Times New Roman" w:eastAsia="方正仿宋_GBK" w:cs="Times New Roman"/>
          <w:color w:val="000000"/>
          <w:spacing w:val="6"/>
          <w:kern w:val="0"/>
          <w:sz w:val="32"/>
          <w:szCs w:val="21"/>
          <w:lang w:val="en-US" w:eastAsia="zh-CN"/>
        </w:rPr>
        <w:t>实际</w:t>
      </w:r>
      <w:r>
        <w:rPr>
          <w:rFonts w:ascii="Times New Roman" w:hAnsi="Times New Roman" w:eastAsia="方正仿宋_GBK" w:cs="Times New Roman"/>
          <w:color w:val="000000"/>
          <w:spacing w:val="6"/>
          <w:kern w:val="0"/>
          <w:sz w:val="32"/>
          <w:szCs w:val="21"/>
        </w:rPr>
        <w:t>开展淘汰退出工作</w:t>
      </w:r>
      <w:r>
        <w:rPr>
          <w:rFonts w:hint="default" w:ascii="Times New Roman" w:hAnsi="Times New Roman" w:eastAsia="方正仿宋_GBK" w:cs="Times New Roman"/>
          <w:color w:val="000000"/>
          <w:spacing w:val="6"/>
          <w:kern w:val="0"/>
          <w:sz w:val="32"/>
          <w:szCs w:val="21"/>
          <w:lang w:val="en-US" w:eastAsia="zh-CN"/>
        </w:rPr>
        <w:t>的</w:t>
      </w:r>
      <w:r>
        <w:rPr>
          <w:rFonts w:ascii="Times New Roman" w:hAnsi="Times New Roman" w:eastAsia="方正仿宋_GBK" w:cs="Times New Roman"/>
          <w:color w:val="000000"/>
          <w:spacing w:val="6"/>
          <w:kern w:val="0"/>
          <w:sz w:val="32"/>
          <w:szCs w:val="21"/>
        </w:rPr>
        <w:t>锰矿开采企业、电解锰生产企业（含电解锰渣场）</w:t>
      </w:r>
      <w:r>
        <w:rPr>
          <w:rFonts w:hint="default" w:ascii="Times New Roman" w:hAnsi="Times New Roman" w:eastAsia="方正仿宋_GBK" w:cs="Times New Roman"/>
          <w:color w:val="000000"/>
          <w:spacing w:val="6"/>
          <w:kern w:val="0"/>
          <w:sz w:val="32"/>
          <w:szCs w:val="21"/>
          <w:lang w:val="en-US" w:eastAsia="zh-CN"/>
        </w:rPr>
        <w:t>数量</w:t>
      </w:r>
      <w:r>
        <w:rPr>
          <w:rFonts w:ascii="Times New Roman" w:hAnsi="Times New Roman" w:eastAsia="方正仿宋_GBK" w:cs="Times New Roman"/>
          <w:color w:val="000000"/>
          <w:spacing w:val="6"/>
          <w:kern w:val="0"/>
          <w:sz w:val="32"/>
          <w:szCs w:val="21"/>
        </w:rPr>
        <w:t>÷</w:t>
      </w:r>
      <w:r>
        <w:rPr>
          <w:rFonts w:hint="default" w:ascii="Times New Roman" w:hAnsi="Times New Roman" w:eastAsia="方正仿宋_GBK" w:cs="Times New Roman"/>
          <w:color w:val="000000"/>
          <w:spacing w:val="6"/>
          <w:kern w:val="0"/>
          <w:sz w:val="32"/>
          <w:szCs w:val="21"/>
          <w:lang w:val="en-US" w:eastAsia="zh-CN"/>
        </w:rPr>
        <w:t>根据相关要求理应</w:t>
      </w:r>
      <w:r>
        <w:rPr>
          <w:rFonts w:ascii="Times New Roman" w:hAnsi="Times New Roman" w:eastAsia="方正仿宋_GBK" w:cs="Times New Roman"/>
          <w:color w:val="000000"/>
          <w:spacing w:val="6"/>
          <w:kern w:val="0"/>
          <w:sz w:val="32"/>
          <w:szCs w:val="21"/>
        </w:rPr>
        <w:t>淘汰退出工作</w:t>
      </w:r>
      <w:r>
        <w:rPr>
          <w:rFonts w:hint="default" w:ascii="Times New Roman" w:hAnsi="Times New Roman" w:eastAsia="方正仿宋_GBK" w:cs="Times New Roman"/>
          <w:color w:val="000000"/>
          <w:spacing w:val="6"/>
          <w:kern w:val="0"/>
          <w:sz w:val="32"/>
          <w:szCs w:val="21"/>
          <w:lang w:val="en-US" w:eastAsia="zh-CN"/>
        </w:rPr>
        <w:t>的</w:t>
      </w:r>
      <w:r>
        <w:rPr>
          <w:rFonts w:ascii="Times New Roman" w:hAnsi="Times New Roman" w:eastAsia="方正仿宋_GBK" w:cs="Times New Roman"/>
          <w:color w:val="000000"/>
          <w:spacing w:val="6"/>
          <w:kern w:val="0"/>
          <w:sz w:val="32"/>
          <w:szCs w:val="21"/>
        </w:rPr>
        <w:t>锰矿开采企业、电解锰生产企业（含电解锰渣场）</w:t>
      </w:r>
      <w:r>
        <w:rPr>
          <w:rFonts w:hint="default" w:ascii="Times New Roman" w:hAnsi="Times New Roman" w:eastAsia="方正仿宋_GBK" w:cs="Times New Roman"/>
          <w:color w:val="000000"/>
          <w:spacing w:val="6"/>
          <w:kern w:val="0"/>
          <w:sz w:val="32"/>
          <w:szCs w:val="21"/>
          <w:lang w:val="en-US" w:eastAsia="zh-CN"/>
        </w:rPr>
        <w:t>数量</w:t>
      </w:r>
      <w:r>
        <w:rPr>
          <w:rFonts w:ascii="Times New Roman" w:hAnsi="Times New Roman" w:eastAsia="方正仿宋_GBK" w:cs="Times New Roman"/>
          <w:color w:val="000000"/>
          <w:spacing w:val="6"/>
          <w:kern w:val="0"/>
          <w:sz w:val="32"/>
          <w:szCs w:val="21"/>
        </w:rPr>
        <w:t>×100%。</w:t>
      </w:r>
    </w:p>
    <w:p w14:paraId="255E0F29">
      <w:pPr>
        <w:spacing w:after="0" w:line="560" w:lineRule="exact"/>
        <w:ind w:firstLine="640" w:firstLineChars="200"/>
        <w:rPr>
          <w:rFonts w:ascii="Times New Roman" w:hAnsi="Times New Roman" w:eastAsia="方正仿宋_GBK" w:cs="Times New Roman"/>
          <w:kern w:val="0"/>
          <w:sz w:val="32"/>
        </w:rPr>
      </w:pPr>
      <w:r>
        <w:rPr>
          <w:rFonts w:hint="default" w:ascii="Times New Roman" w:hAnsi="Times New Roman" w:eastAsia="方正仿宋_GBK" w:cs="Times New Roman"/>
          <w:color w:val="000000"/>
          <w:sz w:val="32"/>
          <w:szCs w:val="32"/>
        </w:rPr>
        <w:t>（3）数据来源：县生态环境局。</w:t>
      </w:r>
    </w:p>
    <w:p w14:paraId="017EE004">
      <w:pPr>
        <w:spacing w:before="156" w:beforeLines="50" w:after="156" w:afterLines="50" w:line="560" w:lineRule="exact"/>
        <w:ind w:firstLine="640" w:firstLineChars="200"/>
        <w:outlineLvl w:val="9"/>
        <w:rPr>
          <w:rFonts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rPr>
        <w:t>3.</w:t>
      </w:r>
      <w:r>
        <w:rPr>
          <w:rFonts w:ascii="Times New Roman" w:hAnsi="Times New Roman" w:eastAsia="黑体" w:cs="Times New Roman"/>
          <w:kern w:val="2"/>
          <w:sz w:val="32"/>
          <w:szCs w:val="32"/>
        </w:rPr>
        <w:t>危险废物经营单位环境污染责任保险覆盖率（%）</w:t>
      </w:r>
    </w:p>
    <w:p w14:paraId="237C0496">
      <w:pPr>
        <w:pStyle w:val="8"/>
        <w:numPr>
          <w:ilvl w:val="-1"/>
          <w:numId w:val="0"/>
        </w:numPr>
        <w:snapToGrid w:val="0"/>
        <w:spacing w:after="0" w:line="560" w:lineRule="exact"/>
        <w:ind w:left="630" w:firstLine="0" w:firstLineChars="0"/>
        <w:rPr>
          <w:rFonts w:hint="default" w:ascii="Times New Roman" w:hAnsi="Times New Roman" w:eastAsia="方正仿宋_GBK" w:cs="Times New Roman"/>
          <w:sz w:val="32"/>
          <w:szCs w:val="32"/>
          <w:highlight w:val="none"/>
          <w:lang w:eastAsia="zh-CN"/>
        </w:rPr>
      </w:pPr>
      <w:r>
        <w:rPr>
          <w:rFonts w:hint="default" w:cs="Times New Roman"/>
          <w:color w:val="000000"/>
          <w:kern w:val="0"/>
          <w:szCs w:val="21"/>
          <w:lang w:eastAsia="zh-CN"/>
        </w:rPr>
        <w:t>（</w:t>
      </w:r>
      <w:r>
        <w:rPr>
          <w:rFonts w:hint="default" w:cs="Times New Roman"/>
          <w:color w:val="000000"/>
          <w:kern w:val="0"/>
          <w:szCs w:val="21"/>
          <w:lang w:val="en-US" w:eastAsia="zh-CN"/>
        </w:rPr>
        <w:t>1</w:t>
      </w:r>
      <w:r>
        <w:rPr>
          <w:rFonts w:hint="default" w:cs="Times New Roman"/>
          <w:color w:val="000000"/>
          <w:kern w:val="0"/>
          <w:szCs w:val="21"/>
          <w:lang w:eastAsia="zh-CN"/>
        </w:rPr>
        <w:t>）</w:t>
      </w:r>
      <w:r>
        <w:rPr>
          <w:rFonts w:hint="default" w:ascii="Times New Roman" w:hAnsi="Times New Roman" w:eastAsia="方正仿宋_GBK" w:cs="Times New Roman"/>
          <w:sz w:val="32"/>
          <w:szCs w:val="32"/>
          <w:highlight w:val="none"/>
          <w:lang w:eastAsia="zh-CN"/>
        </w:rPr>
        <w:t>指标解释</w:t>
      </w:r>
    </w:p>
    <w:p w14:paraId="39A7329D">
      <w:pPr>
        <w:pStyle w:val="8"/>
        <w:snapToGrid w:val="0"/>
        <w:spacing w:after="0" w:line="560" w:lineRule="exact"/>
        <w:ind w:firstLine="664" w:firstLineChars="200"/>
        <w:rPr>
          <w:rFonts w:hint="default" w:cs="Times New Roman"/>
          <w:sz w:val="32"/>
          <w:szCs w:val="32"/>
          <w:highlight w:val="none"/>
          <w:lang w:eastAsia="zh-CN"/>
        </w:rPr>
      </w:pPr>
      <w:r>
        <w:rPr>
          <w:rFonts w:hint="default" w:cs="Times New Roman"/>
          <w:sz w:val="32"/>
          <w:szCs w:val="32"/>
          <w:highlight w:val="none"/>
          <w:lang w:eastAsia="zh-CN"/>
        </w:rPr>
        <w:t>投保环境污染责任保险的危险废物经营单位数量占危险废物经营单位总数的比例。该指标用于促进危险废物经营单位投保环境污染责任保险。</w:t>
      </w:r>
    </w:p>
    <w:p w14:paraId="7153116A">
      <w:pPr>
        <w:pStyle w:val="9"/>
        <w:numPr>
          <w:ilvl w:val="-1"/>
          <w:numId w:val="0"/>
        </w:numPr>
        <w:snapToGrid w:val="0"/>
        <w:spacing w:line="560" w:lineRule="exact"/>
        <w:ind w:left="630" w:leftChars="0" w:firstLine="0" w:firstLineChars="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000000"/>
          <w:spacing w:val="6"/>
          <w:kern w:val="0"/>
          <w:sz w:val="32"/>
          <w:szCs w:val="21"/>
          <w:lang w:eastAsia="zh-CN"/>
        </w:rPr>
        <w:t>（</w:t>
      </w:r>
      <w:r>
        <w:rPr>
          <w:rFonts w:hint="default" w:ascii="Times New Roman" w:hAnsi="Times New Roman" w:eastAsia="方正仿宋_GBK" w:cs="Times New Roman"/>
          <w:color w:val="000000"/>
          <w:spacing w:val="6"/>
          <w:kern w:val="0"/>
          <w:sz w:val="32"/>
          <w:szCs w:val="21"/>
          <w:lang w:val="en-US" w:eastAsia="zh-CN"/>
        </w:rPr>
        <w:t>2</w:t>
      </w:r>
      <w:r>
        <w:rPr>
          <w:rFonts w:hint="default" w:ascii="Times New Roman" w:hAnsi="Times New Roman" w:eastAsia="方正仿宋_GBK" w:cs="Times New Roman"/>
          <w:color w:val="000000"/>
          <w:spacing w:val="6"/>
          <w:kern w:val="0"/>
          <w:sz w:val="32"/>
          <w:szCs w:val="21"/>
          <w:lang w:eastAsia="zh-CN"/>
        </w:rPr>
        <w:t>）</w:t>
      </w:r>
      <w:r>
        <w:rPr>
          <w:rFonts w:hint="default" w:ascii="Times New Roman" w:hAnsi="Times New Roman" w:eastAsia="方正仿宋_GBK" w:cs="Times New Roman"/>
          <w:sz w:val="32"/>
          <w:szCs w:val="32"/>
          <w:highlight w:val="none"/>
          <w:lang w:eastAsia="zh-CN"/>
        </w:rPr>
        <w:t>计算方法</w:t>
      </w:r>
    </w:p>
    <w:p w14:paraId="224F6EB9">
      <w:pPr>
        <w:pStyle w:val="8"/>
        <w:snapToGrid w:val="0"/>
        <w:spacing w:after="0" w:line="560" w:lineRule="exact"/>
        <w:ind w:firstLine="664" w:firstLineChars="200"/>
        <w:rPr>
          <w:rFonts w:hint="default" w:cs="Times New Roman"/>
          <w:sz w:val="32"/>
          <w:szCs w:val="32"/>
          <w:highlight w:val="none"/>
          <w:lang w:eastAsia="zh-CN"/>
        </w:rPr>
      </w:pPr>
      <w:r>
        <w:rPr>
          <w:rFonts w:hint="default" w:cs="Times New Roman"/>
          <w:sz w:val="32"/>
          <w:szCs w:val="32"/>
          <w:highlight w:val="none"/>
          <w:lang w:eastAsia="zh-CN"/>
        </w:rPr>
        <w:t>危险废物经营单位环境污染责任保险覆盖率（%）=投保环境污染责任保险的危险废物经营单位数量÷危险废物经营单位总数×100%。</w:t>
      </w:r>
    </w:p>
    <w:p w14:paraId="1E49DF33">
      <w:pPr>
        <w:pStyle w:val="8"/>
        <w:spacing w:line="560" w:lineRule="exact"/>
        <w:ind w:firstLine="664" w:firstLineChars="200"/>
        <w:rPr>
          <w:rFonts w:hint="default" w:cs="Times New Roman"/>
        </w:rPr>
      </w:pPr>
      <w:r>
        <w:rPr>
          <w:rFonts w:hint="default" w:ascii="Times New Roman" w:hAnsi="Times New Roman" w:eastAsia="方正仿宋_GBK" w:cs="Times New Roman"/>
          <w:color w:val="000000"/>
          <w:sz w:val="32"/>
          <w:szCs w:val="32"/>
        </w:rPr>
        <w:t>（3）数据来源：县生态环境局。</w:t>
      </w:r>
    </w:p>
    <w:p w14:paraId="5E26F1FA">
      <w:pPr>
        <w:spacing w:before="156" w:beforeLines="50" w:after="156" w:afterLines="50" w:line="560" w:lineRule="exact"/>
        <w:ind w:firstLine="640" w:firstLineChars="200"/>
        <w:outlineLvl w:val="9"/>
        <w:rPr>
          <w:rFonts w:ascii="Times New Roman" w:hAnsi="Times New Roman" w:eastAsia="仿宋" w:cs="Times New Roman"/>
          <w:b/>
          <w:bCs/>
          <w:sz w:val="30"/>
          <w:szCs w:val="22"/>
        </w:rPr>
      </w:pP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.一般工业固体废物综合利用率</w:t>
      </w:r>
      <w:bookmarkEnd w:id="644"/>
      <w:bookmarkEnd w:id="645"/>
      <w:bookmarkEnd w:id="646"/>
      <w:bookmarkEnd w:id="647"/>
      <w:bookmarkEnd w:id="648"/>
    </w:p>
    <w:p w14:paraId="363C237E">
      <w:pPr>
        <w:spacing w:before="0" w:beforeLines="-2147483648" w:after="0" w:afterLines="-2147483648"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1）指标解释：指一般工业固体废物综合利用量占一般工业固体废物产生量（包括综合利用往年贮存量）的百分率。一般工业固体废物综合利用量指报告期内企业通过回收、加工、循环、交换等方式，从固体废物中提取或者使其转化为可以利用的资源、能源和其他原材料的固体废物量（包括综合利用往年贮存量）。该指标用于促进一般工业固体废物综合利用水平，减少工业资源、能源消耗。 </w:t>
      </w:r>
    </w:p>
    <w:p w14:paraId="5FEF72BE">
      <w:pPr>
        <w:spacing w:before="0" w:beforeLines="-2147483648" w:after="0" w:afterLines="-2147483648"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（2）计算方法：一般工业固体废物综合利用率=一般工业固体废物综合利用量÷（当年一般工业固体废物产生量+综合利用往年贮存量）×100%。</w:t>
      </w:r>
    </w:p>
    <w:p w14:paraId="1C5CA207">
      <w:pPr>
        <w:spacing w:before="0" w:beforeLines="-2147483648" w:after="0" w:afterLines="-2147483648"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（3）数据来源：县生态环境局。</w:t>
      </w:r>
    </w:p>
    <w:p w14:paraId="14F3F92D">
      <w:pPr>
        <w:spacing w:before="156" w:beforeLines="50" w:after="156" w:afterLines="50" w:line="560" w:lineRule="exact"/>
        <w:ind w:firstLine="640" w:firstLineChars="200"/>
        <w:outlineLvl w:val="9"/>
        <w:rPr>
          <w:rFonts w:hint="default" w:ascii="Times New Roman" w:hAnsi="Times New Roman" w:eastAsia="黑体" w:cs="Times New Roman"/>
          <w:color w:val="000000"/>
          <w:sz w:val="32"/>
          <w:szCs w:val="32"/>
        </w:rPr>
      </w:pPr>
      <w:bookmarkStart w:id="649" w:name="_Toc23884"/>
      <w:bookmarkStart w:id="650" w:name="_Toc21157"/>
      <w:bookmarkStart w:id="651" w:name="_Toc1926"/>
      <w:bookmarkStart w:id="652" w:name="_Toc16477"/>
      <w:bookmarkStart w:id="653" w:name="_Toc1023"/>
      <w:r>
        <w:rPr>
          <w:rFonts w:hint="default" w:ascii="Times New Roman" w:hAnsi="Times New Roman" w:eastAsia="黑体" w:cs="Times New Roman"/>
          <w:color w:val="000000"/>
          <w:sz w:val="32"/>
          <w:szCs w:val="32"/>
          <w:lang w:val="en-US" w:eastAsia="zh-CN"/>
        </w:rPr>
        <w:t>5</w:t>
      </w:r>
      <w:r>
        <w:rPr>
          <w:rFonts w:hint="default" w:ascii="Times New Roman" w:hAnsi="Times New Roman" w:eastAsia="黑体" w:cs="Times New Roman"/>
          <w:color w:val="000000"/>
          <w:sz w:val="32"/>
          <w:szCs w:val="32"/>
        </w:rPr>
        <w:t>.危险废物产生单位规范化环境管理评估合格率</w:t>
      </w:r>
      <w:bookmarkEnd w:id="649"/>
      <w:bookmarkEnd w:id="650"/>
      <w:bookmarkEnd w:id="651"/>
      <w:bookmarkEnd w:id="652"/>
      <w:bookmarkEnd w:id="653"/>
    </w:p>
    <w:p w14:paraId="6FB44919">
      <w:pPr>
        <w:spacing w:before="0" w:beforeLines="-2147483648" w:after="0" w:afterLines="-2147483648"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（1）指标解释：指参照《危险废物规范化管理指标体系》，对辖区内危险废物产生单位进行规范化管理抽查考核评估得到的合格率。该指标用于促进危险废物规范化管理。</w:t>
      </w:r>
    </w:p>
    <w:p w14:paraId="15A798BD">
      <w:pPr>
        <w:spacing w:before="0" w:beforeLines="-2147483648" w:after="0" w:afterLines="-2147483648"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（2）计算方法：危险废物产生单位规范化管理合格率＝（经抽查考核达标的危险废物产生单位数量+0.7×经考核基本达标的危险废物产生单位数量）÷纳入危险废物产生单位规范化管理抽查考核单位数量×100%。</w:t>
      </w:r>
    </w:p>
    <w:p w14:paraId="700EBF3D">
      <w:pPr>
        <w:spacing w:before="0" w:beforeLines="-2147483648" w:after="0" w:afterLines="-2147483648" w:line="560" w:lineRule="exact"/>
        <w:ind w:firstLine="640" w:firstLineChars="200"/>
        <w:rPr>
          <w:rFonts w:hint="eastAsia"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color w:val="000000"/>
          <w:sz w:val="32"/>
          <w:szCs w:val="32"/>
        </w:rPr>
        <w:t>（3）数据来源：县生态环境局。</w:t>
      </w:r>
    </w:p>
    <w:p w14:paraId="0D33B802">
      <w:pPr>
        <w:spacing w:before="156" w:beforeLines="50" w:after="156" w:afterLines="50" w:line="560" w:lineRule="exact"/>
        <w:ind w:firstLine="640" w:firstLineChars="200"/>
        <w:outlineLvl w:val="9"/>
        <w:rPr>
          <w:rFonts w:ascii="Times New Roman" w:hAnsi="Times New Roman" w:eastAsia="黑体" w:cs="Times New Roman"/>
          <w:sz w:val="32"/>
          <w:szCs w:val="32"/>
        </w:rPr>
      </w:pPr>
      <w:bookmarkStart w:id="654" w:name="_Toc24493"/>
      <w:bookmarkStart w:id="655" w:name="_Toc6663"/>
      <w:bookmarkStart w:id="656" w:name="_Toc429"/>
      <w:bookmarkStart w:id="657" w:name="_Toc11945"/>
      <w:bookmarkStart w:id="658" w:name="_Toc12766"/>
      <w:r>
        <w:rPr>
          <w:rFonts w:hint="default" w:ascii="Times New Roman" w:hAnsi="Times New Roman" w:eastAsia="黑体" w:cs="Times New Roman"/>
          <w:sz w:val="32"/>
          <w:szCs w:val="32"/>
          <w:lang w:val="en-US" w:eastAsia="zh-CN"/>
        </w:rPr>
        <w:t>6</w:t>
      </w:r>
      <w:r>
        <w:rPr>
          <w:rFonts w:ascii="Times New Roman" w:hAnsi="Times New Roman" w:eastAsia="黑体" w:cs="Times New Roman"/>
          <w:sz w:val="32"/>
          <w:szCs w:val="32"/>
        </w:rPr>
        <w:t>.</w:t>
      </w:r>
      <w:r>
        <w:rPr>
          <w:rFonts w:hint="default" w:ascii="Times New Roman" w:hAnsi="Times New Roman" w:eastAsia="黑体" w:cs="Times New Roman"/>
          <w:sz w:val="32"/>
          <w:szCs w:val="32"/>
        </w:rPr>
        <w:t>危险废物经营单位规范化环境管理评估合格率</w:t>
      </w:r>
      <w:bookmarkEnd w:id="654"/>
      <w:bookmarkEnd w:id="655"/>
      <w:bookmarkEnd w:id="656"/>
      <w:bookmarkEnd w:id="657"/>
      <w:bookmarkEnd w:id="658"/>
    </w:p>
    <w:p w14:paraId="76A000BD">
      <w:pPr>
        <w:spacing w:before="0" w:beforeLines="-2147483648" w:after="0" w:afterLines="-2147483648"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（1）指标解释：指参照《危险废物规范化管理指标体系》，对辖区内危险废物经营单位进行规范化管理抽查考核评估得到的合格率。该指标用于促进危险废物规范化管理。</w:t>
      </w:r>
    </w:p>
    <w:p w14:paraId="5A48AF22">
      <w:pPr>
        <w:spacing w:before="0" w:beforeLines="-2147483648" w:after="0" w:afterLines="-2147483648" w:line="560" w:lineRule="exact"/>
        <w:ind w:firstLine="640" w:firstLineChars="200"/>
        <w:rPr>
          <w:rFonts w:hint="eastAsia"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（2）计算方法：危险废物经营单位规范化管理合格率＝（经抽查考核达标的危险废物经营单位数量+0.7×经考核基本达标的危险废物经营单位数量）÷纳入危险废物经营单位规范化管理抽查考核数量×100%。</w:t>
      </w:r>
    </w:p>
    <w:p w14:paraId="531B2F53">
      <w:pPr>
        <w:spacing w:line="56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（3）数据来源：县生态环境局。</w:t>
      </w:r>
    </w:p>
    <w:p w14:paraId="5B2D6869">
      <w:pPr>
        <w:spacing w:line="240" w:lineRule="auto"/>
        <w:ind w:firstLine="0" w:firstLineChars="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br w:type="page"/>
      </w:r>
    </w:p>
    <w:p w14:paraId="4A3A8055">
      <w:pPr>
        <w:pStyle w:val="4"/>
        <w:ind w:firstLine="0" w:firstLineChars="0"/>
        <w:outlineLvl w:val="0"/>
        <w:rPr>
          <w:rFonts w:hint="default" w:ascii="Times New Roman" w:hAnsi="Times New Roman" w:eastAsia="黑体" w:cs="Times New Roman"/>
        </w:rPr>
      </w:pPr>
      <w:bookmarkStart w:id="659" w:name="_Toc1239"/>
      <w:bookmarkStart w:id="660" w:name="_Toc3963"/>
      <w:bookmarkStart w:id="661" w:name="_Toc20306"/>
      <w:bookmarkStart w:id="662" w:name="_Toc523081087"/>
      <w:bookmarkStart w:id="663" w:name="_Toc27713"/>
      <w:bookmarkStart w:id="664" w:name="_Toc25209"/>
      <w:bookmarkStart w:id="665" w:name="_Toc23028"/>
      <w:bookmarkStart w:id="666" w:name="_Toc8657"/>
      <w:bookmarkStart w:id="667" w:name="_Toc27622"/>
      <w:r>
        <w:rPr>
          <w:rFonts w:hint="default" w:ascii="Times New Roman" w:hAnsi="Times New Roman" w:eastAsia="黑体" w:cs="Times New Roman"/>
        </w:rPr>
        <w:t>附件2</w:t>
      </w:r>
      <w:bookmarkEnd w:id="659"/>
      <w:bookmarkEnd w:id="660"/>
      <w:bookmarkEnd w:id="661"/>
      <w:bookmarkEnd w:id="662"/>
      <w:bookmarkEnd w:id="663"/>
      <w:bookmarkEnd w:id="664"/>
      <w:bookmarkEnd w:id="665"/>
      <w:bookmarkEnd w:id="666"/>
      <w:bookmarkEnd w:id="667"/>
    </w:p>
    <w:p w14:paraId="0DDF5515">
      <w:pPr>
        <w:jc w:val="center"/>
        <w:outlineLvl w:val="0"/>
        <w:rPr>
          <w:rFonts w:hint="default" w:ascii="Times New Roman" w:hAnsi="Times New Roman" w:eastAsia="方正小标宋简体" w:cs="Times New Roman"/>
          <w:sz w:val="30"/>
          <w:szCs w:val="22"/>
        </w:rPr>
      </w:pPr>
      <w:bookmarkStart w:id="668" w:name="_Toc28817"/>
      <w:bookmarkStart w:id="669" w:name="_Toc239"/>
      <w:bookmarkStart w:id="670" w:name="_Toc2765"/>
      <w:bookmarkStart w:id="671" w:name="_Toc12731"/>
      <w:bookmarkStart w:id="672" w:name="_Toc24866"/>
      <w:r>
        <w:rPr>
          <w:rFonts w:hint="default" w:ascii="Times New Roman" w:hAnsi="Times New Roman" w:eastAsia="方正小标宋简体" w:cs="Times New Roman"/>
          <w:b/>
          <w:bCs/>
          <w:sz w:val="30"/>
          <w:szCs w:val="22"/>
          <w:lang w:val="en-US" w:eastAsia="zh-CN"/>
        </w:rPr>
        <w:t>城口县</w:t>
      </w:r>
      <w:r>
        <w:rPr>
          <w:rFonts w:hint="default" w:ascii="Times New Roman" w:hAnsi="Times New Roman" w:eastAsia="方正小标宋简体" w:cs="Times New Roman"/>
          <w:b/>
          <w:bCs/>
          <w:sz w:val="30"/>
          <w:szCs w:val="22"/>
        </w:rPr>
        <w:t>锰行业落后产能淘汰企业清单</w:t>
      </w:r>
      <w:bookmarkEnd w:id="668"/>
      <w:bookmarkEnd w:id="669"/>
      <w:bookmarkEnd w:id="670"/>
      <w:bookmarkEnd w:id="671"/>
      <w:bookmarkEnd w:id="672"/>
    </w:p>
    <w:tbl>
      <w:tblPr>
        <w:tblStyle w:val="20"/>
        <w:tblW w:w="9071" w:type="dxa"/>
        <w:jc w:val="center"/>
        <w:tblLayout w:type="fixed"/>
        <w:tblCellMar>
          <w:top w:w="15" w:type="dxa"/>
          <w:left w:w="15" w:type="dxa"/>
          <w:bottom w:w="15" w:type="dxa"/>
          <w:right w:w="15" w:type="dxa"/>
        </w:tblCellMar>
      </w:tblPr>
      <w:tblGrid>
        <w:gridCol w:w="630"/>
        <w:gridCol w:w="1027"/>
        <w:gridCol w:w="2453"/>
        <w:gridCol w:w="1147"/>
        <w:gridCol w:w="1053"/>
        <w:gridCol w:w="1387"/>
        <w:gridCol w:w="1374"/>
      </w:tblGrid>
      <w:tr w14:paraId="0D1BF476">
        <w:tblPrEx>
          <w:tblCellMar>
            <w:top w:w="15" w:type="dxa"/>
            <w:left w:w="15" w:type="dxa"/>
            <w:bottom w:w="15" w:type="dxa"/>
            <w:right w:w="15" w:type="dxa"/>
          </w:tblCellMar>
        </w:tblPrEx>
        <w:trPr>
          <w:trHeight w:val="2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01F">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907">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企业类型</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1626">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企业名称</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5C4">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所在乡镇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822">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所属河流</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DB23">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经度</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E893">
            <w:pPr>
              <w:widowControl/>
              <w:spacing w:beforeLines="0" w:afterLines="0" w:line="4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纬度</w:t>
            </w:r>
          </w:p>
        </w:tc>
      </w:tr>
      <w:tr w14:paraId="538BA118">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9C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AF91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锰矿开采企业</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70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城口县东联铁合金有限公司修齐锰矿双河寨工区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28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690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A6B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108°40′59″～108°42′0″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926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31°55′12″～31°55′38″</w:t>
            </w:r>
          </w:p>
        </w:tc>
      </w:tr>
      <w:tr w14:paraId="3C5E5B2D">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EF3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5A9C">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C89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城口县金大铁合金有限公司大渡溪锰矿八矿段采场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30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复兴街道</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DE1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3A6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108°47′16″～108°47′51″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E5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31°52′51″～31°53′11″</w:t>
            </w:r>
          </w:p>
        </w:tc>
      </w:tr>
      <w:tr w14:paraId="3E5FFFBC">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8F3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E75B">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8E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城口县金大铁合金有限公司高燕锰矿6采场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CA4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B9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8D5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108°35′53″～108°36′32″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2F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31°55′48″～31°56′26″</w:t>
            </w:r>
          </w:p>
        </w:tc>
      </w:tr>
      <w:tr w14:paraId="0D7F8503">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594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4</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09B9">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2FC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重庆市城口县平风锰矿有限公司大渡溪王家湾工区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77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复兴街道</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9F5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5F8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108°28′49″～108°29′49″</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F7C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32°6′49″～32°7′11″</w:t>
            </w:r>
          </w:p>
        </w:tc>
      </w:tr>
      <w:tr w14:paraId="115ADDC5">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11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3866">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5F2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重庆市城口县平风锰矿有限公司大渡溪锰矿沙扁工区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569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复兴街道</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FD7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A8E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108°35′52″～108°36′23″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04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31°56′37″～31°56′58″</w:t>
            </w:r>
          </w:p>
        </w:tc>
      </w:tr>
      <w:tr w14:paraId="06B7E7F4">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9AD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6</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6623">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C51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城口县通利铁合金有限责任公司修齐锰矿回龙观工区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90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B22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B3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108°43′10″～108°44′8″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2CD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31°55′4″～31°55′25″</w:t>
            </w:r>
          </w:p>
        </w:tc>
      </w:tr>
      <w:tr w14:paraId="15639991">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28D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7</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4D0BE">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DE4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城口县通利铁合金有限责任公司修齐锰矿马料溪工区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D7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519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7EF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108°49′10″～108°49′48″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A26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31°51′53″～31°52′16″</w:t>
            </w:r>
          </w:p>
        </w:tc>
      </w:tr>
      <w:tr w14:paraId="15565C08">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03C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8</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3E04">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B47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城口县通利铁合金有限责任公司修齐锰矿桑溪沟工区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033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DB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D1A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108°36′34″～108°37′24″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D9C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31°56′25″～31°56′57″</w:t>
            </w:r>
          </w:p>
        </w:tc>
      </w:tr>
      <w:tr w14:paraId="698AD4AA">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09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9</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46852">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27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城口县修齐锰矿有限公司修齐锰矿下茅坡子工区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A10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A98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6D2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108°35′45″～108°36′4″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06B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31°56′13″～31°56′35″</w:t>
            </w:r>
          </w:p>
        </w:tc>
      </w:tr>
      <w:tr w14:paraId="3941063D">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F6A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3B67">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16F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重庆市昶京科技开发有限公司城口县修齐锰矿白果坝工区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AFF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AB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10E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108°27′22″～108°27′47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5E9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32°8′47″～32°9′1″</w:t>
            </w:r>
          </w:p>
        </w:tc>
      </w:tr>
      <w:tr w14:paraId="13D07D2B">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4EA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11</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898E">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5B2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重庆市昶京科技开发有限公司修齐锰矿一采场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2D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295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82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108°35′28″～108°35′51″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85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31°56′32″～31°56′45″</w:t>
            </w:r>
          </w:p>
        </w:tc>
      </w:tr>
      <w:tr w14:paraId="38180DDA">
        <w:tblPrEx>
          <w:tblCellMar>
            <w:top w:w="15" w:type="dxa"/>
            <w:left w:w="15" w:type="dxa"/>
            <w:bottom w:w="15" w:type="dxa"/>
            <w:right w:w="15" w:type="dxa"/>
          </w:tblCellMar>
        </w:tblPrEx>
        <w:trPr>
          <w:trHeight w:val="12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693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12</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65BC2">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FA5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重庆市城巴矿产资源投资开发有限公司高燕镇上山坪锰矿刘家坪工区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74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2C8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ED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108°49′51″～108°50′25″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51C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31°52′34″～31°52′48″</w:t>
            </w:r>
          </w:p>
        </w:tc>
      </w:tr>
      <w:tr w14:paraId="53F9C088">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AC7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13</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84F07">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A79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重庆市城口县矿冶有限责任公司大渡溪锰矿徐家咀工区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67F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复兴街道</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AAF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3F8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108°28′23″～108°28′55″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84E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32°7′55″～32°8′15″</w:t>
            </w:r>
          </w:p>
        </w:tc>
      </w:tr>
      <w:tr w14:paraId="18C04868">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03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14</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7B05">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FE0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重庆市城口县矿冶有限责任公司高燕锰矿银洞坡工区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CB5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1A4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80F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108°27′6″～108°27′31″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09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32°8′41″～32°8′55″</w:t>
            </w:r>
          </w:p>
        </w:tc>
      </w:tr>
      <w:tr w14:paraId="0C794C07">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7AAA">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15</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64835">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61B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重庆市城口县来凤铁合金有限公司城口县大渡溪锰矿张家湾工区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54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复兴街道</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B2D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4B4A">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108°26′36″～108°26′50″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192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32°9′14″～32°9′33″</w:t>
            </w:r>
          </w:p>
        </w:tc>
      </w:tr>
      <w:tr w14:paraId="6220F2F2">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46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16</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73D5">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016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重庆市城口县来凤铁合金有限公司城口县高燕锰矿阳光寨工区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044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761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D5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108°27′58″～108°28′35″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DE1A">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32°7′22″～32°7′55″</w:t>
            </w:r>
          </w:p>
        </w:tc>
      </w:tr>
      <w:tr w14:paraId="279A4C65">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61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17</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7005">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53A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重庆市城口县同英锰业有限公司修齐锰矿寨坡工区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895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E37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129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108°28′37″～108°29′4″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AD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32°7′55″～32°8′13″</w:t>
            </w:r>
          </w:p>
        </w:tc>
      </w:tr>
      <w:tr w14:paraId="2334D5AB">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77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18</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97D2">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E16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重庆市城口燕山锰业有限责任公司</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6E2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670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B54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108°27′39″～108°27′58″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BA4A">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32°07′58″～32°08′23″</w:t>
            </w:r>
          </w:p>
        </w:tc>
      </w:tr>
      <w:tr w14:paraId="28DDA08F">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0CF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19</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72E39">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E46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城口县矿产资源开发有限责任公司修齐锰矿董家湾工区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29D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36C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0B2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108°34′54″</w:t>
            </w:r>
            <w:r>
              <w:rPr>
                <w:rStyle w:val="37"/>
                <w:rFonts w:hint="default" w:ascii="Times New Roman" w:hAnsi="Times New Roman" w:eastAsia="方正仿宋_GBK" w:cs="Times New Roman"/>
                <w:sz w:val="24"/>
                <w:szCs w:val="24"/>
                <w:lang w:bidi="ar"/>
              </w:rPr>
              <w:t>～</w:t>
            </w:r>
            <w:r>
              <w:rPr>
                <w:rStyle w:val="38"/>
                <w:rFonts w:hint="default" w:ascii="Times New Roman" w:hAnsi="Times New Roman" w:eastAsia="方正仿宋_GBK" w:cs="Times New Roman"/>
                <w:sz w:val="24"/>
                <w:szCs w:val="24"/>
                <w:lang w:bidi="ar"/>
              </w:rPr>
              <w:t>108°35′49″</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D58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31°56′44″～31°57′16″</w:t>
            </w:r>
          </w:p>
        </w:tc>
      </w:tr>
      <w:tr w14:paraId="4D60A231">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19F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20</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93D8">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722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重庆泰正矿产资源开发有限公司高燕锰矿曹家山工区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A36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D9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436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108°28′3″～108°29′11″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340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32°7′32″～32°7′57″</w:t>
            </w:r>
          </w:p>
        </w:tc>
      </w:tr>
      <w:tr w14:paraId="07497BA8">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5B7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21</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ABD16">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142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重庆泰正矿产资源开发有限公司高燕锰矿窑库湾工区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B6B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313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5E8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108°27′34″～108°27′45″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A5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32°8′31″～32°8′42″</w:t>
            </w:r>
          </w:p>
        </w:tc>
      </w:tr>
      <w:tr w14:paraId="6FCAFA7C">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239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22</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56810">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0E43">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重庆泰正矿产资源开发有限公司高阳锰矿</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F872">
            <w:pPr>
              <w:widowControl/>
              <w:spacing w:beforeLines="0" w:afterLines="0" w:line="400" w:lineRule="exact"/>
              <w:jc w:val="center"/>
              <w:textAlignment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kern w:val="0"/>
                <w:sz w:val="24"/>
                <w:szCs w:val="24"/>
                <w:lang w:eastAsia="zh-CN"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285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803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108°20′0″～108°20′8″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2EFC">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31°53′44″～31°53′51″</w:t>
            </w:r>
          </w:p>
        </w:tc>
      </w:tr>
      <w:tr w14:paraId="683B5BB3">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CE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23</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150C">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3EB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重庆泰正矿产资源开发有限公司茅坡子锰矿二井</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E97B">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E46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AD1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108°24′29″～108°24′49″</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FAC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31°59′19″～31°59′38″</w:t>
            </w:r>
          </w:p>
        </w:tc>
      </w:tr>
      <w:tr w14:paraId="0F7C789D">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6F8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24</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8BB4">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396">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重庆泰正矿产资源开发有限公司上山坪锰矿铁龙湾工区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954A">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52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E76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108°36′37″～108°36′53″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43D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31°54′46″～31°55′2″</w:t>
            </w:r>
          </w:p>
        </w:tc>
      </w:tr>
      <w:tr w14:paraId="436CBD23">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F7D">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25</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0AC1">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7FE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重庆泰正矿产资源开发有限公司石墙沟锰矿</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67D2">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42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B93F">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108°44′45″～108°45′5″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167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31°53′32″～31°53′48″</w:t>
            </w:r>
          </w:p>
        </w:tc>
      </w:tr>
      <w:tr w14:paraId="043112EC">
        <w:tblPrEx>
          <w:tblCellMar>
            <w:top w:w="15" w:type="dxa"/>
            <w:left w:w="15" w:type="dxa"/>
            <w:bottom w:w="15" w:type="dxa"/>
            <w:right w:w="15" w:type="dxa"/>
          </w:tblCellMar>
        </w:tblPrEx>
        <w:trPr>
          <w:trHeight w:val="7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B9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26</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F2CB">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9BB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重庆泰正矿产资源开发有限公司兴泰锰矿</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DC7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96D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8ED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108°31′42″～108°31′59″</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05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31°44′36″～31°44′50″</w:t>
            </w:r>
          </w:p>
        </w:tc>
      </w:tr>
      <w:tr w14:paraId="76E7FB5B">
        <w:tblPrEx>
          <w:tblCellMar>
            <w:top w:w="15" w:type="dxa"/>
            <w:left w:w="15" w:type="dxa"/>
            <w:bottom w:w="15" w:type="dxa"/>
            <w:right w:w="15" w:type="dxa"/>
          </w:tblCellMar>
        </w:tblPrEx>
        <w:trPr>
          <w:trHeight w:val="10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F31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27</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AD1FD">
            <w:pPr>
              <w:spacing w:beforeLines="0" w:afterLines="0" w:line="400" w:lineRule="exact"/>
              <w:jc w:val="center"/>
              <w:rPr>
                <w:rFonts w:hint="default" w:ascii="Times New Roman" w:hAnsi="Times New Roman" w:eastAsia="方正仿宋_GBK" w:cs="Times New Roman"/>
                <w:color w:val="000000"/>
                <w:sz w:val="24"/>
                <w:szCs w:val="24"/>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241">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重庆泰正矿产资源开发有限公司修齐锰矿枇杷溪工区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67C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修齐镇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4FE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165">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108°22′42″～108°26′49″</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60EE">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32°6′49″～32°11′33″</w:t>
            </w:r>
          </w:p>
        </w:tc>
      </w:tr>
      <w:tr w14:paraId="4A4D3D71">
        <w:tblPrEx>
          <w:tblCellMar>
            <w:top w:w="15" w:type="dxa"/>
            <w:left w:w="15" w:type="dxa"/>
            <w:bottom w:w="15" w:type="dxa"/>
            <w:right w:w="15" w:type="dxa"/>
          </w:tblCellMar>
        </w:tblPrEx>
        <w:trPr>
          <w:trHeight w:val="7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3F1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3527">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电解锰企业</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489">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重庆市城口县富宇矿业有限责任公司</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098">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高燕镇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6D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坪坝河</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F0F0">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108º 36′ 39.38″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CE64">
            <w:pPr>
              <w:widowControl/>
              <w:spacing w:beforeLines="0" w:afterLines="0" w:line="4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31º 57′ 16.31″</w:t>
            </w:r>
          </w:p>
        </w:tc>
      </w:tr>
    </w:tbl>
    <w:p w14:paraId="4BED30FB">
      <w:pPr>
        <w:rPr>
          <w:rFonts w:ascii="Times New Roman" w:hAnsi="Times New Roman" w:eastAsia="仿宋" w:cs="Times New Roman"/>
          <w:sz w:val="30"/>
          <w:szCs w:val="22"/>
        </w:rPr>
      </w:pPr>
      <w:r>
        <w:rPr>
          <w:rFonts w:ascii="Times New Roman" w:hAnsi="Times New Roman" w:eastAsia="仿宋" w:cs="Times New Roman"/>
          <w:sz w:val="30"/>
          <w:szCs w:val="22"/>
        </w:rPr>
        <w:br w:type="page"/>
      </w:r>
    </w:p>
    <w:p w14:paraId="471114AE">
      <w:pPr>
        <w:pStyle w:val="3"/>
        <w:rPr>
          <w:rFonts w:hint="default" w:ascii="Times New Roman" w:hAnsi="Times New Roman" w:eastAsia="黑体" w:cs="Times New Roman"/>
          <w:sz w:val="36"/>
          <w:szCs w:val="36"/>
          <w:lang w:val="en-US" w:eastAsia="zh-CN"/>
        </w:rPr>
        <w:sectPr>
          <w:pgSz w:w="11906" w:h="16838"/>
          <w:pgMar w:top="1440" w:right="1800" w:bottom="1440" w:left="1800" w:header="851" w:footer="992" w:gutter="0"/>
          <w:pgNumType w:fmt="decimal"/>
          <w:cols w:space="425" w:num="1"/>
          <w:docGrid w:type="lines" w:linePitch="312" w:charSpace="0"/>
        </w:sectPr>
      </w:pPr>
    </w:p>
    <w:p w14:paraId="2484614A">
      <w:pPr>
        <w:pStyle w:val="3"/>
        <w:rPr>
          <w:rFonts w:hint="default" w:ascii="Times New Roman" w:hAnsi="Times New Roman" w:eastAsia="黑体" w:cs="Times New Roman"/>
          <w:sz w:val="36"/>
          <w:szCs w:val="36"/>
          <w:lang w:val="en-US" w:eastAsia="zh-CN"/>
        </w:rPr>
      </w:pPr>
      <w:bookmarkStart w:id="673" w:name="_Toc6201"/>
      <w:r>
        <w:rPr>
          <w:rFonts w:hint="default" w:ascii="Times New Roman" w:hAnsi="Times New Roman" w:eastAsia="黑体" w:cs="Times New Roman"/>
          <w:sz w:val="36"/>
          <w:szCs w:val="36"/>
          <w:lang w:val="en-US" w:eastAsia="zh-CN"/>
        </w:rPr>
        <w:t>附件3</w:t>
      </w:r>
      <w:bookmarkEnd w:id="673"/>
    </w:p>
    <w:p w14:paraId="737BFE33">
      <w:pPr>
        <w:jc w:val="center"/>
        <w:outlineLvl w:val="0"/>
        <w:rPr>
          <w:rFonts w:hint="default" w:ascii="Times New Roman" w:hAnsi="Times New Roman" w:eastAsia="方正小标宋简体" w:cs="Times New Roman"/>
          <w:b/>
          <w:bCs/>
          <w:color w:val="auto"/>
          <w:sz w:val="30"/>
          <w:szCs w:val="22"/>
          <w:highlight w:val="none"/>
          <w:lang w:val="en-US" w:eastAsia="zh-CN"/>
        </w:rPr>
      </w:pPr>
      <w:bookmarkStart w:id="674" w:name="_Toc11266"/>
      <w:r>
        <w:rPr>
          <w:rFonts w:hint="default" w:ascii="Times New Roman" w:hAnsi="Times New Roman" w:eastAsia="方正小标宋简体" w:cs="Times New Roman"/>
          <w:b/>
          <w:bCs/>
          <w:color w:val="auto"/>
          <w:sz w:val="30"/>
          <w:szCs w:val="22"/>
          <w:highlight w:val="none"/>
          <w:lang w:val="en-US" w:eastAsia="zh-CN"/>
        </w:rPr>
        <w:t>城口县</w:t>
      </w:r>
      <w:r>
        <w:rPr>
          <w:rFonts w:hint="default" w:ascii="Times New Roman" w:hAnsi="Times New Roman" w:eastAsia="方正小标宋简体" w:cs="Times New Roman"/>
          <w:b/>
          <w:bCs/>
          <w:snapToGrid/>
          <w:color w:val="auto"/>
          <w:kern w:val="2"/>
          <w:sz w:val="30"/>
          <w:szCs w:val="22"/>
          <w:highlight w:val="none"/>
          <w:lang w:val="en-US" w:eastAsia="zh-CN"/>
        </w:rPr>
        <w:t>“</w:t>
      </w:r>
      <w:r>
        <w:rPr>
          <w:rFonts w:hint="default" w:ascii="Times New Roman" w:hAnsi="Times New Roman" w:eastAsia="方正小标宋简体" w:cs="Times New Roman"/>
          <w:b/>
          <w:bCs/>
          <w:color w:val="auto"/>
          <w:sz w:val="30"/>
          <w:szCs w:val="22"/>
          <w:highlight w:val="none"/>
          <w:lang w:val="en-US" w:eastAsia="zh-CN"/>
        </w:rPr>
        <w:t>十四五</w:t>
      </w:r>
      <w:r>
        <w:rPr>
          <w:rFonts w:hint="default" w:ascii="Times New Roman" w:hAnsi="Times New Roman" w:eastAsia="方正小标宋简体" w:cs="Times New Roman"/>
          <w:b/>
          <w:bCs/>
          <w:i w:val="0"/>
          <w:iCs w:val="0"/>
          <w:caps w:val="0"/>
          <w:snapToGrid/>
          <w:color w:val="auto"/>
          <w:spacing w:val="0"/>
          <w:kern w:val="2"/>
          <w:sz w:val="30"/>
          <w:szCs w:val="22"/>
          <w:highlight w:val="none"/>
          <w:shd w:val="clear"/>
        </w:rPr>
        <w:t>”</w:t>
      </w:r>
      <w:r>
        <w:rPr>
          <w:rFonts w:hint="default" w:ascii="Times New Roman" w:hAnsi="Times New Roman" w:eastAsia="方正小标宋简体" w:cs="Times New Roman"/>
          <w:b/>
          <w:bCs/>
          <w:color w:val="auto"/>
          <w:sz w:val="30"/>
          <w:szCs w:val="22"/>
          <w:highlight w:val="none"/>
          <w:lang w:val="en-US" w:eastAsia="zh-CN"/>
        </w:rPr>
        <w:t>工业固体废物污染环境防治工作任务清单</w:t>
      </w:r>
      <w:bookmarkEnd w:id="674"/>
    </w:p>
    <w:tbl>
      <w:tblPr>
        <w:tblStyle w:val="20"/>
        <w:tblW w:w="14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571"/>
        <w:gridCol w:w="1214"/>
        <w:gridCol w:w="1775"/>
        <w:gridCol w:w="1252"/>
      </w:tblGrid>
      <w:tr w14:paraId="4121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61" w:type="dxa"/>
            <w:noWrap w:val="0"/>
            <w:vAlign w:val="center"/>
          </w:tcPr>
          <w:p w14:paraId="07232285">
            <w:pPr>
              <w:keepNext w:val="0"/>
              <w:keepLines w:val="0"/>
              <w:widowControl/>
              <w:suppressLineNumbers w:val="0"/>
              <w:snapToGrid/>
              <w:spacing w:before="0" w:beforeLines="0" w:beforeAutospacing="0" w:after="0" w:afterLines="0" w:afterAutospacing="0" w:line="360" w:lineRule="exact"/>
              <w:ind w:left="0" w:right="0" w:firstLine="0" w:firstLineChars="0"/>
              <w:jc w:val="center"/>
              <w:textAlignment w:val="center"/>
              <w:rPr>
                <w:rFonts w:hint="default" w:ascii="Times New Roman" w:hAnsi="Times New Roman" w:eastAsia="黑体" w:cs="Times New Roman"/>
                <w:b w:val="0"/>
                <w:bCs w:val="0"/>
                <w:color w:val="000000"/>
                <w:kern w:val="0"/>
                <w:sz w:val="21"/>
                <w:szCs w:val="21"/>
                <w:lang w:bidi="ar"/>
              </w:rPr>
            </w:pPr>
            <w:r>
              <w:rPr>
                <w:rFonts w:hint="default" w:ascii="Times New Roman" w:hAnsi="Times New Roman" w:eastAsia="黑体" w:cs="Times New Roman"/>
                <w:b w:val="0"/>
                <w:bCs w:val="0"/>
                <w:color w:val="000000"/>
                <w:kern w:val="0"/>
                <w:sz w:val="21"/>
                <w:szCs w:val="21"/>
                <w:lang w:bidi="ar"/>
              </w:rPr>
              <w:t>序号</w:t>
            </w:r>
          </w:p>
        </w:tc>
        <w:tc>
          <w:tcPr>
            <w:tcW w:w="9571" w:type="dxa"/>
            <w:noWrap w:val="0"/>
            <w:vAlign w:val="center"/>
          </w:tcPr>
          <w:p w14:paraId="5F717C3B">
            <w:pPr>
              <w:keepNext w:val="0"/>
              <w:keepLines w:val="0"/>
              <w:widowControl/>
              <w:suppressLineNumbers w:val="0"/>
              <w:snapToGrid/>
              <w:spacing w:before="0" w:beforeLines="0" w:beforeAutospacing="0" w:after="0" w:afterLines="0" w:afterAutospacing="0" w:line="360" w:lineRule="exact"/>
              <w:ind w:left="0" w:right="0" w:firstLine="0" w:firstLineChars="0"/>
              <w:jc w:val="center"/>
              <w:textAlignment w:val="center"/>
              <w:rPr>
                <w:rFonts w:hint="default" w:ascii="Times New Roman" w:hAnsi="Times New Roman" w:eastAsia="黑体" w:cs="Times New Roman"/>
                <w:b w:val="0"/>
                <w:bCs w:val="0"/>
                <w:color w:val="000000"/>
                <w:kern w:val="0"/>
                <w:sz w:val="21"/>
                <w:szCs w:val="21"/>
                <w:lang w:bidi="ar"/>
              </w:rPr>
            </w:pPr>
            <w:r>
              <w:rPr>
                <w:rFonts w:hint="default" w:ascii="Times New Roman" w:hAnsi="Times New Roman" w:eastAsia="黑体" w:cs="Times New Roman"/>
                <w:b w:val="0"/>
                <w:bCs w:val="0"/>
                <w:color w:val="000000"/>
                <w:kern w:val="0"/>
                <w:sz w:val="21"/>
                <w:szCs w:val="21"/>
                <w:lang w:bidi="ar"/>
              </w:rPr>
              <w:t>任务</w:t>
            </w:r>
          </w:p>
        </w:tc>
        <w:tc>
          <w:tcPr>
            <w:tcW w:w="1214" w:type="dxa"/>
            <w:noWrap w:val="0"/>
            <w:vAlign w:val="center"/>
          </w:tcPr>
          <w:p w14:paraId="3DE48B4F">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牵头单位</w:t>
            </w:r>
          </w:p>
        </w:tc>
        <w:tc>
          <w:tcPr>
            <w:tcW w:w="1775" w:type="dxa"/>
            <w:noWrap w:val="0"/>
            <w:vAlign w:val="center"/>
          </w:tcPr>
          <w:p w14:paraId="1C5A1BBD">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配合单位</w:t>
            </w:r>
          </w:p>
        </w:tc>
        <w:tc>
          <w:tcPr>
            <w:tcW w:w="1252" w:type="dxa"/>
            <w:noWrap w:val="0"/>
            <w:vAlign w:val="center"/>
          </w:tcPr>
          <w:p w14:paraId="3A4FC2FD">
            <w:pPr>
              <w:keepNext w:val="0"/>
              <w:keepLines w:val="0"/>
              <w:widowControl/>
              <w:suppressLineNumbers w:val="0"/>
              <w:snapToGrid w:val="0"/>
              <w:spacing w:before="0" w:beforeAutospacing="0" w:after="0" w:afterAutospacing="0" w:line="360" w:lineRule="exact"/>
              <w:ind w:left="0" w:right="0" w:firstLine="0" w:firstLineChars="0"/>
              <w:jc w:val="center"/>
              <w:rPr>
                <w:rFonts w:hint="eastAsia"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完成</w:t>
            </w:r>
            <w:r>
              <w:rPr>
                <w:rFonts w:hint="eastAsia" w:ascii="Times New Roman" w:hAnsi="Times New Roman" w:eastAsia="方正仿宋_GBK" w:cs="Times New Roman"/>
                <w:b/>
                <w:bCs/>
                <w:color w:val="000000"/>
                <w:kern w:val="0"/>
                <w:sz w:val="21"/>
                <w:szCs w:val="21"/>
                <w:lang w:val="en-US" w:eastAsia="zh-CN"/>
              </w:rPr>
              <w:t>时限</w:t>
            </w:r>
          </w:p>
        </w:tc>
      </w:tr>
      <w:tr w14:paraId="1AE8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34287D4A">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52F555D8">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按照市委、市政府关于锰行业落后产能淘汰工作的安排部署，将不满足开采、环保、安全、产能等有关法律法规、政策标准、技术规范的锰矿开采企业、电解锰生产企业</w:t>
            </w:r>
            <w:r>
              <w:rPr>
                <w:rFonts w:hint="eastAsia" w:ascii="Times New Roman" w:hAnsi="Times New Roman" w:eastAsia="方正仿宋_GBK" w:cs="Times New Roman"/>
                <w:color w:val="auto"/>
                <w:kern w:val="0"/>
                <w:sz w:val="21"/>
                <w:szCs w:val="21"/>
                <w:lang w:val="en-US" w:eastAsia="zh-CN"/>
              </w:rPr>
              <w:t>淘汰退出</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rPr>
              <w:t>对全县锰行业企业开展分类评估，制定细化城口县落后产能淘汰实施工作方案</w:t>
            </w:r>
            <w:r>
              <w:rPr>
                <w:rFonts w:hint="eastAsia" w:ascii="Times New Roman" w:hAnsi="Times New Roman" w:eastAsia="方正仿宋_GBK" w:cs="Times New Roman"/>
                <w:color w:val="auto"/>
                <w:kern w:val="0"/>
                <w:sz w:val="21"/>
                <w:szCs w:val="21"/>
                <w:lang w:val="en-US" w:eastAsia="zh-CN"/>
              </w:rPr>
              <w:t>和奖补政策</w:t>
            </w:r>
            <w:r>
              <w:rPr>
                <w:rFonts w:hint="eastAsia" w:ascii="Times New Roman" w:hAnsi="Times New Roman" w:eastAsia="方正仿宋_GBK" w:cs="Times New Roman"/>
                <w:color w:val="auto"/>
                <w:kern w:val="0"/>
                <w:sz w:val="21"/>
                <w:szCs w:val="21"/>
              </w:rPr>
              <w:t>，做好政策宣讲解读，</w:t>
            </w:r>
            <w:r>
              <w:rPr>
                <w:rFonts w:hint="eastAsia" w:ascii="Times New Roman" w:hAnsi="Times New Roman" w:eastAsia="方正仿宋_GBK" w:cs="Times New Roman"/>
                <w:color w:val="auto"/>
                <w:kern w:val="0"/>
                <w:sz w:val="21"/>
                <w:szCs w:val="21"/>
                <w:lang w:val="en-US" w:eastAsia="zh-CN"/>
              </w:rPr>
              <w:t>落实奖补措施，</w:t>
            </w:r>
            <w:r>
              <w:rPr>
                <w:rFonts w:hint="eastAsia" w:ascii="Times New Roman" w:hAnsi="Times New Roman" w:eastAsia="方正仿宋_GBK" w:cs="Times New Roman"/>
                <w:color w:val="auto"/>
                <w:kern w:val="0"/>
                <w:sz w:val="21"/>
                <w:szCs w:val="21"/>
              </w:rPr>
              <w:t>积极引导督促27个锰矿山、1家电解锰生产企业</w:t>
            </w:r>
            <w:r>
              <w:rPr>
                <w:rFonts w:hint="eastAsia" w:ascii="Times New Roman" w:hAnsi="Times New Roman" w:eastAsia="方正仿宋_GBK" w:cs="Times New Roman"/>
                <w:color w:val="auto"/>
                <w:kern w:val="0"/>
                <w:sz w:val="21"/>
                <w:szCs w:val="21"/>
                <w:lang w:val="en-US" w:eastAsia="zh-CN"/>
              </w:rPr>
              <w:t>按期关闭</w:t>
            </w:r>
            <w:r>
              <w:rPr>
                <w:rFonts w:hint="eastAsia" w:ascii="Times New Roman" w:hAnsi="Times New Roman" w:eastAsia="方正仿宋_GBK" w:cs="Times New Roman"/>
                <w:color w:val="auto"/>
                <w:kern w:val="0"/>
                <w:sz w:val="21"/>
                <w:szCs w:val="21"/>
              </w:rPr>
              <w:t>退出</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lang w:val="en-US" w:eastAsia="zh-CN"/>
              </w:rPr>
              <w:t>2021年底前，锰矿开采企业和电解锰生产企业全面停产，按期推进253个</w:t>
            </w:r>
            <w:r>
              <w:rPr>
                <w:rFonts w:hint="eastAsia" w:ascii="Times New Roman" w:hAnsi="Times New Roman" w:eastAsia="方正仿宋_GBK" w:cs="Times New Roman"/>
                <w:color w:val="auto"/>
                <w:kern w:val="0"/>
                <w:sz w:val="21"/>
                <w:szCs w:val="21"/>
              </w:rPr>
              <w:t>井硐规范封闭和</w:t>
            </w:r>
            <w:r>
              <w:rPr>
                <w:rFonts w:hint="eastAsia" w:ascii="Times New Roman" w:hAnsi="Times New Roman" w:eastAsia="方正仿宋_GBK" w:cs="Times New Roman"/>
                <w:color w:val="auto"/>
                <w:kern w:val="0"/>
                <w:sz w:val="21"/>
                <w:szCs w:val="21"/>
                <w:lang w:val="en-US" w:eastAsia="zh-CN"/>
              </w:rPr>
              <w:t>相关企业</w:t>
            </w:r>
            <w:r>
              <w:rPr>
                <w:rFonts w:hint="eastAsia" w:ascii="Times New Roman" w:hAnsi="Times New Roman" w:eastAsia="方正仿宋_GBK" w:cs="Times New Roman"/>
                <w:color w:val="auto"/>
                <w:kern w:val="0"/>
                <w:sz w:val="21"/>
                <w:szCs w:val="21"/>
              </w:rPr>
              <w:t>设施设备拆除</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lang w:val="en-US" w:eastAsia="zh-CN"/>
              </w:rPr>
              <w:t>严禁回撤矿山井下设施设备</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lang w:val="en-US" w:eastAsia="zh-CN"/>
              </w:rPr>
              <w:t>有关行政许可注销等</w:t>
            </w:r>
            <w:r>
              <w:rPr>
                <w:rFonts w:hint="eastAsia" w:ascii="Times New Roman" w:hAnsi="Times New Roman" w:eastAsia="方正仿宋_GBK" w:cs="Times New Roman"/>
                <w:color w:val="auto"/>
                <w:kern w:val="0"/>
                <w:sz w:val="21"/>
                <w:szCs w:val="21"/>
              </w:rPr>
              <w:t>工作，加快推进锰行业落后产能淘汰，有效降低全县能耗和污染物排放，为县域产业结构调整转型</w:t>
            </w:r>
            <w:r>
              <w:rPr>
                <w:rFonts w:hint="eastAsia" w:ascii="Times New Roman" w:hAnsi="Times New Roman" w:eastAsia="方正仿宋_GBK" w:cs="Times New Roman"/>
                <w:color w:val="auto"/>
                <w:kern w:val="0"/>
                <w:sz w:val="21"/>
                <w:szCs w:val="21"/>
                <w:lang w:val="en-US" w:eastAsia="zh-CN"/>
              </w:rPr>
              <w:t>发展</w:t>
            </w:r>
            <w:r>
              <w:rPr>
                <w:rFonts w:hint="eastAsia" w:ascii="Times New Roman" w:hAnsi="Times New Roman" w:eastAsia="方正仿宋_GBK" w:cs="Times New Roman"/>
                <w:color w:val="auto"/>
                <w:kern w:val="0"/>
                <w:sz w:val="21"/>
                <w:szCs w:val="21"/>
              </w:rPr>
              <w:t>奠定良好基础。锰合金加工企业可通过外购锰矿的方式继续生产。</w:t>
            </w:r>
          </w:p>
        </w:tc>
        <w:tc>
          <w:tcPr>
            <w:tcW w:w="1214" w:type="dxa"/>
            <w:noWrap w:val="0"/>
            <w:vAlign w:val="center"/>
          </w:tcPr>
          <w:p w14:paraId="3F761F90">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县经济信息委</w:t>
            </w:r>
          </w:p>
        </w:tc>
        <w:tc>
          <w:tcPr>
            <w:tcW w:w="1775" w:type="dxa"/>
            <w:noWrap w:val="0"/>
            <w:vAlign w:val="center"/>
          </w:tcPr>
          <w:p w14:paraId="2FB23E97">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kern w:val="0"/>
                <w:sz w:val="21"/>
                <w:szCs w:val="21"/>
                <w:lang w:val="en-US" w:eastAsia="zh-CN"/>
              </w:rPr>
              <w:t>县发展改革委、县生态环境局、县规划自然资源局</w:t>
            </w:r>
          </w:p>
        </w:tc>
        <w:tc>
          <w:tcPr>
            <w:tcW w:w="1252" w:type="dxa"/>
            <w:noWrap w:val="0"/>
            <w:vAlign w:val="center"/>
          </w:tcPr>
          <w:p w14:paraId="272B0AEE">
            <w:pPr>
              <w:keepNext w:val="0"/>
              <w:keepLines w:val="0"/>
              <w:widowControl/>
              <w:suppressLineNumbers w:val="0"/>
              <w:snapToGrid/>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2021年</w:t>
            </w:r>
          </w:p>
        </w:tc>
      </w:tr>
      <w:tr w14:paraId="510F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4F278985">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135153D5">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发展光伏、风电等清洁能源产业，打造城口大巴山新能源基地；发展中药材加工产业，进一步完善中药材种植加工产业链；发展新型绿色建筑材料产业，形成清洁能源、特色消费品、新型绿色建筑材料为骨干支撑的绿色产业体系，努力打造绿色产业集群；规范钡矿</w:t>
            </w:r>
            <w:r>
              <w:rPr>
                <w:rFonts w:hint="eastAsia" w:ascii="Times New Roman" w:hAnsi="Times New Roman" w:eastAsia="方正仿宋_GBK" w:cs="Times New Roman"/>
                <w:color w:val="auto"/>
                <w:kern w:val="0"/>
                <w:sz w:val="21"/>
                <w:szCs w:val="21"/>
                <w:lang w:eastAsia="zh-CN"/>
              </w:rPr>
              <w:t>开采加工</w:t>
            </w:r>
            <w:r>
              <w:rPr>
                <w:rFonts w:hint="eastAsia" w:ascii="Times New Roman" w:hAnsi="Times New Roman" w:eastAsia="方正仿宋_GBK" w:cs="Times New Roman"/>
                <w:color w:val="auto"/>
                <w:kern w:val="0"/>
                <w:sz w:val="21"/>
                <w:szCs w:val="21"/>
              </w:rPr>
              <w:t>，推动高纯氯化钡、石油加重剂建成投产达效，鼓励依托氯化钡、石油加重剂项目开展精深加工，探索发展硅钡合金、金属钡等钡新材料产业，探索与友邻地区合作共建钡系产品化工园区，发展电子级钡盐等重大项目；吸纳引进就业能力强、资源丰富、实力雄厚的优势企业，对锰合金加工企业进行整合，扩展生产物料来源，提升技术工艺水平，实现高质量高水平绿色发展。</w:t>
            </w:r>
          </w:p>
        </w:tc>
        <w:tc>
          <w:tcPr>
            <w:tcW w:w="1214" w:type="dxa"/>
            <w:noWrap w:val="0"/>
            <w:vAlign w:val="center"/>
          </w:tcPr>
          <w:p w14:paraId="700F1F1A">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县经济信息委</w:t>
            </w:r>
          </w:p>
        </w:tc>
        <w:tc>
          <w:tcPr>
            <w:tcW w:w="1775" w:type="dxa"/>
            <w:noWrap w:val="0"/>
            <w:vAlign w:val="center"/>
          </w:tcPr>
          <w:p w14:paraId="3F8BE91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县发展改革委、县生态环境局、县规划自然资源局</w:t>
            </w:r>
          </w:p>
        </w:tc>
        <w:tc>
          <w:tcPr>
            <w:tcW w:w="1252" w:type="dxa"/>
            <w:noWrap w:val="0"/>
            <w:vAlign w:val="center"/>
          </w:tcPr>
          <w:p w14:paraId="27471D76">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3280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8B5EE21">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2CC987DE">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严格落实“三线一单”</w:t>
            </w:r>
            <w:r>
              <w:rPr>
                <w:rFonts w:hint="eastAsia" w:ascii="Times New Roman" w:hAnsi="Times New Roman" w:eastAsia="方正仿宋_GBK" w:cs="Times New Roman"/>
                <w:color w:val="auto"/>
                <w:kern w:val="0"/>
                <w:sz w:val="21"/>
                <w:szCs w:val="21"/>
                <w:lang w:val="en-US" w:eastAsia="zh-CN"/>
              </w:rPr>
              <w:t>生态环境分区管控</w:t>
            </w:r>
            <w:r>
              <w:rPr>
                <w:rFonts w:hint="eastAsia" w:ascii="Times New Roman" w:hAnsi="Times New Roman" w:eastAsia="方正仿宋_GBK" w:cs="Times New Roman"/>
                <w:color w:val="auto"/>
                <w:kern w:val="0"/>
                <w:sz w:val="21"/>
                <w:szCs w:val="21"/>
              </w:rPr>
              <w:t>硬约束，在生态保护红线区域、永久基本农田集中区域和其他需要特别保护的区域内，禁止建设工业固体废物、危险废物集中贮存、利用、处置的设施、场所；将锰矿资源作为国家战略物资进行储存储备，锰矿开采</w:t>
            </w:r>
            <w:r>
              <w:rPr>
                <w:rFonts w:hint="eastAsia" w:ascii="Times New Roman" w:hAnsi="Times New Roman" w:eastAsia="方正仿宋_GBK" w:cs="Times New Roman"/>
                <w:color w:val="auto"/>
                <w:kern w:val="0"/>
                <w:sz w:val="21"/>
                <w:szCs w:val="21"/>
                <w:lang w:eastAsia="zh-CN"/>
              </w:rPr>
              <w:t>作为限制性项目；</w:t>
            </w:r>
            <w:r>
              <w:rPr>
                <w:rFonts w:hint="eastAsia" w:ascii="Times New Roman" w:hAnsi="Times New Roman" w:eastAsia="方正仿宋_GBK" w:cs="Times New Roman"/>
                <w:color w:val="auto"/>
                <w:kern w:val="0"/>
                <w:sz w:val="21"/>
                <w:szCs w:val="21"/>
              </w:rPr>
              <w:t>电解锰冶炼、电解锰渣场等建设项目纳入生态环境负面清单，不再进行项目环境影响评价审批，根治城口县锰污染问题。落实产业结构调整指导目录、环境保护综合名录、长江经济带发展负面清单、重庆市产业投资准入规定和工业项目准入等规定，强化工业固体废物产生强度限制力度，坚决禁止高能耗、高排放项目进入。进一步发挥规划环境影响评价的引领作用，加强规划环评和项目环评的联动，强化工业固体废物环评审查，高标准、严要求把关新建项目固体废物种类、数量、危害性和利用处置去向。</w:t>
            </w:r>
          </w:p>
        </w:tc>
        <w:tc>
          <w:tcPr>
            <w:tcW w:w="1214" w:type="dxa"/>
            <w:noWrap w:val="0"/>
            <w:vAlign w:val="center"/>
          </w:tcPr>
          <w:p w14:paraId="160CD631">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52D453D7">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县发展改革委、县经济信息委、县规划自然资源局</w:t>
            </w:r>
          </w:p>
        </w:tc>
        <w:tc>
          <w:tcPr>
            <w:tcW w:w="1252" w:type="dxa"/>
            <w:noWrap w:val="0"/>
            <w:vAlign w:val="center"/>
          </w:tcPr>
          <w:p w14:paraId="7B6D1739">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2EDB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01EA8672">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6BB6E8F7">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将工业固体废物纳入排污许可证管理</w:t>
            </w:r>
            <w:r>
              <w:rPr>
                <w:rFonts w:hint="eastAsia" w:ascii="Times New Roman" w:hAnsi="Times New Roman" w:eastAsia="方正仿宋_GBK" w:cs="Times New Roman"/>
                <w:color w:val="auto"/>
                <w:kern w:val="0"/>
                <w:sz w:val="21"/>
                <w:szCs w:val="21"/>
                <w:lang w:val="en-US" w:eastAsia="zh-CN"/>
              </w:rPr>
              <w:t>范畴</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lang w:val="en-US" w:eastAsia="zh-CN"/>
              </w:rPr>
              <w:t>严格落实地方排放标准，</w:t>
            </w:r>
            <w:r>
              <w:rPr>
                <w:rFonts w:hint="eastAsia" w:ascii="Times New Roman" w:hAnsi="Times New Roman" w:eastAsia="方正仿宋_GBK" w:cs="Times New Roman"/>
                <w:color w:val="auto"/>
                <w:kern w:val="0"/>
                <w:sz w:val="21"/>
                <w:szCs w:val="21"/>
              </w:rPr>
              <w:t>将锰渣场纳入重点排污单位，</w:t>
            </w:r>
            <w:r>
              <w:rPr>
                <w:rFonts w:hint="eastAsia" w:ascii="Times New Roman" w:hAnsi="Times New Roman" w:eastAsia="方正仿宋_GBK" w:cs="Times New Roman"/>
                <w:color w:val="auto"/>
                <w:kern w:val="0"/>
                <w:sz w:val="21"/>
                <w:szCs w:val="21"/>
                <w:lang w:val="en-US" w:eastAsia="zh-CN"/>
              </w:rPr>
              <w:t>按照重庆市《锰工业污染物排放标准》核发排污许可证，督促企业</w:t>
            </w:r>
            <w:r>
              <w:rPr>
                <w:rFonts w:hint="eastAsia" w:ascii="Times New Roman" w:hAnsi="Times New Roman" w:eastAsia="方正仿宋_GBK" w:cs="Times New Roman"/>
                <w:color w:val="auto"/>
                <w:kern w:val="0"/>
                <w:sz w:val="21"/>
                <w:szCs w:val="21"/>
              </w:rPr>
              <w:t>落实排污许可制度有关管理要求。建立用证管理、按证排污、依证监管的管理体系。加强许可证核发过程中对申报资料、监测报告、验收意见等资料的审核。推进排污许可与环评制度、环境执法、环境监测等环境管理制度的衔接融合</w:t>
            </w:r>
            <w:r>
              <w:rPr>
                <w:rFonts w:hint="eastAsia" w:ascii="Times New Roman" w:hAnsi="Times New Roman" w:eastAsia="方正仿宋_GBK" w:cs="Times New Roman"/>
                <w:strike w:val="0"/>
                <w:color w:val="auto"/>
                <w:kern w:val="0"/>
                <w:sz w:val="21"/>
                <w:szCs w:val="21"/>
                <w:lang w:eastAsia="zh-CN"/>
              </w:rPr>
              <w:t>。</w:t>
            </w:r>
          </w:p>
        </w:tc>
        <w:tc>
          <w:tcPr>
            <w:tcW w:w="1214" w:type="dxa"/>
            <w:noWrap w:val="0"/>
            <w:vAlign w:val="center"/>
          </w:tcPr>
          <w:p w14:paraId="5523E6A7">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1866CB19">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p>
        </w:tc>
        <w:tc>
          <w:tcPr>
            <w:tcW w:w="1252" w:type="dxa"/>
            <w:noWrap w:val="0"/>
            <w:vAlign w:val="center"/>
          </w:tcPr>
          <w:p w14:paraId="05BB9157">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3B5B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6FC507DA">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632198EA">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以铁合金冶炼、建材等行业作为实施清洁生产审核的重点，全面落实强制性清洁生产审核要求</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i w:val="0"/>
                <w:iCs w:val="0"/>
                <w:caps w:val="0"/>
                <w:snapToGrid/>
                <w:color w:val="auto"/>
                <w:spacing w:val="0"/>
                <w:kern w:val="0"/>
                <w:sz w:val="21"/>
                <w:szCs w:val="21"/>
                <w:highlight w:val="none"/>
                <w:shd w:val="clear"/>
              </w:rPr>
              <w:t>鼓励规模以上企业按照国家鼓励发展的清洁生产技术、工艺、设备和产品导向目录实施自愿</w:t>
            </w:r>
            <w:r>
              <w:rPr>
                <w:rFonts w:hint="eastAsia" w:ascii="Times New Roman" w:hAnsi="Times New Roman" w:eastAsia="方正仿宋_GBK" w:cs="Times New Roman"/>
                <w:i w:val="0"/>
                <w:iCs w:val="0"/>
                <w:caps w:val="0"/>
                <w:snapToGrid/>
                <w:color w:val="auto"/>
                <w:spacing w:val="0"/>
                <w:kern w:val="0"/>
                <w:sz w:val="21"/>
                <w:szCs w:val="21"/>
                <w:highlight w:val="none"/>
                <w:shd w:val="clear"/>
                <w:lang w:eastAsia="zh-CN"/>
              </w:rPr>
              <w:t>性</w:t>
            </w:r>
            <w:r>
              <w:rPr>
                <w:rFonts w:hint="eastAsia" w:ascii="Times New Roman" w:hAnsi="Times New Roman" w:eastAsia="方正仿宋_GBK" w:cs="Times New Roman"/>
                <w:i w:val="0"/>
                <w:iCs w:val="0"/>
                <w:caps w:val="0"/>
                <w:snapToGrid/>
                <w:color w:val="auto"/>
                <w:spacing w:val="0"/>
                <w:kern w:val="0"/>
                <w:sz w:val="21"/>
                <w:szCs w:val="21"/>
                <w:highlight w:val="none"/>
                <w:shd w:val="clear"/>
              </w:rPr>
              <w:t>清洁生产</w:t>
            </w:r>
            <w:r>
              <w:rPr>
                <w:rFonts w:hint="eastAsia" w:ascii="Times New Roman" w:hAnsi="Times New Roman" w:eastAsia="方正仿宋_GBK" w:cs="Times New Roman"/>
                <w:i w:val="0"/>
                <w:iCs w:val="0"/>
                <w:caps w:val="0"/>
                <w:snapToGrid/>
                <w:color w:val="auto"/>
                <w:spacing w:val="0"/>
                <w:kern w:val="0"/>
                <w:sz w:val="21"/>
                <w:szCs w:val="21"/>
                <w:highlight w:val="none"/>
                <w:shd w:val="clear"/>
                <w:lang w:eastAsia="zh-CN"/>
              </w:rPr>
              <w:t>审核</w:t>
            </w:r>
            <w:r>
              <w:rPr>
                <w:rFonts w:hint="eastAsia" w:ascii="Times New Roman" w:hAnsi="Times New Roman" w:eastAsia="方正仿宋_GBK" w:cs="Times New Roman"/>
                <w:i w:val="0"/>
                <w:iCs w:val="0"/>
                <w:caps w:val="0"/>
                <w:snapToGrid/>
                <w:color w:val="auto"/>
                <w:spacing w:val="0"/>
                <w:kern w:val="0"/>
                <w:sz w:val="21"/>
                <w:szCs w:val="21"/>
                <w:highlight w:val="none"/>
                <w:shd w:val="clear"/>
              </w:rPr>
              <w:t>。</w:t>
            </w:r>
            <w:r>
              <w:rPr>
                <w:rFonts w:hint="eastAsia" w:ascii="Times New Roman" w:hAnsi="Times New Roman" w:eastAsia="方正仿宋_GBK" w:cs="Times New Roman"/>
                <w:color w:val="auto"/>
                <w:kern w:val="0"/>
                <w:sz w:val="21"/>
                <w:szCs w:val="21"/>
              </w:rPr>
              <w:t>积极探索行业、工业园区和企业集群整体审核模式，开展工业园区清洁生产试点，加强清洁生产工艺改造，提升行业、工业园区和企业集群整体清洁生产水平；探索清洁生产审核制度与排污许可制度相衔接的模式，将排污许可证申领、登记与实施情况纳入审核内容。</w:t>
            </w:r>
          </w:p>
        </w:tc>
        <w:tc>
          <w:tcPr>
            <w:tcW w:w="1214" w:type="dxa"/>
            <w:noWrap w:val="0"/>
            <w:vAlign w:val="center"/>
          </w:tcPr>
          <w:p w14:paraId="795D1FF5">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0ED2F648">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县经济信息委</w:t>
            </w:r>
          </w:p>
        </w:tc>
        <w:tc>
          <w:tcPr>
            <w:tcW w:w="1252" w:type="dxa"/>
            <w:noWrap w:val="0"/>
            <w:vAlign w:val="center"/>
          </w:tcPr>
          <w:p w14:paraId="234BD168">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77AC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40CCFD72">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27615930">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bidi="ar-SA"/>
              </w:rPr>
              <w:t>提升重点行业、重点产品资源产出率和能耗水平，推进资源总量管理、科学配置、全面节约、循环利用。大力发展循环经济，培育发展资源再利用产业。</w:t>
            </w:r>
            <w:r>
              <w:rPr>
                <w:rFonts w:hint="eastAsia" w:ascii="Times New Roman" w:hAnsi="Times New Roman" w:eastAsia="方正仿宋_GBK" w:cs="Times New Roman"/>
                <w:color w:val="auto"/>
                <w:kern w:val="0"/>
                <w:sz w:val="21"/>
                <w:szCs w:val="21"/>
              </w:rPr>
              <w:t>鼓励产废量大的企业在厂区内建设自行利用设施，推进固体废物厂内综合利用，内产内消。</w:t>
            </w:r>
          </w:p>
        </w:tc>
        <w:tc>
          <w:tcPr>
            <w:tcW w:w="1214" w:type="dxa"/>
            <w:noWrap w:val="0"/>
            <w:vAlign w:val="center"/>
          </w:tcPr>
          <w:p w14:paraId="4D733842">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0C2D0C35">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县发展改革委、县经济信息委</w:t>
            </w:r>
          </w:p>
        </w:tc>
        <w:tc>
          <w:tcPr>
            <w:tcW w:w="1252" w:type="dxa"/>
            <w:noWrap w:val="0"/>
            <w:vAlign w:val="center"/>
          </w:tcPr>
          <w:p w14:paraId="330DB627">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6404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8BC019F">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44378C6B">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加大与</w:t>
            </w:r>
            <w:r>
              <w:rPr>
                <w:rFonts w:hint="eastAsia" w:ascii="Times New Roman" w:hAnsi="Times New Roman" w:eastAsia="方正仿宋_GBK" w:cs="Times New Roman"/>
                <w:color w:val="auto"/>
                <w:kern w:val="0"/>
                <w:sz w:val="21"/>
                <w:szCs w:val="21"/>
                <w:lang w:val="en-US" w:eastAsia="zh-CN"/>
              </w:rPr>
              <w:t>相关</w:t>
            </w:r>
            <w:r>
              <w:rPr>
                <w:rFonts w:hint="eastAsia" w:ascii="Times New Roman" w:hAnsi="Times New Roman" w:eastAsia="方正仿宋_GBK" w:cs="Times New Roman"/>
                <w:color w:val="auto"/>
                <w:kern w:val="0"/>
                <w:sz w:val="21"/>
                <w:szCs w:val="21"/>
              </w:rPr>
              <w:t>企业的合作力度，全力推进锰渣、钡渣资源化利用技术攻关，切实提升锰钡资源综合利用水平，引导鑫城建材、君鑫旺建材等企业，消纳使用锰、钡冶炼炉渣和锰、钡矿弃渣。推广冶炼废渣复合生产矿物微粉的应用技术及在路面基层材料、</w:t>
            </w:r>
            <w:r>
              <w:rPr>
                <w:rFonts w:hint="eastAsia" w:ascii="Times New Roman" w:hAnsi="Times New Roman" w:eastAsia="方正仿宋_GBK" w:cs="Times New Roman"/>
                <w:color w:val="auto"/>
                <w:kern w:val="0"/>
                <w:sz w:val="21"/>
                <w:szCs w:val="21"/>
                <w:lang w:val="en-US" w:eastAsia="zh-CN"/>
              </w:rPr>
              <w:t>水泥生产、混凝土制品及</w:t>
            </w:r>
            <w:r>
              <w:rPr>
                <w:rFonts w:hint="eastAsia" w:ascii="Times New Roman" w:hAnsi="Times New Roman" w:eastAsia="方正仿宋_GBK" w:cs="Times New Roman"/>
                <w:color w:val="auto"/>
                <w:kern w:val="0"/>
                <w:sz w:val="21"/>
                <w:szCs w:val="21"/>
              </w:rPr>
              <w:t>建筑材料中的应用和在冶炼废渣中提取稀有金属等高附加值的应用技术。</w:t>
            </w:r>
            <w:r>
              <w:rPr>
                <w:rFonts w:hint="eastAsia" w:ascii="Times New Roman" w:hAnsi="Times New Roman" w:eastAsia="方正仿宋_GBK" w:cs="Times New Roman"/>
                <w:color w:val="auto"/>
                <w:kern w:val="0"/>
                <w:sz w:val="21"/>
                <w:szCs w:val="21"/>
                <w:lang w:val="en-US" w:eastAsia="zh-CN"/>
              </w:rPr>
              <w:t>探索尾矿在生态环境领域的无害化利用，稳步推进金属尾矿有价组分高效分离提取及整体利用，推动采矿废石制备砂石骨料、陶粒、干混砂浆等砂源替代材料和胶凝回填利用。</w:t>
            </w:r>
            <w:r>
              <w:rPr>
                <w:rFonts w:hint="eastAsia" w:ascii="Times New Roman" w:hAnsi="Times New Roman" w:eastAsia="方正仿宋_GBK" w:cs="Times New Roman"/>
                <w:color w:val="auto"/>
                <w:kern w:val="0"/>
                <w:sz w:val="21"/>
                <w:szCs w:val="21"/>
              </w:rPr>
              <w:t>2025年，城口县一般工业固体废物综合利用率达到</w:t>
            </w:r>
            <w:r>
              <w:rPr>
                <w:rFonts w:hint="eastAsia" w:ascii="Times New Roman" w:hAnsi="Times New Roman" w:eastAsia="方正仿宋_GBK" w:cs="Times New Roman"/>
                <w:color w:val="auto"/>
                <w:kern w:val="0"/>
                <w:sz w:val="21"/>
                <w:szCs w:val="21"/>
                <w:lang w:val="en-US" w:eastAsia="zh-CN"/>
              </w:rPr>
              <w:t>98</w:t>
            </w:r>
            <w:r>
              <w:rPr>
                <w:rFonts w:hint="eastAsia" w:ascii="Times New Roman" w:hAnsi="Times New Roman" w:eastAsia="方正仿宋_GBK" w:cs="Times New Roman"/>
                <w:color w:val="auto"/>
                <w:kern w:val="0"/>
                <w:sz w:val="21"/>
                <w:szCs w:val="21"/>
              </w:rPr>
              <w:t>%。</w:t>
            </w:r>
          </w:p>
        </w:tc>
        <w:tc>
          <w:tcPr>
            <w:tcW w:w="1214" w:type="dxa"/>
            <w:noWrap w:val="0"/>
            <w:vAlign w:val="center"/>
          </w:tcPr>
          <w:p w14:paraId="5010C05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1226FEEA">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auto"/>
                <w:kern w:val="0"/>
                <w:sz w:val="21"/>
                <w:szCs w:val="21"/>
                <w:lang w:val="en-US" w:eastAsia="zh-CN"/>
              </w:rPr>
              <w:t>县经济信息委</w:t>
            </w:r>
          </w:p>
        </w:tc>
        <w:tc>
          <w:tcPr>
            <w:tcW w:w="1252" w:type="dxa"/>
            <w:noWrap w:val="0"/>
            <w:vAlign w:val="center"/>
          </w:tcPr>
          <w:p w14:paraId="140D8A7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6727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6FB628EA">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2B1C67CA">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lang w:val="en-US" w:eastAsia="zh-CN"/>
              </w:rPr>
              <w:t>落实</w:t>
            </w:r>
            <w:r>
              <w:rPr>
                <w:rFonts w:hint="eastAsia" w:ascii="Times New Roman" w:hAnsi="Times New Roman" w:eastAsia="方正仿宋_GBK" w:cs="Times New Roman"/>
                <w:color w:val="auto"/>
                <w:kern w:val="0"/>
                <w:sz w:val="21"/>
                <w:szCs w:val="21"/>
              </w:rPr>
              <w:t>《重庆市生态环境局关于开展危险废物集中收集贮存转运试点工作的指导意见》，督促城口县重庆欣欣环保工程有限公司加快危险废物收集贮存试点项目设计和建设，指导其按照危险废物经营许可证申报条件和流程申请危险废物经营许可，解决县域内危险废物收集转运的迫切需求。探索开展一般工业固体废物集中收运试点，鼓励工业园区和中小微企业集中区由园区主管部门或国企牵头建设一般工业固体废物收集贮存设施，合理布局，解决面广点散、产废量小的工业企业固体废物难规范收集转运的问题。</w:t>
            </w:r>
          </w:p>
        </w:tc>
        <w:tc>
          <w:tcPr>
            <w:tcW w:w="1214" w:type="dxa"/>
            <w:noWrap w:val="0"/>
            <w:vAlign w:val="center"/>
          </w:tcPr>
          <w:p w14:paraId="69B6259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05077F58">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p>
        </w:tc>
        <w:tc>
          <w:tcPr>
            <w:tcW w:w="1252" w:type="dxa"/>
            <w:noWrap w:val="0"/>
            <w:vAlign w:val="center"/>
          </w:tcPr>
          <w:p w14:paraId="67E4448D">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3775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51751AFC">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41315F6C">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深化实施工业固废分类收集。危险废物应按照《国家危险废物名录》中的废物代码进行分类收集贮存，同一类废物代码不同名称的危险废物因利用处置去向的不同也应尽量分开收集和贮存，不同废物间应有明显间隔，禁止混合收集性质不相容而未经安全性处置的危险废物，禁止工业固体废物和生活垃圾混堆混放。</w:t>
            </w:r>
          </w:p>
        </w:tc>
        <w:tc>
          <w:tcPr>
            <w:tcW w:w="1214" w:type="dxa"/>
            <w:noWrap w:val="0"/>
            <w:vAlign w:val="center"/>
          </w:tcPr>
          <w:p w14:paraId="57E0931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033B15D3">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p>
        </w:tc>
        <w:tc>
          <w:tcPr>
            <w:tcW w:w="1252" w:type="dxa"/>
            <w:noWrap w:val="0"/>
            <w:vAlign w:val="center"/>
          </w:tcPr>
          <w:p w14:paraId="1FB4A1A9">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7016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49683A52">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7474044F">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督促工业固体废物产生企业严格按照《危险废物贮存污染控制标准》（GB 18597-2001）和《一般工业固体废物贮存和填埋污染控制标准》(GB 18599-2020)要求，建设规范的工业固体废物污染防治贮存设施。贮存场所可设立视频监控系统，实时在线跟踪固体废物贮存安全情况。</w:t>
            </w:r>
          </w:p>
        </w:tc>
        <w:tc>
          <w:tcPr>
            <w:tcW w:w="1214" w:type="dxa"/>
            <w:noWrap w:val="0"/>
            <w:vAlign w:val="center"/>
          </w:tcPr>
          <w:p w14:paraId="1C537DD1">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72D4C185">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p>
        </w:tc>
        <w:tc>
          <w:tcPr>
            <w:tcW w:w="1252" w:type="dxa"/>
            <w:noWrap w:val="0"/>
            <w:vAlign w:val="center"/>
          </w:tcPr>
          <w:p w14:paraId="69EFCBAA">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30BB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1B66B32A">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781D9267">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严格落实工业固体废物运输安全制度，指导企业规范固体废物运输转移管理，落实危险废物转移联单制度和运输车辆等相关要求，满足豁免条件的可对运输环节进行豁免管理。坚持危险废物就近利用处置原则，缩短危险废物生命周期。培训提高企业对运输转移过程的风险防控意识，强化运输转移环境安全保障，如委托他人运输转移工业固体废物的，产废单位必须对受托方的主体资质和技术能力（危险废物道路运输许可证、固体废物运输“防扬散、防流失、防渗漏”等措施）进行核实，依法签订</w:t>
            </w:r>
            <w:r>
              <w:rPr>
                <w:rFonts w:hint="eastAsia" w:ascii="Times New Roman" w:hAnsi="Times New Roman" w:eastAsia="方正仿宋_GBK" w:cs="Times New Roman"/>
                <w:color w:val="000000"/>
                <w:sz w:val="21"/>
                <w:szCs w:val="21"/>
              </w:rPr>
              <w:t>书面合同，</w:t>
            </w:r>
            <w:r>
              <w:rPr>
                <w:rFonts w:ascii="Times New Roman" w:hAnsi="Times New Roman" w:eastAsia="方正仿宋_GBK" w:cs="Times New Roman"/>
                <w:color w:val="000000"/>
                <w:sz w:val="21"/>
                <w:szCs w:val="21"/>
              </w:rPr>
              <w:t>并</w:t>
            </w:r>
            <w:r>
              <w:rPr>
                <w:rFonts w:hint="eastAsia" w:ascii="Times New Roman" w:hAnsi="Times New Roman" w:eastAsia="方正仿宋_GBK" w:cs="Times New Roman"/>
                <w:color w:val="000000"/>
                <w:sz w:val="21"/>
                <w:szCs w:val="21"/>
              </w:rPr>
              <w:t>在合同中约定污染防治要求，</w:t>
            </w:r>
            <w:r>
              <w:rPr>
                <w:rFonts w:ascii="Times New Roman" w:hAnsi="Times New Roman" w:eastAsia="方正仿宋_GBK" w:cs="Times New Roman"/>
                <w:color w:val="000000"/>
                <w:sz w:val="21"/>
                <w:szCs w:val="21"/>
              </w:rPr>
              <w:t>督促</w:t>
            </w:r>
            <w:r>
              <w:rPr>
                <w:rFonts w:hint="eastAsia" w:ascii="Times New Roman" w:hAnsi="Times New Roman" w:eastAsia="方正仿宋_GBK" w:cs="Times New Roman"/>
                <w:color w:val="000000"/>
                <w:sz w:val="21"/>
                <w:szCs w:val="21"/>
              </w:rPr>
              <w:t>受托方严格按照有关法律法规的规定及合同约定履行污染防治要求</w:t>
            </w:r>
            <w:r>
              <w:rPr>
                <w:rFonts w:ascii="Times New Roman" w:hAnsi="Times New Roman" w:eastAsia="方正仿宋_GBK" w:cs="Times New Roman"/>
                <w:color w:val="000000"/>
                <w:sz w:val="21"/>
                <w:szCs w:val="21"/>
              </w:rPr>
              <w:t>，并将有关转移情况告知工业固体废物产生单位</w:t>
            </w:r>
            <w:r>
              <w:rPr>
                <w:rFonts w:hint="eastAsia" w:ascii="Times New Roman" w:hAnsi="Times New Roman" w:eastAsia="方正仿宋_GBK" w:cs="Times New Roman"/>
                <w:color w:val="000000"/>
                <w:sz w:val="21"/>
                <w:szCs w:val="21"/>
              </w:rPr>
              <w:t>。</w:t>
            </w:r>
          </w:p>
        </w:tc>
        <w:tc>
          <w:tcPr>
            <w:tcW w:w="1214" w:type="dxa"/>
            <w:noWrap w:val="0"/>
            <w:vAlign w:val="center"/>
          </w:tcPr>
          <w:p w14:paraId="231ED7B1">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1DD2D655">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县交通局、县公安局</w:t>
            </w:r>
          </w:p>
        </w:tc>
        <w:tc>
          <w:tcPr>
            <w:tcW w:w="1252" w:type="dxa"/>
            <w:noWrap w:val="0"/>
            <w:vAlign w:val="center"/>
          </w:tcPr>
          <w:p w14:paraId="2D7D5496">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3BBE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3648EDF">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5688F3CD">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对全县企业空间布局、产业性质、排污情况进行全方位摸排调查，摸清工业固体废物产生单位基本情况，建立全域企业信息和固体废物产生、贮存、利用、处置情况基础数据库</w:t>
            </w:r>
            <w:r>
              <w:rPr>
                <w:rFonts w:hint="eastAsia" w:ascii="Times New Roman" w:hAnsi="Times New Roman" w:eastAsia="方正仿宋_GBK" w:cs="Times New Roman"/>
                <w:color w:val="auto"/>
                <w:kern w:val="0"/>
                <w:sz w:val="21"/>
                <w:szCs w:val="21"/>
                <w:lang w:val="en-US" w:eastAsia="zh-CN"/>
              </w:rPr>
              <w:t>和全口径信息清单</w:t>
            </w:r>
            <w:r>
              <w:rPr>
                <w:rFonts w:hint="eastAsia" w:ascii="Times New Roman" w:hAnsi="Times New Roman" w:eastAsia="方正仿宋_GBK" w:cs="Times New Roman"/>
                <w:color w:val="auto"/>
                <w:kern w:val="0"/>
                <w:sz w:val="21"/>
                <w:szCs w:val="21"/>
              </w:rPr>
              <w:t>。建立完善危险废物产废单位清单、自行利用处置设施清单、重点监管单位清单、危险废物经营单位清单、危险废物贮存设施清单等“五个清单”，</w:t>
            </w:r>
            <w:r>
              <w:rPr>
                <w:rFonts w:hint="eastAsia" w:ascii="Times New Roman" w:hAnsi="Times New Roman" w:eastAsia="方正仿宋_GBK" w:cs="Times New Roman"/>
                <w:color w:val="auto"/>
                <w:kern w:val="0"/>
                <w:sz w:val="21"/>
                <w:szCs w:val="21"/>
                <w:lang w:val="en-US" w:eastAsia="zh-CN"/>
              </w:rPr>
              <w:t>并实时动态更新，</w:t>
            </w:r>
            <w:r>
              <w:rPr>
                <w:rFonts w:hint="eastAsia" w:ascii="Times New Roman" w:hAnsi="Times New Roman" w:eastAsia="方正仿宋_GBK" w:cs="Times New Roman"/>
                <w:color w:val="auto"/>
                <w:kern w:val="0"/>
                <w:sz w:val="21"/>
                <w:szCs w:val="21"/>
              </w:rPr>
              <w:t>筑牢固体废物环境监管工作基础。</w:t>
            </w:r>
          </w:p>
        </w:tc>
        <w:tc>
          <w:tcPr>
            <w:tcW w:w="1214" w:type="dxa"/>
            <w:noWrap w:val="0"/>
            <w:vAlign w:val="center"/>
          </w:tcPr>
          <w:p w14:paraId="0E4D331C">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13CC18A8">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auto"/>
                <w:kern w:val="0"/>
                <w:sz w:val="21"/>
                <w:szCs w:val="21"/>
                <w:lang w:val="en-US" w:eastAsia="zh-CN"/>
              </w:rPr>
              <w:t>县发展改革委、县经济信息委</w:t>
            </w:r>
          </w:p>
        </w:tc>
        <w:tc>
          <w:tcPr>
            <w:tcW w:w="1252" w:type="dxa"/>
            <w:noWrap w:val="0"/>
            <w:vAlign w:val="center"/>
          </w:tcPr>
          <w:p w14:paraId="7477A77E">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7DF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38F7C4E">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546CE84D">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指导督促辖区企业积极申领固体废物</w:t>
            </w:r>
            <w:r>
              <w:rPr>
                <w:rFonts w:hint="eastAsia" w:ascii="Times New Roman" w:hAnsi="Times New Roman" w:eastAsia="方正仿宋_GBK" w:cs="Times New Roman"/>
                <w:color w:val="auto"/>
                <w:kern w:val="0"/>
                <w:sz w:val="21"/>
                <w:szCs w:val="21"/>
                <w:lang w:val="en-US" w:eastAsia="zh-CN"/>
              </w:rPr>
              <w:t>管理</w:t>
            </w:r>
            <w:r>
              <w:rPr>
                <w:rFonts w:hint="eastAsia" w:ascii="Times New Roman" w:hAnsi="Times New Roman" w:eastAsia="方正仿宋_GBK" w:cs="Times New Roman"/>
                <w:color w:val="auto"/>
                <w:kern w:val="0"/>
                <w:sz w:val="21"/>
                <w:szCs w:val="21"/>
              </w:rPr>
              <w:t>信息系统填报账号，进一步加强固体废物信息化管理工作，强化企业固体废物产生类别、数量、收集、贮存、利用和处置等相关数据线上报送，实现源头可溯、过程可视、去向可查的全方位监管，在固体废物管理信息系统中不断完善全口径固体废物产生单位清单及经营单位清单，延伸信息化管理覆盖的</w:t>
            </w:r>
            <w:r>
              <w:rPr>
                <w:rFonts w:hint="eastAsia" w:ascii="Times New Roman" w:hAnsi="Times New Roman" w:eastAsia="方正仿宋_GBK" w:cs="Times New Roman"/>
                <w:color w:val="auto"/>
                <w:kern w:val="0"/>
                <w:sz w:val="21"/>
                <w:szCs w:val="21"/>
                <w:lang w:val="en-US" w:eastAsia="zh-CN"/>
              </w:rPr>
              <w:t>全面</w:t>
            </w:r>
            <w:r>
              <w:rPr>
                <w:rFonts w:hint="eastAsia" w:ascii="Times New Roman" w:hAnsi="Times New Roman" w:eastAsia="方正仿宋_GBK" w:cs="Times New Roman"/>
                <w:color w:val="auto"/>
                <w:kern w:val="0"/>
                <w:sz w:val="21"/>
                <w:szCs w:val="21"/>
              </w:rPr>
              <w:t>性。</w:t>
            </w:r>
          </w:p>
        </w:tc>
        <w:tc>
          <w:tcPr>
            <w:tcW w:w="1214" w:type="dxa"/>
            <w:noWrap w:val="0"/>
            <w:vAlign w:val="center"/>
          </w:tcPr>
          <w:p w14:paraId="022A77B1">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县生态环境局</w:t>
            </w:r>
          </w:p>
        </w:tc>
        <w:tc>
          <w:tcPr>
            <w:tcW w:w="1775" w:type="dxa"/>
            <w:noWrap w:val="0"/>
            <w:vAlign w:val="center"/>
          </w:tcPr>
          <w:p w14:paraId="401F471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p>
        </w:tc>
        <w:tc>
          <w:tcPr>
            <w:tcW w:w="1252" w:type="dxa"/>
            <w:noWrap w:val="0"/>
            <w:vAlign w:val="center"/>
          </w:tcPr>
          <w:p w14:paraId="2BB7AC8B">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kern w:val="0"/>
                <w:sz w:val="21"/>
                <w:szCs w:val="21"/>
                <w:lang w:val="en-US" w:eastAsia="zh-CN"/>
              </w:rPr>
              <w:t>2025年</w:t>
            </w:r>
          </w:p>
        </w:tc>
      </w:tr>
      <w:tr w14:paraId="36A2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41C6F30A">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1F66DB59">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从2021年起，鼓励一二类汽修行业、报废汽车单位、重点检验机构等单位积极参与信息化管理，逐步推进其他产生量小的企事业单位完成危险废物相关</w:t>
            </w:r>
            <w:r>
              <w:rPr>
                <w:rFonts w:hint="eastAsia" w:ascii="Times New Roman" w:hAnsi="Times New Roman" w:eastAsia="方正仿宋_GBK" w:cs="Times New Roman"/>
                <w:color w:val="auto"/>
                <w:kern w:val="0"/>
                <w:sz w:val="21"/>
                <w:szCs w:val="21"/>
                <w:lang w:val="en-US" w:eastAsia="zh-CN"/>
              </w:rPr>
              <w:t>信息电子</w:t>
            </w:r>
            <w:r>
              <w:rPr>
                <w:rFonts w:hint="eastAsia" w:ascii="Times New Roman" w:hAnsi="Times New Roman" w:eastAsia="方正仿宋_GBK" w:cs="Times New Roman"/>
                <w:color w:val="auto"/>
                <w:kern w:val="0"/>
                <w:sz w:val="21"/>
                <w:szCs w:val="21"/>
              </w:rPr>
              <w:t>申报和管理计划电子备案。指导危险废物经营单位每年3月底前完成上年度危险废物经营情况年报告，并每月按时报送危险废物经营情况月报告。指导县域内危险废物经营单位开展危险废物“一物一码”精细化电子转移联单，落实危险废物全过程管理。</w:t>
            </w:r>
          </w:p>
        </w:tc>
        <w:tc>
          <w:tcPr>
            <w:tcW w:w="1214" w:type="dxa"/>
            <w:noWrap w:val="0"/>
            <w:vAlign w:val="center"/>
          </w:tcPr>
          <w:p w14:paraId="2125A8A2">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kern w:val="0"/>
                <w:sz w:val="21"/>
                <w:szCs w:val="21"/>
                <w:lang w:val="en-US" w:eastAsia="zh-CN"/>
              </w:rPr>
              <w:t>县</w:t>
            </w:r>
            <w:r>
              <w:rPr>
                <w:rFonts w:hint="eastAsia" w:ascii="Times New Roman" w:hAnsi="Times New Roman" w:eastAsia="方正仿宋_GBK" w:cs="Times New Roman"/>
                <w:b w:val="0"/>
                <w:bCs w:val="0"/>
                <w:color w:val="auto"/>
                <w:kern w:val="0"/>
                <w:sz w:val="21"/>
                <w:szCs w:val="21"/>
                <w:lang w:val="en-US" w:eastAsia="zh-CN"/>
              </w:rPr>
              <w:t>生态环境局</w:t>
            </w:r>
          </w:p>
        </w:tc>
        <w:tc>
          <w:tcPr>
            <w:tcW w:w="1775" w:type="dxa"/>
            <w:noWrap w:val="0"/>
            <w:vAlign w:val="center"/>
          </w:tcPr>
          <w:p w14:paraId="02EA7573">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县商务委、县交通局</w:t>
            </w:r>
          </w:p>
        </w:tc>
        <w:tc>
          <w:tcPr>
            <w:tcW w:w="1252" w:type="dxa"/>
            <w:noWrap w:val="0"/>
            <w:vAlign w:val="center"/>
          </w:tcPr>
          <w:p w14:paraId="040C5A32">
            <w:pPr>
              <w:keepNext w:val="0"/>
              <w:keepLines w:val="0"/>
              <w:widowControl/>
              <w:suppressLineNumbers w:val="0"/>
              <w:snapToGrid/>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2025年</w:t>
            </w:r>
          </w:p>
        </w:tc>
      </w:tr>
      <w:tr w14:paraId="6051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6A75BDC">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3E9EA63B">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推进产生一般工业固体废物的规模以上、年产废量100吨及以上工业企业和一般工业固体废物收集、贮存、利用、处置企业建立工业固体废物数据管理电子月台账，并在信息化系统中如实填报固体废物种类、数量、流向、贮存、利用、处置等有关信息。</w:t>
            </w:r>
          </w:p>
        </w:tc>
        <w:tc>
          <w:tcPr>
            <w:tcW w:w="1214" w:type="dxa"/>
            <w:noWrap w:val="0"/>
            <w:vAlign w:val="center"/>
          </w:tcPr>
          <w:p w14:paraId="1D766FBD">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县生态环境局</w:t>
            </w:r>
          </w:p>
        </w:tc>
        <w:tc>
          <w:tcPr>
            <w:tcW w:w="1775" w:type="dxa"/>
            <w:noWrap w:val="0"/>
            <w:vAlign w:val="center"/>
          </w:tcPr>
          <w:p w14:paraId="5671F270">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p>
        </w:tc>
        <w:tc>
          <w:tcPr>
            <w:tcW w:w="1252" w:type="dxa"/>
            <w:noWrap w:val="0"/>
            <w:vAlign w:val="center"/>
          </w:tcPr>
          <w:p w14:paraId="0707D069">
            <w:pPr>
              <w:keepNext w:val="0"/>
              <w:keepLines w:val="0"/>
              <w:widowControl/>
              <w:suppressLineNumbers w:val="0"/>
              <w:snapToGrid/>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2025年</w:t>
            </w:r>
          </w:p>
        </w:tc>
      </w:tr>
      <w:tr w14:paraId="2E69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D855B40">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352A7685">
            <w:pPr>
              <w:keepNext w:val="0"/>
              <w:keepLines w:val="0"/>
              <w:widowControl/>
              <w:suppressLineNumbers w:val="0"/>
              <w:snapToGrid w:val="0"/>
              <w:spacing w:before="0" w:beforeAutospacing="0" w:after="0" w:afterAutospacing="0" w:line="360" w:lineRule="exact"/>
              <w:ind w:left="0" w:right="0" w:firstLine="0" w:firstLineChars="0"/>
              <w:jc w:val="both"/>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以“散乱污”企业整治为重点，深入排查能耗高、污染大、生产粗放等环境突出问题，精准打击违法违规、污染严重的“散乱污”企业，采用停产限期整改的方式倒逼企业提标改造、提档升级，仍不满足环保要求的，应严格取缔关停，并严防死灰复燃。坚持全面覆盖，将“双随机、一公开”作为生态环境保护领域监管监督的基本手段和方式，形成常态化管理机制。对抽查中发现的问题线索一查到底、依法处罚，并协同发展环保信用评价制度，形成对违法失信行为的长效制约，加大生态环境治理法治力度，用法治保障生态建设。</w:t>
            </w:r>
            <w:r>
              <w:rPr>
                <w:rFonts w:hint="eastAsia" w:ascii="Times New Roman" w:hAnsi="Times New Roman" w:eastAsia="方正仿宋_GBK" w:cs="Times New Roman"/>
                <w:color w:val="auto"/>
                <w:kern w:val="0"/>
                <w:sz w:val="21"/>
                <w:szCs w:val="21"/>
                <w:lang w:val="en-US" w:eastAsia="zh-CN"/>
              </w:rPr>
              <w:t>重点加强</w:t>
            </w:r>
            <w:r>
              <w:rPr>
                <w:rFonts w:hint="eastAsia" w:ascii="Times New Roman" w:hAnsi="Times New Roman" w:eastAsia="方正仿宋_GBK" w:cs="Times New Roman"/>
                <w:kern w:val="0"/>
                <w:sz w:val="21"/>
                <w:szCs w:val="21"/>
              </w:rPr>
              <w:t>钡废渣处置</w:t>
            </w:r>
            <w:r>
              <w:rPr>
                <w:rFonts w:hint="eastAsia" w:ascii="Times New Roman" w:hAnsi="Times New Roman" w:eastAsia="方正仿宋_GBK" w:cs="Times New Roman"/>
                <w:color w:val="auto"/>
                <w:kern w:val="0"/>
                <w:sz w:val="21"/>
                <w:szCs w:val="21"/>
                <w:lang w:val="en-US" w:eastAsia="zh-CN"/>
              </w:rPr>
              <w:t>场监管，</w:t>
            </w:r>
            <w:r>
              <w:rPr>
                <w:rFonts w:hint="eastAsia" w:ascii="Times New Roman" w:hAnsi="Times New Roman" w:eastAsia="方正仿宋_GBK" w:cs="Times New Roman"/>
                <w:color w:val="auto"/>
                <w:kern w:val="0"/>
                <w:sz w:val="21"/>
                <w:szCs w:val="21"/>
              </w:rPr>
              <w:t>运用互联网、大数据、智能化等先进技术，多方式扩增监管执法手段，强化科学技术力量支撑。</w:t>
            </w:r>
          </w:p>
        </w:tc>
        <w:tc>
          <w:tcPr>
            <w:tcW w:w="1214" w:type="dxa"/>
            <w:noWrap w:val="0"/>
            <w:vAlign w:val="center"/>
          </w:tcPr>
          <w:p w14:paraId="69213D2E">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县生态环境局</w:t>
            </w:r>
          </w:p>
        </w:tc>
        <w:tc>
          <w:tcPr>
            <w:tcW w:w="1775" w:type="dxa"/>
            <w:noWrap w:val="0"/>
            <w:vAlign w:val="center"/>
          </w:tcPr>
          <w:p w14:paraId="6221049D">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县发展改革委、县经济信息委、县公安局</w:t>
            </w:r>
          </w:p>
        </w:tc>
        <w:tc>
          <w:tcPr>
            <w:tcW w:w="1252" w:type="dxa"/>
            <w:noWrap w:val="0"/>
            <w:vAlign w:val="center"/>
          </w:tcPr>
          <w:p w14:paraId="55025125">
            <w:pPr>
              <w:keepNext w:val="0"/>
              <w:keepLines w:val="0"/>
              <w:widowControl/>
              <w:suppressLineNumbers w:val="0"/>
              <w:snapToGrid/>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b w:val="0"/>
                <w:bCs w:val="0"/>
                <w:color w:val="auto"/>
                <w:kern w:val="0"/>
                <w:sz w:val="21"/>
                <w:szCs w:val="21"/>
                <w:lang w:val="en-US" w:eastAsia="zh-CN"/>
              </w:rPr>
              <w:t>2025年</w:t>
            </w:r>
          </w:p>
        </w:tc>
      </w:tr>
      <w:tr w14:paraId="1799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51E4CFA4">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60AE6623">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深入实施固体废物非法堆存点排查、危险废物专项整治及规范化考核行动。严厉打击长江流域固体废物非法转移倾倒案件，加强贮存设施排查监管，推进固体废物从乱堆乱放到分类、规范、科学利用处置的</w:t>
            </w:r>
            <w:r>
              <w:rPr>
                <w:rFonts w:hint="eastAsia" w:ascii="Times New Roman" w:hAnsi="Times New Roman" w:eastAsia="方正仿宋_GBK" w:cs="Times New Roman"/>
                <w:color w:val="auto"/>
                <w:kern w:val="0"/>
                <w:sz w:val="21"/>
                <w:szCs w:val="21"/>
                <w:lang w:val="en-US" w:eastAsia="zh-CN"/>
              </w:rPr>
              <w:t>高效化</w:t>
            </w:r>
            <w:r>
              <w:rPr>
                <w:rFonts w:hint="eastAsia" w:ascii="Times New Roman" w:hAnsi="Times New Roman" w:eastAsia="方正仿宋_GBK" w:cs="Times New Roman"/>
                <w:color w:val="auto"/>
                <w:kern w:val="0"/>
                <w:sz w:val="21"/>
                <w:szCs w:val="21"/>
              </w:rPr>
              <w:t>转变，同时，加大对固体废物信息填报登记虚报、瞒报、谎报、漏报等行为的查处力度。按照生态环境部《关于印发“十四五”全国危险废物规范化环境管理评估工作方案的通知》，用新的危险废物规范化环境管理评估指标体系对工业危险废物产生单位和经营单位开展抽查检查，鼓励有条件的企业探索建立企业内部的危险废物规范化管理标准体系。</w:t>
            </w:r>
          </w:p>
        </w:tc>
        <w:tc>
          <w:tcPr>
            <w:tcW w:w="1214" w:type="dxa"/>
            <w:noWrap w:val="0"/>
            <w:vAlign w:val="center"/>
          </w:tcPr>
          <w:p w14:paraId="492B63BA">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1201D0D8">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县公安局、县应急局</w:t>
            </w:r>
          </w:p>
        </w:tc>
        <w:tc>
          <w:tcPr>
            <w:tcW w:w="1252" w:type="dxa"/>
            <w:noWrap w:val="0"/>
            <w:vAlign w:val="center"/>
          </w:tcPr>
          <w:p w14:paraId="0F3D5201">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170E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4343473">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425C1CC9">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val="0"/>
                <w:bCs w:val="0"/>
                <w:color w:val="auto"/>
                <w:kern w:val="0"/>
                <w:sz w:val="21"/>
                <w:szCs w:val="21"/>
              </w:rPr>
            </w:pPr>
            <w:r>
              <w:rPr>
                <w:rFonts w:hint="eastAsia" w:ascii="Times New Roman" w:hAnsi="Times New Roman" w:eastAsia="方正仿宋_GBK" w:cs="Times New Roman"/>
                <w:color w:val="auto"/>
                <w:kern w:val="0"/>
                <w:sz w:val="21"/>
                <w:szCs w:val="21"/>
              </w:rPr>
              <w:t>严格落实环境信息公开要求，推行政府生态信息公开、企业环境行为公开等制度。充分利用线上、线下渠道，定期公布辖区内固体废物重点监管源名单及环境违法违规查处情况，扩大社会民众对工业固体废物污染防治的知情权、参与权和监督权，切实构建全民参与环保共建共治的良好氛围，强化社会公开监督，促进企业规范日常经营行为。</w:t>
            </w:r>
          </w:p>
        </w:tc>
        <w:tc>
          <w:tcPr>
            <w:tcW w:w="1214" w:type="dxa"/>
            <w:noWrap w:val="0"/>
            <w:vAlign w:val="center"/>
          </w:tcPr>
          <w:p w14:paraId="092BE2FD">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3AA3871C">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000000"/>
                <w:kern w:val="2"/>
                <w:sz w:val="21"/>
                <w:szCs w:val="21"/>
                <w:lang w:val="en-US" w:eastAsia="zh-CN"/>
              </w:rPr>
              <w:t>县经济信息委、县规划自然资源局</w:t>
            </w:r>
          </w:p>
        </w:tc>
        <w:tc>
          <w:tcPr>
            <w:tcW w:w="1252" w:type="dxa"/>
            <w:noWrap w:val="0"/>
            <w:vAlign w:val="center"/>
          </w:tcPr>
          <w:p w14:paraId="02ED011B">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1AC6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7924A3DE">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64ADEB7D">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auto"/>
                <w:kern w:val="0"/>
                <w:sz w:val="21"/>
                <w:szCs w:val="21"/>
              </w:rPr>
              <w:t>聚焦锰矿开采、电解锰生产、锰渣场环境污染突出问题，分别完善“一矿一策”“一厂一策”“一库一策”整治方案，加快推进锰行业环境污染综合整治。</w:t>
            </w:r>
            <w:r>
              <w:rPr>
                <w:rFonts w:hint="eastAsia" w:ascii="Times New Roman" w:hAnsi="Times New Roman" w:eastAsia="方正仿宋_GBK" w:cs="Times New Roman"/>
                <w:color w:val="auto"/>
                <w:kern w:val="0"/>
                <w:sz w:val="21"/>
                <w:szCs w:val="21"/>
                <w:lang w:val="en-US" w:eastAsia="zh-CN"/>
              </w:rPr>
              <w:t>规范清理处置遗留固体废物、危险废物、废水等，建立清理处置信息台账。摸清遗留地块土壤污染状况底数，对锰矿企业、电解锰厂退出后遗留的地块开展土壤污染状况调查，根据调查结果</w:t>
            </w:r>
            <w:r>
              <w:rPr>
                <w:rFonts w:hint="eastAsia" w:ascii="Times New Roman" w:hAnsi="Times New Roman" w:eastAsia="方正仿宋_GBK" w:cs="Times New Roman"/>
                <w:color w:val="auto"/>
                <w:kern w:val="0"/>
                <w:sz w:val="21"/>
                <w:szCs w:val="21"/>
              </w:rPr>
              <w:t>制定污染整治方案或风险管控方案，</w:t>
            </w:r>
            <w:r>
              <w:rPr>
                <w:rFonts w:hint="eastAsia" w:ascii="Times New Roman" w:hAnsi="Times New Roman" w:eastAsia="方正仿宋_GBK" w:cs="Times New Roman"/>
                <w:color w:val="auto"/>
                <w:kern w:val="0"/>
                <w:sz w:val="21"/>
                <w:szCs w:val="21"/>
                <w:lang w:val="en-US" w:eastAsia="zh-CN"/>
              </w:rPr>
              <w:t>并</w:t>
            </w:r>
            <w:r>
              <w:rPr>
                <w:rFonts w:hint="eastAsia" w:ascii="Times New Roman" w:hAnsi="Times New Roman" w:eastAsia="方正仿宋_GBK" w:cs="Times New Roman"/>
                <w:color w:val="auto"/>
                <w:kern w:val="0"/>
                <w:sz w:val="21"/>
                <w:szCs w:val="21"/>
              </w:rPr>
              <w:t>采取相应的污染整治或风险管控措施。强化</w:t>
            </w:r>
            <w:r>
              <w:rPr>
                <w:rFonts w:hint="eastAsia" w:ascii="Times New Roman" w:hAnsi="Times New Roman" w:eastAsia="方正仿宋_GBK" w:cs="Times New Roman"/>
                <w:color w:val="auto"/>
                <w:kern w:val="0"/>
                <w:sz w:val="21"/>
                <w:szCs w:val="21"/>
                <w:lang w:val="en-US" w:eastAsia="zh-CN"/>
              </w:rPr>
              <w:t>锰矿山、锰渣场</w:t>
            </w:r>
            <w:r>
              <w:rPr>
                <w:rFonts w:hint="eastAsia" w:ascii="Times New Roman" w:hAnsi="Times New Roman" w:eastAsia="方正仿宋_GBK" w:cs="Times New Roman"/>
                <w:color w:val="auto"/>
                <w:kern w:val="0"/>
                <w:sz w:val="21"/>
                <w:szCs w:val="21"/>
              </w:rPr>
              <w:t>废水收集处理，</w:t>
            </w:r>
            <w:r>
              <w:rPr>
                <w:rFonts w:hint="eastAsia" w:ascii="Times New Roman" w:hAnsi="Times New Roman" w:eastAsia="方正仿宋_GBK" w:cs="Times New Roman"/>
                <w:color w:val="auto"/>
                <w:kern w:val="0"/>
                <w:sz w:val="21"/>
                <w:szCs w:val="21"/>
                <w:lang w:val="en-US" w:eastAsia="zh-CN"/>
              </w:rPr>
              <w:t>对矿井废水和渗滤液收集处理情况开展全面摸底排查，建立健全环境监测长效机制，定期对矿井废水、涉锰断面水质和锰渣场渗滤液开展环境监测，督促相关单位</w:t>
            </w:r>
            <w:r>
              <w:rPr>
                <w:rFonts w:hint="eastAsia" w:ascii="Times New Roman" w:hAnsi="Times New Roman" w:eastAsia="方正仿宋_GBK" w:cs="Times New Roman"/>
                <w:color w:val="auto"/>
                <w:kern w:val="0"/>
                <w:sz w:val="21"/>
                <w:szCs w:val="21"/>
              </w:rPr>
              <w:t>建设或提标改造矿井废水、渣场渗滤液收集处理设施，</w:t>
            </w:r>
            <w:r>
              <w:rPr>
                <w:rFonts w:hint="eastAsia" w:ascii="Times New Roman" w:hAnsi="Times New Roman" w:eastAsia="方正仿宋_GBK" w:cs="Times New Roman"/>
                <w:color w:val="auto"/>
                <w:kern w:val="0"/>
                <w:sz w:val="21"/>
                <w:szCs w:val="21"/>
                <w:lang w:val="en-US" w:eastAsia="zh-CN"/>
              </w:rPr>
              <w:t>严格要求废水</w:t>
            </w:r>
            <w:r>
              <w:rPr>
                <w:rFonts w:hint="eastAsia" w:ascii="Times New Roman" w:hAnsi="Times New Roman" w:eastAsia="方正仿宋_GBK" w:cs="Times New Roman"/>
                <w:color w:val="auto"/>
                <w:kern w:val="0"/>
                <w:sz w:val="21"/>
                <w:szCs w:val="21"/>
              </w:rPr>
              <w:t>处理后应分别满足《锰工业污染物排放标准》（DB50/996—2020）相应排放限值。强化锰渣场综合整治，编制完善锰渣场综合整治方案，</w:t>
            </w:r>
            <w:r>
              <w:rPr>
                <w:rFonts w:hint="eastAsia" w:ascii="Times New Roman" w:hAnsi="Times New Roman" w:eastAsia="方正仿宋_GBK" w:cs="Times New Roman"/>
                <w:color w:val="auto"/>
                <w:kern w:val="0"/>
                <w:sz w:val="21"/>
                <w:szCs w:val="21"/>
                <w:lang w:val="en-US" w:eastAsia="zh-CN"/>
              </w:rPr>
              <w:t>可</w:t>
            </w:r>
            <w:r>
              <w:rPr>
                <w:rFonts w:hint="eastAsia" w:ascii="Times New Roman" w:hAnsi="Times New Roman" w:eastAsia="方正仿宋_GBK" w:cs="Times New Roman"/>
                <w:color w:val="auto"/>
                <w:kern w:val="0"/>
                <w:sz w:val="21"/>
                <w:szCs w:val="21"/>
              </w:rPr>
              <w:t>综合运用就地规范封场闭库、异地转场移库等方式推动污染治理，</w:t>
            </w:r>
            <w:r>
              <w:rPr>
                <w:rFonts w:hint="eastAsia" w:ascii="Times New Roman" w:hAnsi="Times New Roman" w:eastAsia="方正仿宋_GBK" w:cs="Times New Roman"/>
                <w:color w:val="auto"/>
                <w:kern w:val="0"/>
                <w:sz w:val="21"/>
                <w:szCs w:val="21"/>
                <w:lang w:val="en-US" w:eastAsia="zh-CN"/>
              </w:rPr>
              <w:t>或建设资源化综合利用项目，逐步实施</w:t>
            </w:r>
            <w:r>
              <w:rPr>
                <w:rFonts w:hint="eastAsia" w:ascii="Times New Roman" w:hAnsi="Times New Roman" w:eastAsia="方正仿宋_GBK" w:cs="Times New Roman"/>
                <w:color w:val="auto"/>
                <w:kern w:val="0"/>
                <w:sz w:val="21"/>
                <w:szCs w:val="21"/>
              </w:rPr>
              <w:t>电解锰渣场综合整治工程</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rPr>
              <w:t>严格落实锰渣场防渗要求，</w:t>
            </w:r>
            <w:r>
              <w:rPr>
                <w:rFonts w:hint="eastAsia" w:ascii="Times New Roman" w:hAnsi="Times New Roman" w:eastAsia="方正仿宋_GBK" w:cs="Times New Roman"/>
                <w:color w:val="auto"/>
                <w:kern w:val="0"/>
                <w:sz w:val="21"/>
                <w:szCs w:val="21"/>
                <w:lang w:val="en-US" w:eastAsia="zh-CN"/>
              </w:rPr>
              <w:t>防范和化解</w:t>
            </w:r>
            <w:r>
              <w:rPr>
                <w:rFonts w:hint="eastAsia" w:ascii="Times New Roman" w:hAnsi="Times New Roman" w:eastAsia="方正仿宋_GBK" w:cs="Times New Roman"/>
                <w:color w:val="auto"/>
                <w:kern w:val="0"/>
                <w:sz w:val="21"/>
                <w:szCs w:val="21"/>
              </w:rPr>
              <w:t>锰渣场</w:t>
            </w:r>
            <w:r>
              <w:rPr>
                <w:rFonts w:hint="eastAsia" w:ascii="Times New Roman" w:hAnsi="Times New Roman" w:eastAsia="方正仿宋_GBK" w:cs="Times New Roman"/>
                <w:color w:val="auto"/>
                <w:kern w:val="0"/>
                <w:sz w:val="21"/>
                <w:szCs w:val="21"/>
                <w:lang w:val="en-US" w:eastAsia="zh-CN"/>
              </w:rPr>
              <w:t>渗滤液</w:t>
            </w:r>
            <w:r>
              <w:rPr>
                <w:rFonts w:hint="eastAsia" w:ascii="Times New Roman" w:hAnsi="Times New Roman" w:eastAsia="方正仿宋_GBK" w:cs="Times New Roman"/>
                <w:color w:val="auto"/>
                <w:kern w:val="0"/>
                <w:sz w:val="21"/>
                <w:szCs w:val="21"/>
              </w:rPr>
              <w:t>渗漏污染地下水的问题，</w:t>
            </w:r>
            <w:r>
              <w:rPr>
                <w:rFonts w:hint="eastAsia" w:ascii="Times New Roman" w:hAnsi="Times New Roman" w:eastAsia="方正仿宋_GBK" w:cs="Times New Roman"/>
                <w:color w:val="auto"/>
                <w:kern w:val="0"/>
                <w:sz w:val="21"/>
                <w:szCs w:val="21"/>
                <w:lang w:val="en-US" w:eastAsia="zh-CN"/>
              </w:rPr>
              <w:t>彻底</w:t>
            </w:r>
            <w:r>
              <w:rPr>
                <w:rFonts w:hint="eastAsia" w:ascii="Times New Roman" w:hAnsi="Times New Roman" w:eastAsia="方正仿宋_GBK" w:cs="Times New Roman"/>
                <w:color w:val="auto"/>
                <w:kern w:val="0"/>
                <w:sz w:val="21"/>
                <w:szCs w:val="21"/>
              </w:rPr>
              <w:t>消除环境风险隐患。</w:t>
            </w:r>
          </w:p>
        </w:tc>
        <w:tc>
          <w:tcPr>
            <w:tcW w:w="1214" w:type="dxa"/>
            <w:noWrap w:val="0"/>
            <w:vAlign w:val="center"/>
          </w:tcPr>
          <w:p w14:paraId="78A2601C">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27FD9464">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000000"/>
                <w:kern w:val="2"/>
                <w:sz w:val="21"/>
                <w:szCs w:val="21"/>
                <w:lang w:val="en-US" w:eastAsia="zh-CN"/>
              </w:rPr>
              <w:t>县规划自然资源局</w:t>
            </w:r>
          </w:p>
        </w:tc>
        <w:tc>
          <w:tcPr>
            <w:tcW w:w="1252" w:type="dxa"/>
            <w:noWrap w:val="0"/>
            <w:vAlign w:val="center"/>
          </w:tcPr>
          <w:p w14:paraId="410CB6C8">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21FF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15980665">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10457A3E">
            <w:pPr>
              <w:keepNext w:val="0"/>
              <w:keepLines w:val="0"/>
              <w:widowControl/>
              <w:suppressLineNumbers w:val="0"/>
              <w:snapToGrid/>
              <w:spacing w:before="0" w:beforeAutospacing="0" w:after="0" w:afterAutospacing="0" w:line="360" w:lineRule="exact"/>
              <w:ind w:left="0" w:right="0" w:firstLine="0" w:firstLineChars="0"/>
              <w:jc w:val="left"/>
              <w:rPr>
                <w:rFonts w:hint="default" w:ascii="Times New Roman" w:hAnsi="Times New Roman" w:eastAsia="方正仿宋_GBK" w:cs="Times New Roman"/>
                <w:b/>
                <w:bCs/>
                <w:color w:val="000000"/>
                <w:kern w:val="0"/>
                <w:sz w:val="21"/>
                <w:szCs w:val="21"/>
              </w:rPr>
            </w:pPr>
            <w:r>
              <w:rPr>
                <w:rFonts w:ascii="Times New Roman" w:hAnsi="Times New Roman" w:eastAsia="方正仿宋_GBK" w:cs="Times New Roman"/>
                <w:color w:val="000000"/>
                <w:sz w:val="21"/>
                <w:szCs w:val="21"/>
              </w:rPr>
              <w:t>严格落实《重庆市绿色矿山管理办法》，要求在产矿山企业编制绿色矿山建设技术方案，严把方案编制、工程治理措施启动、工程治理措施完成、自评估、第三方评估等“五个重要节点时限”，落实绿色矿山建设时序。指导督促</w:t>
            </w:r>
            <w:r>
              <w:rPr>
                <w:rFonts w:hint="eastAsia" w:ascii="Times New Roman" w:hAnsi="Times New Roman" w:eastAsia="方正仿宋_GBK" w:cs="Times New Roman"/>
                <w:color w:val="000000"/>
                <w:sz w:val="21"/>
                <w:szCs w:val="21"/>
                <w:lang w:eastAsia="zh-CN"/>
              </w:rPr>
              <w:t>已建绿色矿山</w:t>
            </w:r>
            <w:r>
              <w:rPr>
                <w:rFonts w:ascii="Times New Roman" w:hAnsi="Times New Roman" w:eastAsia="方正仿宋_GBK" w:cs="Times New Roman"/>
                <w:color w:val="000000"/>
                <w:sz w:val="21"/>
                <w:szCs w:val="21"/>
              </w:rPr>
              <w:t>企业</w:t>
            </w:r>
            <w:r>
              <w:rPr>
                <w:rFonts w:hint="eastAsia" w:ascii="Times New Roman" w:hAnsi="Times New Roman" w:eastAsia="方正仿宋_GBK" w:cs="Times New Roman"/>
                <w:color w:val="000000"/>
                <w:sz w:val="21"/>
                <w:szCs w:val="21"/>
                <w:lang w:eastAsia="zh-CN"/>
              </w:rPr>
              <w:t>强化效果保持，设施设备正常运转，做好监测和记录，接受职能部门和社会监督</w:t>
            </w:r>
            <w:r>
              <w:rPr>
                <w:rFonts w:ascii="Times New Roman" w:hAnsi="Times New Roman" w:eastAsia="方正仿宋_GBK" w:cs="Times New Roman"/>
                <w:color w:val="000000"/>
                <w:sz w:val="21"/>
                <w:szCs w:val="21"/>
              </w:rPr>
              <w:t>。</w:t>
            </w:r>
            <w:r>
              <w:rPr>
                <w:rFonts w:hint="eastAsia" w:ascii="Times New Roman" w:hAnsi="Times New Roman" w:eastAsia="方正仿宋_GBK" w:cs="Times New Roman"/>
                <w:color w:val="000000"/>
                <w:sz w:val="21"/>
                <w:szCs w:val="21"/>
              </w:rPr>
              <w:t>以前河、任河两大流域为重点，开展矿山生态环境修复治理。以自然保护区和生态保护红线保护范围区域内矿山</w:t>
            </w:r>
            <w:r>
              <w:rPr>
                <w:rFonts w:hint="eastAsia" w:ascii="Times New Roman" w:hAnsi="Times New Roman" w:eastAsia="方正仿宋_GBK" w:cs="Times New Roman"/>
                <w:color w:val="000000"/>
                <w:sz w:val="21"/>
                <w:szCs w:val="21"/>
                <w:lang w:eastAsia="zh-CN"/>
              </w:rPr>
              <w:t>退出</w:t>
            </w:r>
            <w:r>
              <w:rPr>
                <w:rFonts w:hint="eastAsia" w:ascii="Times New Roman" w:hAnsi="Times New Roman" w:eastAsia="方正仿宋_GBK" w:cs="Times New Roman"/>
                <w:color w:val="000000"/>
                <w:sz w:val="21"/>
                <w:szCs w:val="21"/>
              </w:rPr>
              <w:t>为重点，加快煤矿损毁土地、露天采石场、煤矿采空区等恢复治理，开展煤矿山、建材和非金属矿山污染综合整治。全面推动实施《城口县绿色矿山建设改革方案》，以高发钡矿绿色矿山建设项目为示范，</w:t>
            </w:r>
            <w:r>
              <w:rPr>
                <w:rFonts w:hint="eastAsia" w:ascii="Times New Roman" w:hAnsi="Times New Roman" w:eastAsia="方正仿宋_GBK" w:cs="Times New Roman"/>
                <w:color w:val="000000"/>
                <w:sz w:val="21"/>
                <w:szCs w:val="21"/>
                <w:lang w:val="en-US" w:eastAsia="zh-CN"/>
              </w:rPr>
              <w:t>积极</w:t>
            </w:r>
            <w:r>
              <w:rPr>
                <w:rFonts w:hint="eastAsia" w:ascii="Times New Roman" w:hAnsi="Times New Roman" w:eastAsia="方正仿宋_GBK" w:cs="Times New Roman"/>
                <w:color w:val="000000"/>
                <w:sz w:val="21"/>
                <w:szCs w:val="21"/>
              </w:rPr>
              <w:t>推进全县绿色矿山建设</w:t>
            </w:r>
            <w:r>
              <w:rPr>
                <w:rFonts w:hint="eastAsia" w:ascii="Times New Roman" w:hAnsi="Times New Roman" w:eastAsia="方正仿宋_GBK" w:cs="Times New Roman"/>
                <w:color w:val="000000"/>
                <w:sz w:val="21"/>
                <w:szCs w:val="21"/>
                <w:lang w:eastAsia="zh-CN"/>
              </w:rPr>
              <w:t>。</w:t>
            </w:r>
            <w:r>
              <w:rPr>
                <w:rFonts w:hint="eastAsia" w:ascii="Times New Roman" w:hAnsi="Times New Roman" w:eastAsia="方正仿宋_GBK" w:cs="Times New Roman"/>
                <w:color w:val="000000"/>
                <w:sz w:val="21"/>
                <w:szCs w:val="21"/>
                <w:lang w:val="en-US" w:eastAsia="zh-CN"/>
              </w:rPr>
              <w:t>退出后的锰矿地块应编制完善生态修复方案，启动实施锰矿山生态修复，推进建设白果坝、茅坡子二井2个锰矿山生态修复示范点。</w:t>
            </w:r>
          </w:p>
        </w:tc>
        <w:tc>
          <w:tcPr>
            <w:tcW w:w="1214" w:type="dxa"/>
            <w:noWrap w:val="0"/>
            <w:vAlign w:val="center"/>
          </w:tcPr>
          <w:p w14:paraId="4E6CFBDE">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000000"/>
                <w:kern w:val="2"/>
                <w:sz w:val="21"/>
                <w:szCs w:val="21"/>
                <w:lang w:val="en-US" w:eastAsia="zh-CN"/>
              </w:rPr>
              <w:t>县规划自然资源局</w:t>
            </w:r>
          </w:p>
        </w:tc>
        <w:tc>
          <w:tcPr>
            <w:tcW w:w="1775" w:type="dxa"/>
            <w:noWrap w:val="0"/>
            <w:vAlign w:val="center"/>
          </w:tcPr>
          <w:p w14:paraId="5BEA0F1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252" w:type="dxa"/>
            <w:noWrap w:val="0"/>
            <w:vAlign w:val="center"/>
          </w:tcPr>
          <w:p w14:paraId="5AFFCE9D">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702F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61" w:type="dxa"/>
            <w:noWrap w:val="0"/>
            <w:vAlign w:val="center"/>
          </w:tcPr>
          <w:p w14:paraId="52716622">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6115ADF2">
            <w:pPr>
              <w:keepNext w:val="0"/>
              <w:keepLines w:val="0"/>
              <w:widowControl/>
              <w:suppressLineNumbers w:val="0"/>
              <w:snapToGrid w:val="0"/>
              <w:spacing w:before="0" w:beforeAutospacing="0" w:after="0" w:afterAutospacing="0" w:line="360" w:lineRule="exact"/>
              <w:ind w:left="0" w:right="0" w:firstLine="0" w:firstLineChars="0"/>
              <w:jc w:val="both"/>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color w:val="000000"/>
                <w:sz w:val="21"/>
                <w:szCs w:val="21"/>
              </w:rPr>
              <w:t>建立工业固体废物污染防治、环境监管执法、应急风险防范等方面的首席专家团队，加强对</w:t>
            </w:r>
            <w:r>
              <w:rPr>
                <w:rFonts w:ascii="Times New Roman" w:hAnsi="Times New Roman" w:eastAsia="方正仿宋_GBK" w:cs="Times New Roman"/>
                <w:color w:val="000000"/>
                <w:sz w:val="21"/>
                <w:szCs w:val="21"/>
              </w:rPr>
              <w:t>基层</w:t>
            </w:r>
            <w:r>
              <w:rPr>
                <w:rFonts w:hint="eastAsia" w:ascii="Times New Roman" w:hAnsi="Times New Roman" w:eastAsia="方正仿宋_GBK" w:cs="Times New Roman"/>
                <w:color w:val="000000"/>
                <w:sz w:val="21"/>
                <w:szCs w:val="21"/>
              </w:rPr>
              <w:t>环保管理人员</w:t>
            </w:r>
            <w:r>
              <w:rPr>
                <w:rFonts w:ascii="Times New Roman" w:hAnsi="Times New Roman" w:eastAsia="方正仿宋_GBK" w:cs="Times New Roman"/>
                <w:color w:val="000000"/>
                <w:sz w:val="21"/>
                <w:szCs w:val="21"/>
              </w:rPr>
              <w:t>的</w:t>
            </w:r>
            <w:r>
              <w:rPr>
                <w:rFonts w:hint="eastAsia" w:ascii="Times New Roman" w:hAnsi="Times New Roman" w:eastAsia="方正仿宋_GBK" w:cs="Times New Roman"/>
                <w:color w:val="000000"/>
                <w:sz w:val="21"/>
                <w:szCs w:val="21"/>
              </w:rPr>
              <w:t>业务培训，同时对</w:t>
            </w:r>
            <w:r>
              <w:rPr>
                <w:rFonts w:ascii="Times New Roman" w:hAnsi="Times New Roman" w:eastAsia="方正仿宋_GBK" w:cs="Times New Roman"/>
                <w:color w:val="000000"/>
                <w:sz w:val="21"/>
                <w:szCs w:val="21"/>
              </w:rPr>
              <w:t>一般工业固体废物和危险废物产</w:t>
            </w:r>
            <w:r>
              <w:rPr>
                <w:rFonts w:hint="eastAsia" w:ascii="Times New Roman" w:hAnsi="Times New Roman" w:eastAsia="方正仿宋_GBK" w:cs="Times New Roman"/>
                <w:color w:val="000000"/>
                <w:sz w:val="21"/>
                <w:szCs w:val="21"/>
                <w:lang w:val="en-US" w:eastAsia="zh-CN"/>
              </w:rPr>
              <w:t>生</w:t>
            </w:r>
            <w:r>
              <w:rPr>
                <w:rFonts w:ascii="Times New Roman" w:hAnsi="Times New Roman" w:eastAsia="方正仿宋_GBK" w:cs="Times New Roman"/>
                <w:color w:val="000000"/>
                <w:sz w:val="21"/>
                <w:szCs w:val="21"/>
              </w:rPr>
              <w:t>及经营单位开展</w:t>
            </w:r>
            <w:r>
              <w:rPr>
                <w:rFonts w:hint="eastAsia" w:ascii="Times New Roman" w:hAnsi="Times New Roman" w:eastAsia="方正仿宋_GBK" w:cs="Times New Roman"/>
                <w:color w:val="000000"/>
                <w:sz w:val="21"/>
                <w:szCs w:val="21"/>
              </w:rPr>
              <w:t>固体废物污染防控专业指导。增加固体废物管理专职人员配置，采取针对性培训等措施，精准提升工业固体废物监管能力。</w:t>
            </w:r>
          </w:p>
        </w:tc>
        <w:tc>
          <w:tcPr>
            <w:tcW w:w="1214" w:type="dxa"/>
            <w:noWrap w:val="0"/>
            <w:vAlign w:val="center"/>
          </w:tcPr>
          <w:p w14:paraId="7A371583">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1654B5D3">
            <w:pPr>
              <w:keepNext w:val="0"/>
              <w:keepLines w:val="0"/>
              <w:widowControl/>
              <w:suppressLineNumbers w:val="0"/>
              <w:snapToGrid w:val="0"/>
              <w:spacing w:before="0" w:beforeAutospacing="0" w:after="0" w:afterAutospacing="0" w:line="360" w:lineRule="exact"/>
              <w:ind w:left="0" w:right="0" w:firstLine="210" w:firstLineChars="100"/>
              <w:jc w:val="both"/>
              <w:rPr>
                <w:rFonts w:hint="default" w:ascii="Times New Roman" w:hAnsi="Times New Roman" w:eastAsia="方正仿宋_GBK" w:cs="Times New Roman"/>
                <w:b w:val="0"/>
                <w:bCs w:val="0"/>
                <w:color w:val="000000"/>
                <w:kern w:val="2"/>
                <w:sz w:val="21"/>
                <w:szCs w:val="21"/>
              </w:rPr>
            </w:pPr>
            <w:r>
              <w:rPr>
                <w:rFonts w:hint="eastAsia" w:ascii="Times New Roman" w:hAnsi="Times New Roman" w:eastAsia="方正仿宋_GBK" w:cs="Times New Roman"/>
                <w:b w:val="0"/>
                <w:bCs w:val="0"/>
                <w:color w:val="000000"/>
                <w:kern w:val="2"/>
                <w:sz w:val="21"/>
                <w:szCs w:val="21"/>
                <w:lang w:val="en-US" w:eastAsia="zh-CN"/>
              </w:rPr>
              <w:t>县应急局</w:t>
            </w:r>
          </w:p>
        </w:tc>
        <w:tc>
          <w:tcPr>
            <w:tcW w:w="1252" w:type="dxa"/>
            <w:noWrap w:val="0"/>
            <w:vAlign w:val="center"/>
          </w:tcPr>
          <w:p w14:paraId="070D4EDF">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581A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24E95B2E">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2FEA6F4D">
            <w:pPr>
              <w:keepNext w:val="0"/>
              <w:keepLines w:val="0"/>
              <w:widowControl/>
              <w:suppressLineNumbers w:val="0"/>
              <w:snapToGrid/>
              <w:spacing w:before="0" w:beforeAutospacing="0" w:after="0" w:afterAutospacing="0" w:line="240" w:lineRule="auto"/>
              <w:ind w:left="0" w:right="0" w:firstLine="0" w:firstLineChars="0"/>
              <w:jc w:val="left"/>
              <w:rPr>
                <w:rFonts w:hint="eastAsia"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深入推进跨区域生态共建环境共保，加强区域生态环境政策协同，完善毗邻地区生态环境部门协同工作机制。积极开展跨区域生态环境污染防控治理，开展跨界生态环境联合执法；协同推进企业环境信用体系建设，畅通企业信用信息互联互享。</w:t>
            </w:r>
          </w:p>
        </w:tc>
        <w:tc>
          <w:tcPr>
            <w:tcW w:w="1214" w:type="dxa"/>
            <w:noWrap w:val="0"/>
            <w:vAlign w:val="center"/>
          </w:tcPr>
          <w:p w14:paraId="314FCF16">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7D288D65">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000000"/>
                <w:kern w:val="2"/>
                <w:sz w:val="21"/>
                <w:szCs w:val="21"/>
                <w:lang w:val="en-US" w:eastAsia="zh-CN"/>
              </w:rPr>
              <w:t>县公安局、县应急局</w:t>
            </w:r>
          </w:p>
        </w:tc>
        <w:tc>
          <w:tcPr>
            <w:tcW w:w="1252" w:type="dxa"/>
            <w:noWrap w:val="0"/>
            <w:vAlign w:val="center"/>
          </w:tcPr>
          <w:p w14:paraId="29C15D19">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000000"/>
                <w:kern w:val="2"/>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7145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1DB0D8D3">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542DC733">
            <w:pPr>
              <w:keepNext w:val="0"/>
              <w:keepLines w:val="0"/>
              <w:widowControl/>
              <w:suppressLineNumbers w:val="0"/>
              <w:snapToGrid/>
              <w:spacing w:before="0" w:beforeAutospacing="0" w:after="0" w:afterAutospacing="0" w:line="360" w:lineRule="exact"/>
              <w:ind w:left="0" w:right="0" w:firstLine="0" w:firstLineChars="0"/>
              <w:jc w:val="left"/>
              <w:rPr>
                <w:rFonts w:hint="eastAsia"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健全</w:t>
            </w:r>
            <w:r>
              <w:rPr>
                <w:rFonts w:ascii="Times New Roman" w:hAnsi="Times New Roman" w:eastAsia="方正仿宋_GBK" w:cs="Times New Roman"/>
                <w:color w:val="000000"/>
                <w:sz w:val="21"/>
                <w:szCs w:val="21"/>
              </w:rPr>
              <w:t>县</w:t>
            </w:r>
            <w:r>
              <w:rPr>
                <w:rFonts w:hint="eastAsia" w:ascii="Times New Roman" w:hAnsi="Times New Roman" w:eastAsia="方正仿宋_GBK" w:cs="Times New Roman"/>
                <w:color w:val="000000"/>
                <w:sz w:val="21"/>
                <w:szCs w:val="21"/>
              </w:rPr>
              <w:t>政府负总责，相关部门</w:t>
            </w:r>
            <w:r>
              <w:rPr>
                <w:rFonts w:ascii="Times New Roman" w:hAnsi="Times New Roman" w:eastAsia="方正仿宋_GBK" w:cs="Times New Roman"/>
                <w:color w:val="000000"/>
                <w:sz w:val="21"/>
                <w:szCs w:val="21"/>
              </w:rPr>
              <w:t>联动协调的</w:t>
            </w:r>
            <w:r>
              <w:rPr>
                <w:rFonts w:hint="eastAsia" w:ascii="Times New Roman" w:hAnsi="Times New Roman" w:eastAsia="方正仿宋_GBK" w:cs="Times New Roman"/>
                <w:color w:val="000000"/>
                <w:sz w:val="21"/>
                <w:szCs w:val="21"/>
              </w:rPr>
              <w:t>工业固体废物污染防治监管</w:t>
            </w:r>
            <w:r>
              <w:rPr>
                <w:rFonts w:ascii="Times New Roman" w:hAnsi="Times New Roman" w:eastAsia="方正仿宋_GBK" w:cs="Times New Roman"/>
                <w:color w:val="000000"/>
                <w:sz w:val="21"/>
                <w:szCs w:val="21"/>
              </w:rPr>
              <w:t>体系</w:t>
            </w:r>
            <w:r>
              <w:rPr>
                <w:rFonts w:hint="eastAsia" w:ascii="Times New Roman" w:hAnsi="Times New Roman" w:eastAsia="方正仿宋_GBK" w:cs="Times New Roman"/>
                <w:color w:val="000000"/>
                <w:sz w:val="21"/>
                <w:szCs w:val="21"/>
              </w:rPr>
              <w:t>，形成</w:t>
            </w:r>
            <w:r>
              <w:rPr>
                <w:rFonts w:ascii="Times New Roman" w:hAnsi="Times New Roman" w:eastAsia="方正仿宋_GBK" w:cs="Times New Roman"/>
                <w:color w:val="000000"/>
                <w:sz w:val="21"/>
                <w:szCs w:val="21"/>
              </w:rPr>
              <w:t>县</w:t>
            </w:r>
            <w:r>
              <w:rPr>
                <w:rFonts w:hint="eastAsia" w:ascii="Times New Roman" w:hAnsi="Times New Roman" w:eastAsia="方正仿宋_GBK" w:cs="Times New Roman"/>
                <w:color w:val="000000"/>
                <w:sz w:val="21"/>
                <w:szCs w:val="21"/>
              </w:rPr>
              <w:t>级、部门、镇街“纵向到底、横向到边、协同联动”的工业固体废物联合管理格局，强化信息共享和协作配合。完善固废行政执法与刑事司法衔接机制，强化协同配合、案件移送、证据收集保全、强制执行等工作机制，实现行政处罚与刑事司法的无缝对接。鼓励将危险废物非法排放、倾倒、处置等列为有奖举报内容，加强社会监督。建立健全环境治理领导责任体系、企业责任体系和全民行为约束监督机制，持续完善生态环境公益诉讼制度，优化</w:t>
            </w:r>
            <w:r>
              <w:rPr>
                <w:rFonts w:ascii="Times New Roman" w:hAnsi="Times New Roman" w:eastAsia="方正仿宋_GBK" w:cs="Times New Roman"/>
                <w:color w:val="000000"/>
                <w:sz w:val="21"/>
                <w:szCs w:val="21"/>
              </w:rPr>
              <w:t>完善</w:t>
            </w:r>
            <w:r>
              <w:rPr>
                <w:rFonts w:hint="eastAsia" w:ascii="Times New Roman" w:hAnsi="Times New Roman" w:eastAsia="方正仿宋_GBK" w:cs="Times New Roman"/>
                <w:color w:val="000000"/>
                <w:sz w:val="21"/>
                <w:szCs w:val="21"/>
              </w:rPr>
              <w:t>企业环保信用评价制度。</w:t>
            </w:r>
          </w:p>
        </w:tc>
        <w:tc>
          <w:tcPr>
            <w:tcW w:w="1214" w:type="dxa"/>
            <w:noWrap w:val="0"/>
            <w:vAlign w:val="center"/>
          </w:tcPr>
          <w:p w14:paraId="1D392D94">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5BDBC805">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eastAsia" w:ascii="Times New Roman" w:hAnsi="Times New Roman" w:eastAsia="方正仿宋_GBK" w:cs="Times New Roman"/>
                <w:b w:val="0"/>
                <w:bCs w:val="0"/>
                <w:color w:val="000000"/>
                <w:kern w:val="2"/>
                <w:sz w:val="21"/>
                <w:szCs w:val="21"/>
                <w:lang w:val="en-US" w:eastAsia="zh-CN"/>
              </w:rPr>
              <w:t>县发展改革委、县经济信息委、县规划自然资源局、县公安局、县应急局</w:t>
            </w:r>
          </w:p>
        </w:tc>
        <w:tc>
          <w:tcPr>
            <w:tcW w:w="1252" w:type="dxa"/>
            <w:noWrap w:val="0"/>
            <w:vAlign w:val="center"/>
          </w:tcPr>
          <w:p w14:paraId="56366B5A">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val="0"/>
                <w:bCs w:val="0"/>
                <w:color w:val="000000"/>
                <w:kern w:val="2"/>
                <w:sz w:val="21"/>
                <w:szCs w:val="21"/>
                <w:lang w:val="en-US" w:eastAsia="zh-CN"/>
              </w:rPr>
              <w:t>2025年</w:t>
            </w:r>
          </w:p>
        </w:tc>
      </w:tr>
      <w:tr w14:paraId="2948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noWrap w:val="0"/>
            <w:vAlign w:val="center"/>
          </w:tcPr>
          <w:p w14:paraId="3F37433E">
            <w:pPr>
              <w:keepNext w:val="0"/>
              <w:keepLines w:val="0"/>
              <w:widowControl/>
              <w:numPr>
                <w:ilvl w:val="0"/>
                <w:numId w:val="5"/>
              </w:numPr>
              <w:suppressLineNumbers w:val="0"/>
              <w:snapToGrid w:val="0"/>
              <w:spacing w:before="0" w:beforeAutospacing="0" w:after="0" w:afterAutospacing="0" w:line="360" w:lineRule="exact"/>
              <w:ind w:left="425" w:right="0" w:hanging="425" w:firstLineChars="0"/>
              <w:jc w:val="center"/>
              <w:rPr>
                <w:rFonts w:hint="default" w:ascii="Times New Roman" w:hAnsi="Times New Roman" w:eastAsia="方正仿宋_GBK" w:cs="Times New Roman"/>
                <w:b w:val="0"/>
                <w:bCs w:val="0"/>
                <w:color w:val="000000"/>
                <w:kern w:val="0"/>
                <w:sz w:val="21"/>
                <w:szCs w:val="21"/>
              </w:rPr>
            </w:pPr>
          </w:p>
        </w:tc>
        <w:tc>
          <w:tcPr>
            <w:tcW w:w="9571" w:type="dxa"/>
            <w:noWrap w:val="0"/>
            <w:vAlign w:val="center"/>
          </w:tcPr>
          <w:p w14:paraId="7827FAFC">
            <w:pPr>
              <w:keepNext w:val="0"/>
              <w:keepLines w:val="0"/>
              <w:widowControl/>
              <w:suppressLineNumbers w:val="0"/>
              <w:snapToGrid/>
              <w:spacing w:before="0" w:beforeAutospacing="0" w:after="0" w:afterAutospacing="0" w:line="360" w:lineRule="exact"/>
              <w:ind w:left="0" w:right="0" w:firstLine="0" w:firstLineChars="0"/>
              <w:jc w:val="left"/>
              <w:rPr>
                <w:rFonts w:hint="eastAsia"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遵循“谁污染、谁治理”原则，宣传贯彻工业固体废物污染防治和安全生产法律法规制度，全面落实工业企业固体废物全过程管理制度，督促指导企业建立工业固体废物内部管理台账，实现工业固体废物的可追溯、可查询。对固体废物重点产生企业和危险废物经营企业实行规范化管理全覆盖培训，引导企业主动落实一般工业固体废物和危险废物各项法律制度和标准规范。</w:t>
            </w:r>
          </w:p>
        </w:tc>
        <w:tc>
          <w:tcPr>
            <w:tcW w:w="1214" w:type="dxa"/>
            <w:noWrap w:val="0"/>
            <w:vAlign w:val="center"/>
          </w:tcPr>
          <w:p w14:paraId="56C84460">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000000"/>
                <w:kern w:val="2"/>
                <w:sz w:val="21"/>
                <w:szCs w:val="21"/>
              </w:rPr>
            </w:pPr>
            <w:r>
              <w:rPr>
                <w:rFonts w:hint="eastAsia" w:ascii="Times New Roman" w:hAnsi="Times New Roman" w:eastAsia="方正仿宋_GBK" w:cs="Times New Roman"/>
                <w:b w:val="0"/>
                <w:bCs w:val="0"/>
                <w:color w:val="000000"/>
                <w:kern w:val="2"/>
                <w:sz w:val="21"/>
                <w:szCs w:val="21"/>
                <w:lang w:val="en-US" w:eastAsia="zh-CN"/>
              </w:rPr>
              <w:t>县生态环境局</w:t>
            </w:r>
          </w:p>
        </w:tc>
        <w:tc>
          <w:tcPr>
            <w:tcW w:w="1775" w:type="dxa"/>
            <w:noWrap w:val="0"/>
            <w:vAlign w:val="center"/>
          </w:tcPr>
          <w:p w14:paraId="478E9E1C">
            <w:pPr>
              <w:keepNext w:val="0"/>
              <w:keepLines w:val="0"/>
              <w:widowControl/>
              <w:suppressLineNumbers w:val="0"/>
              <w:snapToGrid w:val="0"/>
              <w:spacing w:before="0" w:beforeAutospacing="0" w:after="0" w:afterAutospacing="0" w:line="360" w:lineRule="exact"/>
              <w:ind w:left="0" w:right="0" w:firstLine="0" w:firstLineChars="0"/>
              <w:jc w:val="center"/>
              <w:rPr>
                <w:rFonts w:hint="eastAsia" w:ascii="Times New Roman" w:hAnsi="Times New Roman" w:eastAsia="方正仿宋_GBK" w:cs="Times New Roman"/>
                <w:b w:val="0"/>
                <w:bCs w:val="0"/>
                <w:color w:val="000000"/>
                <w:kern w:val="2"/>
                <w:sz w:val="21"/>
                <w:szCs w:val="21"/>
              </w:rPr>
            </w:pPr>
          </w:p>
        </w:tc>
        <w:tc>
          <w:tcPr>
            <w:tcW w:w="1252" w:type="dxa"/>
            <w:noWrap w:val="0"/>
            <w:vAlign w:val="center"/>
          </w:tcPr>
          <w:p w14:paraId="43698607">
            <w:pPr>
              <w:keepNext w:val="0"/>
              <w:keepLines w:val="0"/>
              <w:widowControl/>
              <w:suppressLineNumbers w:val="0"/>
              <w:snapToGrid w:val="0"/>
              <w:spacing w:before="0" w:beforeAutospacing="0" w:after="0" w:afterAutospacing="0" w:line="360" w:lineRule="exact"/>
              <w:ind w:left="0" w:right="0" w:firstLine="0" w:firstLineChars="0"/>
              <w:jc w:val="center"/>
              <w:rPr>
                <w:rFonts w:hint="default" w:ascii="Times New Roman" w:hAnsi="Times New Roman" w:eastAsia="方正仿宋_GBK" w:cs="Times New Roman"/>
                <w:b w:val="0"/>
                <w:bCs w:val="0"/>
                <w:color w:val="000000"/>
                <w:kern w:val="2"/>
                <w:sz w:val="21"/>
                <w:szCs w:val="21"/>
              </w:rPr>
            </w:pPr>
            <w:r>
              <w:rPr>
                <w:rFonts w:hint="eastAsia" w:ascii="Times New Roman" w:hAnsi="Times New Roman" w:eastAsia="方正仿宋_GBK" w:cs="Times New Roman"/>
                <w:b w:val="0"/>
                <w:bCs w:val="0"/>
                <w:color w:val="000000"/>
                <w:kern w:val="2"/>
                <w:sz w:val="21"/>
                <w:szCs w:val="21"/>
                <w:lang w:val="en-US" w:eastAsia="zh-CN"/>
              </w:rPr>
              <w:t>2025年</w:t>
            </w:r>
          </w:p>
        </w:tc>
      </w:tr>
    </w:tbl>
    <w:p w14:paraId="3A269E0F">
      <w:pPr>
        <w:tabs>
          <w:tab w:val="left" w:pos="2837"/>
        </w:tabs>
        <w:jc w:val="left"/>
        <w:rPr>
          <w:rFonts w:hint="default" w:ascii="Times New Roman" w:hAnsi="Times New Roman" w:cs="Times New Roman"/>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AF00">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4801063"/>
                          </w:sdtPr>
                          <w:sdtContent>
                            <w:p w14:paraId="7189BF37">
                              <w:pPr>
                                <w:pStyle w:val="14"/>
                                <w:jc w:val="center"/>
                              </w:pPr>
                              <w:r>
                                <w:fldChar w:fldCharType="begin"/>
                              </w:r>
                              <w:r>
                                <w:instrText xml:space="preserve">PAGE   \* MERGEFORMAT</w:instrText>
                              </w:r>
                              <w:r>
                                <w:fldChar w:fldCharType="separate"/>
                              </w:r>
                              <w:r>
                                <w:rPr>
                                  <w:lang w:val="zh-CN"/>
                                </w:rPr>
                                <w:t>II</w:t>
                              </w:r>
                              <w:r>
                                <w:fldChar w:fldCharType="end"/>
                              </w:r>
                            </w:p>
                          </w:sdtContent>
                        </w:sdt>
                        <w:p w14:paraId="5A4C416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904801063"/>
                    </w:sdtPr>
                    <w:sdtContent>
                      <w:p w14:paraId="7189BF37">
                        <w:pPr>
                          <w:pStyle w:val="14"/>
                          <w:jc w:val="center"/>
                        </w:pPr>
                        <w:r>
                          <w:fldChar w:fldCharType="begin"/>
                        </w:r>
                        <w:r>
                          <w:instrText xml:space="preserve">PAGE   \* MERGEFORMAT</w:instrText>
                        </w:r>
                        <w:r>
                          <w:fldChar w:fldCharType="separate"/>
                        </w:r>
                        <w:r>
                          <w:rPr>
                            <w:lang w:val="zh-CN"/>
                          </w:rPr>
                          <w:t>II</w:t>
                        </w:r>
                        <w:r>
                          <w:fldChar w:fldCharType="end"/>
                        </w:r>
                      </w:p>
                    </w:sdtContent>
                  </w:sdt>
                  <w:p w14:paraId="5A4C416E">
                    <w:pPr>
                      <w:pStyle w:val="8"/>
                    </w:pPr>
                  </w:p>
                </w:txbxContent>
              </v:textbox>
            </v:shape>
          </w:pict>
        </mc:Fallback>
      </mc:AlternateContent>
    </w:r>
  </w:p>
  <w:p w14:paraId="3DB228E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4459">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
                          </w:sdtPr>
                          <w:sdtContent>
                            <w:p w14:paraId="762F4675">
                              <w:pPr>
                                <w:pStyle w:val="14"/>
                                <w:jc w:val="center"/>
                              </w:pPr>
                              <w:r>
                                <w:fldChar w:fldCharType="begin"/>
                              </w:r>
                              <w:r>
                                <w:instrText xml:space="preserve">PAGE   \* MERGEFORMAT</w:instrText>
                              </w:r>
                              <w:r>
                                <w:fldChar w:fldCharType="separate"/>
                              </w:r>
                              <w:r>
                                <w:rPr>
                                  <w:lang w:val="zh-CN"/>
                                </w:rPr>
                                <w:t>48</w:t>
                              </w:r>
                              <w:r>
                                <w:fldChar w:fldCharType="end"/>
                              </w:r>
                            </w:p>
                          </w:sdtContent>
                        </w:sdt>
                        <w:p w14:paraId="75FFAC19">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6"/>
                    </w:sdtPr>
                    <w:sdtContent>
                      <w:p w14:paraId="762F4675">
                        <w:pPr>
                          <w:pStyle w:val="14"/>
                          <w:jc w:val="center"/>
                        </w:pPr>
                        <w:r>
                          <w:fldChar w:fldCharType="begin"/>
                        </w:r>
                        <w:r>
                          <w:instrText xml:space="preserve">PAGE   \* MERGEFORMAT</w:instrText>
                        </w:r>
                        <w:r>
                          <w:fldChar w:fldCharType="separate"/>
                        </w:r>
                        <w:r>
                          <w:rPr>
                            <w:lang w:val="zh-CN"/>
                          </w:rPr>
                          <w:t>48</w:t>
                        </w:r>
                        <w:r>
                          <w:fldChar w:fldCharType="end"/>
                        </w:r>
                      </w:p>
                    </w:sdtContent>
                  </w:sdt>
                  <w:p w14:paraId="75FFAC19">
                    <w:pPr>
                      <w:pStyle w:val="8"/>
                    </w:pPr>
                  </w:p>
                </w:txbxContent>
              </v:textbox>
            </v:shape>
          </w:pict>
        </mc:Fallback>
      </mc:AlternateContent>
    </w:r>
  </w:p>
  <w:p w14:paraId="0BD4817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64E3">
    <w:pPr>
      <w:pStyle w:val="1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66"/>
                          </w:sdtPr>
                          <w:sdtContent>
                            <w:p w14:paraId="5856B737">
                              <w:pPr>
                                <w:pStyle w:val="14"/>
                                <w:jc w:val="center"/>
                              </w:pPr>
                              <w:r>
                                <w:fldChar w:fldCharType="begin"/>
                              </w:r>
                              <w:r>
                                <w:instrText xml:space="preserve">PAGE   \* MERGEFORMAT</w:instrText>
                              </w:r>
                              <w:r>
                                <w:fldChar w:fldCharType="separate"/>
                              </w:r>
                              <w:r>
                                <w:rPr>
                                  <w:lang w:val="zh-CN"/>
                                </w:rPr>
                                <w:t>48</w:t>
                              </w:r>
                              <w:r>
                                <w:fldChar w:fldCharType="end"/>
                              </w:r>
                            </w:p>
                          </w:sdtContent>
                        </w:sdt>
                        <w:p w14:paraId="6159BF3B">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67066"/>
                    </w:sdtPr>
                    <w:sdtContent>
                      <w:p w14:paraId="5856B737">
                        <w:pPr>
                          <w:pStyle w:val="14"/>
                          <w:jc w:val="center"/>
                        </w:pPr>
                        <w:r>
                          <w:fldChar w:fldCharType="begin"/>
                        </w:r>
                        <w:r>
                          <w:instrText xml:space="preserve">PAGE   \* MERGEFORMAT</w:instrText>
                        </w:r>
                        <w:r>
                          <w:fldChar w:fldCharType="separate"/>
                        </w:r>
                        <w:r>
                          <w:rPr>
                            <w:lang w:val="zh-CN"/>
                          </w:rPr>
                          <w:t>48</w:t>
                        </w:r>
                        <w:r>
                          <w:fldChar w:fldCharType="end"/>
                        </w:r>
                      </w:p>
                    </w:sdtContent>
                  </w:sdt>
                  <w:p w14:paraId="6159BF3B">
                    <w:pPr>
                      <w:pStyle w:val="8"/>
                    </w:pPr>
                  </w:p>
                </w:txbxContent>
              </v:textbox>
            </v:shape>
          </w:pict>
        </mc:Fallback>
      </mc:AlternateContent>
    </w:r>
  </w:p>
  <w:p w14:paraId="5656A9C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911A">
    <w:pPr>
      <w:pStyle w:val="1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0FE63">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XX</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60FE63">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XX</w:t>
                    </w:r>
                    <w:r>
                      <w:rPr>
                        <w:rFonts w:ascii="Times New Roman" w:hAnsi="Times New Roman" w:cs="Times New Roma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F8B8B">
                          <w:pPr>
                            <w:pStyle w:val="14"/>
                            <w:jc w:val="center"/>
                            <w:rPr>
                              <w:rFonts w:hint="eastAsia" w:eastAsiaTheme="minorEastAsia"/>
                              <w:lang w:val="en-US" w:eastAsia="zh-CN"/>
                            </w:rPr>
                          </w:pPr>
                          <w:r>
                            <w:rPr>
                              <w:rFonts w:hint="eastAsia" w:ascii="Times New Roman" w:hAnsi="Times New Roman" w:cs="Times New Roman"/>
                              <w:lang w:eastAsia="zh-CN"/>
                            </w:rPr>
                            <w:t xml:space="preserve"> </w:t>
                          </w:r>
                        </w:p>
                        <w:p w14:paraId="38672968">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CF8B8B">
                    <w:pPr>
                      <w:pStyle w:val="14"/>
                      <w:jc w:val="center"/>
                      <w:rPr>
                        <w:rFonts w:hint="eastAsia" w:eastAsiaTheme="minorEastAsia"/>
                        <w:lang w:val="en-US" w:eastAsia="zh-CN"/>
                      </w:rPr>
                    </w:pPr>
                    <w:r>
                      <w:rPr>
                        <w:rFonts w:hint="eastAsia" w:ascii="Times New Roman" w:hAnsi="Times New Roman" w:cs="Times New Roman"/>
                        <w:lang w:eastAsia="zh-CN"/>
                      </w:rPr>
                      <w:t xml:space="preserve"> </w:t>
                    </w:r>
                  </w:p>
                  <w:p w14:paraId="38672968">
                    <w:pPr>
                      <w:pStyle w:val="8"/>
                    </w:pPr>
                  </w:p>
                </w:txbxContent>
              </v:textbox>
            </v:shape>
          </w:pict>
        </mc:Fallback>
      </mc:AlternateContent>
    </w:r>
  </w:p>
  <w:p w14:paraId="2E81C36D">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C472C"/>
    <w:multiLevelType w:val="singleLevel"/>
    <w:tmpl w:val="DCCC472C"/>
    <w:lvl w:ilvl="0" w:tentative="0">
      <w:start w:val="1"/>
      <w:numFmt w:val="decimal"/>
      <w:lvlText w:val="%1."/>
      <w:lvlJc w:val="left"/>
      <w:pPr>
        <w:ind w:left="425" w:hanging="425"/>
      </w:pPr>
      <w:rPr>
        <w:rFonts w:hint="default"/>
      </w:rPr>
    </w:lvl>
  </w:abstractNum>
  <w:abstractNum w:abstractNumId="1">
    <w:nsid w:val="0A3F88A1"/>
    <w:multiLevelType w:val="singleLevel"/>
    <w:tmpl w:val="0A3F88A1"/>
    <w:lvl w:ilvl="0" w:tentative="0">
      <w:start w:val="1"/>
      <w:numFmt w:val="decimal"/>
      <w:lvlText w:val="%1."/>
      <w:lvlJc w:val="left"/>
      <w:pPr>
        <w:ind w:left="425" w:hanging="425"/>
      </w:pPr>
      <w:rPr>
        <w:rFonts w:hint="default"/>
      </w:rPr>
    </w:lvl>
  </w:abstractNum>
  <w:abstractNum w:abstractNumId="2">
    <w:nsid w:val="25C0701C"/>
    <w:multiLevelType w:val="multilevel"/>
    <w:tmpl w:val="25C07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9B5BAD"/>
    <w:multiLevelType w:val="multilevel"/>
    <w:tmpl w:val="2D9B5BAD"/>
    <w:lvl w:ilvl="0" w:tentative="0">
      <w:start w:val="1"/>
      <w:numFmt w:val="decimal"/>
      <w:pStyle w:val="33"/>
      <w:suff w:val="space"/>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61A7005E"/>
    <w:multiLevelType w:val="singleLevel"/>
    <w:tmpl w:val="61A7005E"/>
    <w:lvl w:ilvl="0" w:tentative="0">
      <w:start w:val="5"/>
      <w:numFmt w:val="chineseCounting"/>
      <w:suff w:val="space"/>
      <w:lvlText w:val="第%1节"/>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00172A27"/>
    <w:rsid w:val="00172A27"/>
    <w:rsid w:val="001739D6"/>
    <w:rsid w:val="001D0C20"/>
    <w:rsid w:val="001E7D16"/>
    <w:rsid w:val="00223401"/>
    <w:rsid w:val="002B247F"/>
    <w:rsid w:val="002B2710"/>
    <w:rsid w:val="002B53B2"/>
    <w:rsid w:val="002C3A17"/>
    <w:rsid w:val="00313A67"/>
    <w:rsid w:val="003A0914"/>
    <w:rsid w:val="003B2F9D"/>
    <w:rsid w:val="0047737E"/>
    <w:rsid w:val="00556250"/>
    <w:rsid w:val="005F037B"/>
    <w:rsid w:val="00646823"/>
    <w:rsid w:val="00665BAD"/>
    <w:rsid w:val="006B4F71"/>
    <w:rsid w:val="00741309"/>
    <w:rsid w:val="008B2A03"/>
    <w:rsid w:val="008D45C6"/>
    <w:rsid w:val="00960A4F"/>
    <w:rsid w:val="00A2754D"/>
    <w:rsid w:val="00BB4A73"/>
    <w:rsid w:val="00BE093D"/>
    <w:rsid w:val="00C77C27"/>
    <w:rsid w:val="00C94CBF"/>
    <w:rsid w:val="00CE3C45"/>
    <w:rsid w:val="00D50A83"/>
    <w:rsid w:val="00DF3DA7"/>
    <w:rsid w:val="00E43D57"/>
    <w:rsid w:val="00F53050"/>
    <w:rsid w:val="0112363F"/>
    <w:rsid w:val="0119677B"/>
    <w:rsid w:val="012DCC42"/>
    <w:rsid w:val="01336EA0"/>
    <w:rsid w:val="013F6169"/>
    <w:rsid w:val="014063FE"/>
    <w:rsid w:val="014C6B51"/>
    <w:rsid w:val="015C2B0C"/>
    <w:rsid w:val="015C4E83"/>
    <w:rsid w:val="01604CC9"/>
    <w:rsid w:val="01786AED"/>
    <w:rsid w:val="01925296"/>
    <w:rsid w:val="01944054"/>
    <w:rsid w:val="019823BB"/>
    <w:rsid w:val="01B446F6"/>
    <w:rsid w:val="01B464A4"/>
    <w:rsid w:val="01B97F5E"/>
    <w:rsid w:val="01DB7ED5"/>
    <w:rsid w:val="01E23011"/>
    <w:rsid w:val="01EE5029"/>
    <w:rsid w:val="01F9035B"/>
    <w:rsid w:val="0213141D"/>
    <w:rsid w:val="021B6523"/>
    <w:rsid w:val="022E6257"/>
    <w:rsid w:val="02385327"/>
    <w:rsid w:val="02445A7A"/>
    <w:rsid w:val="026B3007"/>
    <w:rsid w:val="026C0B4D"/>
    <w:rsid w:val="027B68DF"/>
    <w:rsid w:val="028E4F47"/>
    <w:rsid w:val="029F4F63"/>
    <w:rsid w:val="02AD7AC3"/>
    <w:rsid w:val="02B349AE"/>
    <w:rsid w:val="02B65640"/>
    <w:rsid w:val="02B66354"/>
    <w:rsid w:val="02C24BF1"/>
    <w:rsid w:val="02CB7F49"/>
    <w:rsid w:val="030516AD"/>
    <w:rsid w:val="0305345B"/>
    <w:rsid w:val="0313448C"/>
    <w:rsid w:val="031A4F39"/>
    <w:rsid w:val="031B1017"/>
    <w:rsid w:val="031E4A98"/>
    <w:rsid w:val="03321D76"/>
    <w:rsid w:val="0341492B"/>
    <w:rsid w:val="035165A2"/>
    <w:rsid w:val="03594DA7"/>
    <w:rsid w:val="03600692"/>
    <w:rsid w:val="03922815"/>
    <w:rsid w:val="03942218"/>
    <w:rsid w:val="0397607D"/>
    <w:rsid w:val="03AC38D7"/>
    <w:rsid w:val="03B44E81"/>
    <w:rsid w:val="03BE7AAE"/>
    <w:rsid w:val="03EA6ABA"/>
    <w:rsid w:val="03F1578E"/>
    <w:rsid w:val="03F248A9"/>
    <w:rsid w:val="03FD05D6"/>
    <w:rsid w:val="03FE9E90"/>
    <w:rsid w:val="03FEF591"/>
    <w:rsid w:val="040138CA"/>
    <w:rsid w:val="041B6CAE"/>
    <w:rsid w:val="042044D3"/>
    <w:rsid w:val="04223B99"/>
    <w:rsid w:val="042913CB"/>
    <w:rsid w:val="04336327"/>
    <w:rsid w:val="04363AE8"/>
    <w:rsid w:val="04435A71"/>
    <w:rsid w:val="045D2E23"/>
    <w:rsid w:val="046525DE"/>
    <w:rsid w:val="04757AF8"/>
    <w:rsid w:val="047F2F7B"/>
    <w:rsid w:val="04877251"/>
    <w:rsid w:val="04D10448"/>
    <w:rsid w:val="04D67178"/>
    <w:rsid w:val="04D74C5F"/>
    <w:rsid w:val="04D94B9F"/>
    <w:rsid w:val="04EF66A6"/>
    <w:rsid w:val="04F70F04"/>
    <w:rsid w:val="050D78C0"/>
    <w:rsid w:val="05175744"/>
    <w:rsid w:val="0559183C"/>
    <w:rsid w:val="0580501B"/>
    <w:rsid w:val="058F525E"/>
    <w:rsid w:val="059D0438"/>
    <w:rsid w:val="05BE1FE7"/>
    <w:rsid w:val="05CC7E7D"/>
    <w:rsid w:val="05E35238"/>
    <w:rsid w:val="05E7FD46"/>
    <w:rsid w:val="05EB778A"/>
    <w:rsid w:val="05EF3F4F"/>
    <w:rsid w:val="05FB059B"/>
    <w:rsid w:val="05FF20FE"/>
    <w:rsid w:val="05FFB8E2"/>
    <w:rsid w:val="05FFE8D9"/>
    <w:rsid w:val="06036889"/>
    <w:rsid w:val="06151614"/>
    <w:rsid w:val="061834A6"/>
    <w:rsid w:val="06193623"/>
    <w:rsid w:val="0627193B"/>
    <w:rsid w:val="0644429B"/>
    <w:rsid w:val="06475B39"/>
    <w:rsid w:val="06624721"/>
    <w:rsid w:val="06710E08"/>
    <w:rsid w:val="067601CC"/>
    <w:rsid w:val="06840B3B"/>
    <w:rsid w:val="06957FFE"/>
    <w:rsid w:val="06B807E5"/>
    <w:rsid w:val="06D307DC"/>
    <w:rsid w:val="06E710CA"/>
    <w:rsid w:val="06F85085"/>
    <w:rsid w:val="06FFF5DF"/>
    <w:rsid w:val="07302A71"/>
    <w:rsid w:val="073360BD"/>
    <w:rsid w:val="075120FD"/>
    <w:rsid w:val="07622840"/>
    <w:rsid w:val="076B2C9B"/>
    <w:rsid w:val="078A0FA3"/>
    <w:rsid w:val="078D1C71"/>
    <w:rsid w:val="079F3A1C"/>
    <w:rsid w:val="07AF3996"/>
    <w:rsid w:val="07AF5032"/>
    <w:rsid w:val="07B12488"/>
    <w:rsid w:val="07BBE868"/>
    <w:rsid w:val="07C40BB2"/>
    <w:rsid w:val="07DDD8D3"/>
    <w:rsid w:val="07FA6126"/>
    <w:rsid w:val="07FFF90E"/>
    <w:rsid w:val="08297BEC"/>
    <w:rsid w:val="083420ED"/>
    <w:rsid w:val="087D1CE6"/>
    <w:rsid w:val="08850B9A"/>
    <w:rsid w:val="08A52085"/>
    <w:rsid w:val="08C94F2B"/>
    <w:rsid w:val="08CC67C9"/>
    <w:rsid w:val="08D63E02"/>
    <w:rsid w:val="08DE1612"/>
    <w:rsid w:val="0913264A"/>
    <w:rsid w:val="092E2FE0"/>
    <w:rsid w:val="09317AB7"/>
    <w:rsid w:val="09620FE5"/>
    <w:rsid w:val="096B4234"/>
    <w:rsid w:val="097053A7"/>
    <w:rsid w:val="097947BE"/>
    <w:rsid w:val="097A1AFB"/>
    <w:rsid w:val="09811362"/>
    <w:rsid w:val="09A63A2E"/>
    <w:rsid w:val="09C676BC"/>
    <w:rsid w:val="09CF30D5"/>
    <w:rsid w:val="09D26D56"/>
    <w:rsid w:val="09E45701"/>
    <w:rsid w:val="09E5454A"/>
    <w:rsid w:val="09EA1257"/>
    <w:rsid w:val="0A0D52EB"/>
    <w:rsid w:val="0A23066B"/>
    <w:rsid w:val="0A2633DA"/>
    <w:rsid w:val="0A2F1CD7"/>
    <w:rsid w:val="0A3810F4"/>
    <w:rsid w:val="0A3E4D5A"/>
    <w:rsid w:val="0A5A5A18"/>
    <w:rsid w:val="0A682522"/>
    <w:rsid w:val="0A6A0B71"/>
    <w:rsid w:val="0A714149"/>
    <w:rsid w:val="0A7E3AF3"/>
    <w:rsid w:val="0A817EB9"/>
    <w:rsid w:val="0A9A2407"/>
    <w:rsid w:val="0AAF5AA5"/>
    <w:rsid w:val="0ABD47E5"/>
    <w:rsid w:val="0ADBC613"/>
    <w:rsid w:val="0AEB73DB"/>
    <w:rsid w:val="0AFBF90E"/>
    <w:rsid w:val="0AFDD79F"/>
    <w:rsid w:val="0B204BAA"/>
    <w:rsid w:val="0B231DBD"/>
    <w:rsid w:val="0B2BC93E"/>
    <w:rsid w:val="0B2C0C77"/>
    <w:rsid w:val="0B332B30"/>
    <w:rsid w:val="0B3348DE"/>
    <w:rsid w:val="0B3D39AE"/>
    <w:rsid w:val="0B3F3282"/>
    <w:rsid w:val="0B420FC5"/>
    <w:rsid w:val="0B4943CB"/>
    <w:rsid w:val="0B731C53"/>
    <w:rsid w:val="0B746DA1"/>
    <w:rsid w:val="0B8F15A9"/>
    <w:rsid w:val="0B9E444D"/>
    <w:rsid w:val="0BA8707A"/>
    <w:rsid w:val="0BAB6506"/>
    <w:rsid w:val="0BB7550F"/>
    <w:rsid w:val="0BC65752"/>
    <w:rsid w:val="0BC814CA"/>
    <w:rsid w:val="0BCD763F"/>
    <w:rsid w:val="0BD87233"/>
    <w:rsid w:val="0BDA11FD"/>
    <w:rsid w:val="0BDBB73D"/>
    <w:rsid w:val="0BDC31C7"/>
    <w:rsid w:val="0BF4522D"/>
    <w:rsid w:val="0BF630E5"/>
    <w:rsid w:val="0BFDF8C0"/>
    <w:rsid w:val="0C12326C"/>
    <w:rsid w:val="0C1A550F"/>
    <w:rsid w:val="0C4028AF"/>
    <w:rsid w:val="0C45263C"/>
    <w:rsid w:val="0C550884"/>
    <w:rsid w:val="0C6F5DE9"/>
    <w:rsid w:val="0C7E152B"/>
    <w:rsid w:val="0C8525F8"/>
    <w:rsid w:val="0C986D63"/>
    <w:rsid w:val="0CAE6912"/>
    <w:rsid w:val="0CB33F28"/>
    <w:rsid w:val="0CB8153E"/>
    <w:rsid w:val="0CC31C91"/>
    <w:rsid w:val="0CCE1B67"/>
    <w:rsid w:val="0CD00AAD"/>
    <w:rsid w:val="0CD619C5"/>
    <w:rsid w:val="0CE2004F"/>
    <w:rsid w:val="0CEF0245"/>
    <w:rsid w:val="0CF00C39"/>
    <w:rsid w:val="0CF34325"/>
    <w:rsid w:val="0CFCDA0B"/>
    <w:rsid w:val="0D15268C"/>
    <w:rsid w:val="0D1528F2"/>
    <w:rsid w:val="0D2A3ABE"/>
    <w:rsid w:val="0D4E59FF"/>
    <w:rsid w:val="0D5BF373"/>
    <w:rsid w:val="0D5D5C42"/>
    <w:rsid w:val="0D7FFD9C"/>
    <w:rsid w:val="0D95742F"/>
    <w:rsid w:val="0DBC505E"/>
    <w:rsid w:val="0DC8406E"/>
    <w:rsid w:val="0DCD63CD"/>
    <w:rsid w:val="0DD55025"/>
    <w:rsid w:val="0DDFB5B7"/>
    <w:rsid w:val="0DDFE4EF"/>
    <w:rsid w:val="0DE34399"/>
    <w:rsid w:val="0DF20A80"/>
    <w:rsid w:val="0DFB1582"/>
    <w:rsid w:val="0DFD100E"/>
    <w:rsid w:val="0DFDD6D8"/>
    <w:rsid w:val="0DFFC720"/>
    <w:rsid w:val="0DFFF048"/>
    <w:rsid w:val="0E201CFF"/>
    <w:rsid w:val="0E2D18D1"/>
    <w:rsid w:val="0E4733A2"/>
    <w:rsid w:val="0E4805BE"/>
    <w:rsid w:val="0E697416"/>
    <w:rsid w:val="0E6B95CA"/>
    <w:rsid w:val="0E6BE9E6"/>
    <w:rsid w:val="0E6C74FA"/>
    <w:rsid w:val="0E750C87"/>
    <w:rsid w:val="0E8A0CB9"/>
    <w:rsid w:val="0EB9DF02"/>
    <w:rsid w:val="0ECD6211"/>
    <w:rsid w:val="0ECF491D"/>
    <w:rsid w:val="0ED8203B"/>
    <w:rsid w:val="0ED8FFD5"/>
    <w:rsid w:val="0EF7A2AD"/>
    <w:rsid w:val="0EFE4E8D"/>
    <w:rsid w:val="0EFE5203"/>
    <w:rsid w:val="0F0767AD"/>
    <w:rsid w:val="0F0A5C76"/>
    <w:rsid w:val="0F0F5662"/>
    <w:rsid w:val="0F264E85"/>
    <w:rsid w:val="0F2C5883"/>
    <w:rsid w:val="0F3647AB"/>
    <w:rsid w:val="0F686D1B"/>
    <w:rsid w:val="0F694D72"/>
    <w:rsid w:val="0F6FD3B1"/>
    <w:rsid w:val="0F8A5212"/>
    <w:rsid w:val="0F8C68FB"/>
    <w:rsid w:val="0F8F9F0D"/>
    <w:rsid w:val="0F9543FF"/>
    <w:rsid w:val="0F9C214C"/>
    <w:rsid w:val="0F9F30E1"/>
    <w:rsid w:val="0FA311DA"/>
    <w:rsid w:val="0FAE6C29"/>
    <w:rsid w:val="0FB1566E"/>
    <w:rsid w:val="0FB7C4DB"/>
    <w:rsid w:val="0FB7F9AA"/>
    <w:rsid w:val="0FB83603"/>
    <w:rsid w:val="0FBD51D7"/>
    <w:rsid w:val="0FBE34DA"/>
    <w:rsid w:val="0FBF0B88"/>
    <w:rsid w:val="0FC1273F"/>
    <w:rsid w:val="0FD3A86B"/>
    <w:rsid w:val="0FD71201"/>
    <w:rsid w:val="0FDDE5D9"/>
    <w:rsid w:val="0FDE750E"/>
    <w:rsid w:val="0FDF5120"/>
    <w:rsid w:val="0FDF6677"/>
    <w:rsid w:val="0FEAF78C"/>
    <w:rsid w:val="0FED59A3"/>
    <w:rsid w:val="0FF12A59"/>
    <w:rsid w:val="0FF17B39"/>
    <w:rsid w:val="0FFA946F"/>
    <w:rsid w:val="0FFB0115"/>
    <w:rsid w:val="0FFC6CAA"/>
    <w:rsid w:val="0FFCEE51"/>
    <w:rsid w:val="0FFEF543"/>
    <w:rsid w:val="0FFF4FE4"/>
    <w:rsid w:val="0FFFA519"/>
    <w:rsid w:val="0FFFFD4E"/>
    <w:rsid w:val="100302FD"/>
    <w:rsid w:val="100B00D7"/>
    <w:rsid w:val="102B04A1"/>
    <w:rsid w:val="10606175"/>
    <w:rsid w:val="106875CB"/>
    <w:rsid w:val="107455B6"/>
    <w:rsid w:val="1081433D"/>
    <w:rsid w:val="10B464C1"/>
    <w:rsid w:val="10C61D50"/>
    <w:rsid w:val="10D91D82"/>
    <w:rsid w:val="10DD43F1"/>
    <w:rsid w:val="10DE52EC"/>
    <w:rsid w:val="11001706"/>
    <w:rsid w:val="1122167C"/>
    <w:rsid w:val="113721BB"/>
    <w:rsid w:val="113E5D8A"/>
    <w:rsid w:val="11406595"/>
    <w:rsid w:val="11457119"/>
    <w:rsid w:val="115D6A9E"/>
    <w:rsid w:val="116577BB"/>
    <w:rsid w:val="116C0B49"/>
    <w:rsid w:val="119C9B84"/>
    <w:rsid w:val="11B30526"/>
    <w:rsid w:val="11BF496D"/>
    <w:rsid w:val="11DBDD55"/>
    <w:rsid w:val="11DD37F5"/>
    <w:rsid w:val="11DF7155"/>
    <w:rsid w:val="11DFB3C4"/>
    <w:rsid w:val="11E64458"/>
    <w:rsid w:val="11F5EDAD"/>
    <w:rsid w:val="1235718D"/>
    <w:rsid w:val="12441AA8"/>
    <w:rsid w:val="124D44D7"/>
    <w:rsid w:val="125F2A68"/>
    <w:rsid w:val="126B2BAF"/>
    <w:rsid w:val="12751C80"/>
    <w:rsid w:val="1279065E"/>
    <w:rsid w:val="127C21A1"/>
    <w:rsid w:val="12A04F4F"/>
    <w:rsid w:val="12A4471C"/>
    <w:rsid w:val="12C66037"/>
    <w:rsid w:val="12CFD3B1"/>
    <w:rsid w:val="12D65F59"/>
    <w:rsid w:val="12E32F63"/>
    <w:rsid w:val="12F9BC3C"/>
    <w:rsid w:val="130C6562"/>
    <w:rsid w:val="13272F7A"/>
    <w:rsid w:val="133968D3"/>
    <w:rsid w:val="13596EAB"/>
    <w:rsid w:val="13963C5C"/>
    <w:rsid w:val="13B32A60"/>
    <w:rsid w:val="13B6634C"/>
    <w:rsid w:val="13B74053"/>
    <w:rsid w:val="13BA6F0A"/>
    <w:rsid w:val="13BEE679"/>
    <w:rsid w:val="13CA16CE"/>
    <w:rsid w:val="13DF489C"/>
    <w:rsid w:val="13DFE7A9"/>
    <w:rsid w:val="13E828AC"/>
    <w:rsid w:val="13ED5DA4"/>
    <w:rsid w:val="13F77FB8"/>
    <w:rsid w:val="13FA442B"/>
    <w:rsid w:val="13FC1272"/>
    <w:rsid w:val="13FDE394"/>
    <w:rsid w:val="13FEEA63"/>
    <w:rsid w:val="13FF781F"/>
    <w:rsid w:val="14057495"/>
    <w:rsid w:val="14143437"/>
    <w:rsid w:val="14161A7F"/>
    <w:rsid w:val="141774A5"/>
    <w:rsid w:val="142179C9"/>
    <w:rsid w:val="14290F74"/>
    <w:rsid w:val="143A6CDD"/>
    <w:rsid w:val="143F42F3"/>
    <w:rsid w:val="144025EE"/>
    <w:rsid w:val="14432035"/>
    <w:rsid w:val="14551D69"/>
    <w:rsid w:val="14625933"/>
    <w:rsid w:val="14940ABC"/>
    <w:rsid w:val="14B72930"/>
    <w:rsid w:val="14DD4D4D"/>
    <w:rsid w:val="14DFE47E"/>
    <w:rsid w:val="15080B89"/>
    <w:rsid w:val="150A2B53"/>
    <w:rsid w:val="15120F38"/>
    <w:rsid w:val="15316332"/>
    <w:rsid w:val="15453B8B"/>
    <w:rsid w:val="154D47EE"/>
    <w:rsid w:val="15634011"/>
    <w:rsid w:val="15791A87"/>
    <w:rsid w:val="157E7C8D"/>
    <w:rsid w:val="157ED038"/>
    <w:rsid w:val="158C3568"/>
    <w:rsid w:val="15B4486D"/>
    <w:rsid w:val="15BFCCD6"/>
    <w:rsid w:val="15C21413"/>
    <w:rsid w:val="15C7EEED"/>
    <w:rsid w:val="15D1541F"/>
    <w:rsid w:val="15DF2366"/>
    <w:rsid w:val="15E72E94"/>
    <w:rsid w:val="15ED707B"/>
    <w:rsid w:val="15EF4D36"/>
    <w:rsid w:val="15EFC548"/>
    <w:rsid w:val="15F52425"/>
    <w:rsid w:val="15FDF36F"/>
    <w:rsid w:val="16094BB9"/>
    <w:rsid w:val="160C0B54"/>
    <w:rsid w:val="161B669A"/>
    <w:rsid w:val="16290ED4"/>
    <w:rsid w:val="1646392D"/>
    <w:rsid w:val="1666200B"/>
    <w:rsid w:val="16830F1D"/>
    <w:rsid w:val="16900E36"/>
    <w:rsid w:val="169145B8"/>
    <w:rsid w:val="16B7C3AF"/>
    <w:rsid w:val="16BA4105"/>
    <w:rsid w:val="16C31E17"/>
    <w:rsid w:val="16C94348"/>
    <w:rsid w:val="16CE195E"/>
    <w:rsid w:val="16CFD755"/>
    <w:rsid w:val="16D83296"/>
    <w:rsid w:val="16DFEC85"/>
    <w:rsid w:val="16F61ADD"/>
    <w:rsid w:val="16FF0B3E"/>
    <w:rsid w:val="170347F8"/>
    <w:rsid w:val="170B2BB3"/>
    <w:rsid w:val="1719707D"/>
    <w:rsid w:val="172D2D6A"/>
    <w:rsid w:val="17354010"/>
    <w:rsid w:val="173626D0"/>
    <w:rsid w:val="174C1201"/>
    <w:rsid w:val="17571954"/>
    <w:rsid w:val="17769C05"/>
    <w:rsid w:val="177C1F0F"/>
    <w:rsid w:val="177F5283"/>
    <w:rsid w:val="1786F0E4"/>
    <w:rsid w:val="17872239"/>
    <w:rsid w:val="17A032FB"/>
    <w:rsid w:val="17AC6144"/>
    <w:rsid w:val="17AE6958"/>
    <w:rsid w:val="17B374D2"/>
    <w:rsid w:val="17B488FB"/>
    <w:rsid w:val="17BBD755"/>
    <w:rsid w:val="17BD5C5B"/>
    <w:rsid w:val="17BFA393"/>
    <w:rsid w:val="17BFA926"/>
    <w:rsid w:val="17DB4E66"/>
    <w:rsid w:val="17DD62FD"/>
    <w:rsid w:val="17DE5ED4"/>
    <w:rsid w:val="17DF8302"/>
    <w:rsid w:val="17E1F4CA"/>
    <w:rsid w:val="17E78B8A"/>
    <w:rsid w:val="17EED889"/>
    <w:rsid w:val="17F14116"/>
    <w:rsid w:val="17F78048"/>
    <w:rsid w:val="17F853B7"/>
    <w:rsid w:val="17FB91B9"/>
    <w:rsid w:val="17FEAE06"/>
    <w:rsid w:val="17FF6273"/>
    <w:rsid w:val="17FFC4D3"/>
    <w:rsid w:val="17FFD1E5"/>
    <w:rsid w:val="18127B38"/>
    <w:rsid w:val="18351C95"/>
    <w:rsid w:val="18441CC7"/>
    <w:rsid w:val="18455C50"/>
    <w:rsid w:val="18495740"/>
    <w:rsid w:val="184A0790"/>
    <w:rsid w:val="184B248F"/>
    <w:rsid w:val="18707171"/>
    <w:rsid w:val="1873F6EC"/>
    <w:rsid w:val="1874430C"/>
    <w:rsid w:val="18770500"/>
    <w:rsid w:val="18796A1B"/>
    <w:rsid w:val="187D5BF8"/>
    <w:rsid w:val="189A6D9F"/>
    <w:rsid w:val="18B84674"/>
    <w:rsid w:val="18BE50B3"/>
    <w:rsid w:val="18BF53B8"/>
    <w:rsid w:val="18F41B50"/>
    <w:rsid w:val="18F57645"/>
    <w:rsid w:val="19081158"/>
    <w:rsid w:val="190F698A"/>
    <w:rsid w:val="19104BCE"/>
    <w:rsid w:val="19380866"/>
    <w:rsid w:val="19397238"/>
    <w:rsid w:val="1954439D"/>
    <w:rsid w:val="19638E67"/>
    <w:rsid w:val="197B418B"/>
    <w:rsid w:val="197B8B63"/>
    <w:rsid w:val="197FC39B"/>
    <w:rsid w:val="19A74E14"/>
    <w:rsid w:val="19AAFA65"/>
    <w:rsid w:val="19AC3B7F"/>
    <w:rsid w:val="19AC5F87"/>
    <w:rsid w:val="19AF3CC9"/>
    <w:rsid w:val="19BF8CB6"/>
    <w:rsid w:val="19C33447"/>
    <w:rsid w:val="19D21766"/>
    <w:rsid w:val="19D82919"/>
    <w:rsid w:val="19DE2D1E"/>
    <w:rsid w:val="19EFD82B"/>
    <w:rsid w:val="19F7D208"/>
    <w:rsid w:val="19FAE6F2"/>
    <w:rsid w:val="19FF1903"/>
    <w:rsid w:val="19FF3F84"/>
    <w:rsid w:val="19FF48EE"/>
    <w:rsid w:val="19FFDC48"/>
    <w:rsid w:val="1A14716D"/>
    <w:rsid w:val="1A3366A8"/>
    <w:rsid w:val="1A385A6D"/>
    <w:rsid w:val="1A3A7A37"/>
    <w:rsid w:val="1A4268EB"/>
    <w:rsid w:val="1A78230D"/>
    <w:rsid w:val="1A78338F"/>
    <w:rsid w:val="1A87EF89"/>
    <w:rsid w:val="1A8A4071"/>
    <w:rsid w:val="1A8B71ED"/>
    <w:rsid w:val="1A8C5DB8"/>
    <w:rsid w:val="1A9F3EA8"/>
    <w:rsid w:val="1A9FC254"/>
    <w:rsid w:val="1AA2382E"/>
    <w:rsid w:val="1AB34DF9"/>
    <w:rsid w:val="1ABEBEB0"/>
    <w:rsid w:val="1ABF520A"/>
    <w:rsid w:val="1AC45552"/>
    <w:rsid w:val="1AD14CEA"/>
    <w:rsid w:val="1AD32EBF"/>
    <w:rsid w:val="1AE02210"/>
    <w:rsid w:val="1AE683D1"/>
    <w:rsid w:val="1AED72C3"/>
    <w:rsid w:val="1AEF0836"/>
    <w:rsid w:val="1AF775E5"/>
    <w:rsid w:val="1AFF658A"/>
    <w:rsid w:val="1B097409"/>
    <w:rsid w:val="1B0B13D3"/>
    <w:rsid w:val="1B106D2D"/>
    <w:rsid w:val="1B166F6E"/>
    <w:rsid w:val="1B237CED"/>
    <w:rsid w:val="1B2D29EB"/>
    <w:rsid w:val="1B304996"/>
    <w:rsid w:val="1B33158F"/>
    <w:rsid w:val="1B37398D"/>
    <w:rsid w:val="1B3756BB"/>
    <w:rsid w:val="1B486183"/>
    <w:rsid w:val="1B4F6CA6"/>
    <w:rsid w:val="1B5F8509"/>
    <w:rsid w:val="1B632FBD"/>
    <w:rsid w:val="1B76B571"/>
    <w:rsid w:val="1B7E4793"/>
    <w:rsid w:val="1B99713C"/>
    <w:rsid w:val="1BA13B6E"/>
    <w:rsid w:val="1BAC7321"/>
    <w:rsid w:val="1BB51FF5"/>
    <w:rsid w:val="1BBFE69C"/>
    <w:rsid w:val="1BC25F36"/>
    <w:rsid w:val="1BC4F6CD"/>
    <w:rsid w:val="1BCD48DA"/>
    <w:rsid w:val="1BDD53E2"/>
    <w:rsid w:val="1BDD8F8F"/>
    <w:rsid w:val="1BDE074C"/>
    <w:rsid w:val="1BDFB7E1"/>
    <w:rsid w:val="1BE7B9CC"/>
    <w:rsid w:val="1BEF0AEC"/>
    <w:rsid w:val="1BEFD49B"/>
    <w:rsid w:val="1BF14125"/>
    <w:rsid w:val="1BF3120D"/>
    <w:rsid w:val="1BF65231"/>
    <w:rsid w:val="1BF73705"/>
    <w:rsid w:val="1BF7F09A"/>
    <w:rsid w:val="1BF7FFBE"/>
    <w:rsid w:val="1BF917BF"/>
    <w:rsid w:val="1BF9800E"/>
    <w:rsid w:val="1BFBCA4B"/>
    <w:rsid w:val="1BFD08A7"/>
    <w:rsid w:val="1BFDE7D8"/>
    <w:rsid w:val="1BFF52F8"/>
    <w:rsid w:val="1BFF6E2C"/>
    <w:rsid w:val="1BFFF91A"/>
    <w:rsid w:val="1C1E6EE4"/>
    <w:rsid w:val="1C27B909"/>
    <w:rsid w:val="1C2B0189"/>
    <w:rsid w:val="1C3FE3DE"/>
    <w:rsid w:val="1C4F0115"/>
    <w:rsid w:val="1C5753E5"/>
    <w:rsid w:val="1C766D20"/>
    <w:rsid w:val="1C7B60E4"/>
    <w:rsid w:val="1C7F5AF7"/>
    <w:rsid w:val="1C916694"/>
    <w:rsid w:val="1C9F2861"/>
    <w:rsid w:val="1CAA0718"/>
    <w:rsid w:val="1CBBFBA5"/>
    <w:rsid w:val="1CC4273B"/>
    <w:rsid w:val="1CC97AD3"/>
    <w:rsid w:val="1CDD53E2"/>
    <w:rsid w:val="1CDF7C85"/>
    <w:rsid w:val="1CE066F9"/>
    <w:rsid w:val="1D1F64A3"/>
    <w:rsid w:val="1D306ECF"/>
    <w:rsid w:val="1D3784DE"/>
    <w:rsid w:val="1D3E15EC"/>
    <w:rsid w:val="1D3F8465"/>
    <w:rsid w:val="1D5CAA3B"/>
    <w:rsid w:val="1D5F5A06"/>
    <w:rsid w:val="1D6FF40B"/>
    <w:rsid w:val="1D772D50"/>
    <w:rsid w:val="1D7B3E35"/>
    <w:rsid w:val="1D7F3100"/>
    <w:rsid w:val="1D7FF373"/>
    <w:rsid w:val="1D8B1ECB"/>
    <w:rsid w:val="1D8B67FB"/>
    <w:rsid w:val="1D8EF91A"/>
    <w:rsid w:val="1D94745E"/>
    <w:rsid w:val="1DA69AF0"/>
    <w:rsid w:val="1DB75AFB"/>
    <w:rsid w:val="1DBD424E"/>
    <w:rsid w:val="1DBFC2C9"/>
    <w:rsid w:val="1DBFF9D1"/>
    <w:rsid w:val="1DC94271"/>
    <w:rsid w:val="1DCBAABC"/>
    <w:rsid w:val="1DCF188E"/>
    <w:rsid w:val="1DDA8025"/>
    <w:rsid w:val="1DE6974C"/>
    <w:rsid w:val="1DE7650C"/>
    <w:rsid w:val="1DEF6F4D"/>
    <w:rsid w:val="1DEF9DFC"/>
    <w:rsid w:val="1DF5A012"/>
    <w:rsid w:val="1DFB572F"/>
    <w:rsid w:val="1DFCA1CF"/>
    <w:rsid w:val="1DFD09D7"/>
    <w:rsid w:val="1DFE763B"/>
    <w:rsid w:val="1DFFA370"/>
    <w:rsid w:val="1DFFA955"/>
    <w:rsid w:val="1E11129B"/>
    <w:rsid w:val="1E320A25"/>
    <w:rsid w:val="1E390005"/>
    <w:rsid w:val="1E3B4915"/>
    <w:rsid w:val="1E3E561C"/>
    <w:rsid w:val="1E3FC8AA"/>
    <w:rsid w:val="1E533765"/>
    <w:rsid w:val="1E6C1B76"/>
    <w:rsid w:val="1E71154D"/>
    <w:rsid w:val="1E74728F"/>
    <w:rsid w:val="1E98EF8D"/>
    <w:rsid w:val="1E991339"/>
    <w:rsid w:val="1E9D2342"/>
    <w:rsid w:val="1EA41923"/>
    <w:rsid w:val="1EB15DEE"/>
    <w:rsid w:val="1EB7B8C7"/>
    <w:rsid w:val="1EB94252"/>
    <w:rsid w:val="1EB99280"/>
    <w:rsid w:val="1EBD95D6"/>
    <w:rsid w:val="1EBFBBF6"/>
    <w:rsid w:val="1EC43799"/>
    <w:rsid w:val="1ECBF3F8"/>
    <w:rsid w:val="1ECC0E79"/>
    <w:rsid w:val="1ECF168F"/>
    <w:rsid w:val="1ED5B78B"/>
    <w:rsid w:val="1EDCBBC3"/>
    <w:rsid w:val="1EDFEE2A"/>
    <w:rsid w:val="1EE2244B"/>
    <w:rsid w:val="1EE7D063"/>
    <w:rsid w:val="1EF55EB2"/>
    <w:rsid w:val="1EF77FBC"/>
    <w:rsid w:val="1EFB63BD"/>
    <w:rsid w:val="1EFB9018"/>
    <w:rsid w:val="1EFD93F6"/>
    <w:rsid w:val="1EFDEE9F"/>
    <w:rsid w:val="1EFE4CE4"/>
    <w:rsid w:val="1EFE7346"/>
    <w:rsid w:val="1EFFF4D6"/>
    <w:rsid w:val="1F0EDF9E"/>
    <w:rsid w:val="1F1B770B"/>
    <w:rsid w:val="1F233C3A"/>
    <w:rsid w:val="1F2C89BE"/>
    <w:rsid w:val="1F2FC267"/>
    <w:rsid w:val="1F344CE8"/>
    <w:rsid w:val="1F363F3B"/>
    <w:rsid w:val="1F3DC070"/>
    <w:rsid w:val="1F3E920B"/>
    <w:rsid w:val="1F3FD667"/>
    <w:rsid w:val="1F47E9A0"/>
    <w:rsid w:val="1F4D7D54"/>
    <w:rsid w:val="1F4F0D9A"/>
    <w:rsid w:val="1F514F41"/>
    <w:rsid w:val="1F550E6F"/>
    <w:rsid w:val="1F57B3E3"/>
    <w:rsid w:val="1F5B6B72"/>
    <w:rsid w:val="1F5F6ADA"/>
    <w:rsid w:val="1F6410B2"/>
    <w:rsid w:val="1F6D66B0"/>
    <w:rsid w:val="1F6EBCB9"/>
    <w:rsid w:val="1F739A0A"/>
    <w:rsid w:val="1F7546F3"/>
    <w:rsid w:val="1F765DB1"/>
    <w:rsid w:val="1F76C4DF"/>
    <w:rsid w:val="1F76CDAD"/>
    <w:rsid w:val="1F76DF83"/>
    <w:rsid w:val="1F78690B"/>
    <w:rsid w:val="1F7C289F"/>
    <w:rsid w:val="1F7ECE83"/>
    <w:rsid w:val="1F7F11DA"/>
    <w:rsid w:val="1F7F19E9"/>
    <w:rsid w:val="1F7F50C6"/>
    <w:rsid w:val="1F8207DF"/>
    <w:rsid w:val="1F825C0C"/>
    <w:rsid w:val="1F87A86B"/>
    <w:rsid w:val="1F974C29"/>
    <w:rsid w:val="1F99FAC3"/>
    <w:rsid w:val="1F9D7541"/>
    <w:rsid w:val="1FA51FB9"/>
    <w:rsid w:val="1FA7424E"/>
    <w:rsid w:val="1FAB3892"/>
    <w:rsid w:val="1FAFC5F0"/>
    <w:rsid w:val="1FB4B269"/>
    <w:rsid w:val="1FB5F30A"/>
    <w:rsid w:val="1FB7DF35"/>
    <w:rsid w:val="1FBA26BC"/>
    <w:rsid w:val="1FBE5642"/>
    <w:rsid w:val="1FBE692D"/>
    <w:rsid w:val="1FBF3791"/>
    <w:rsid w:val="1FBFD537"/>
    <w:rsid w:val="1FC6415B"/>
    <w:rsid w:val="1FC785F7"/>
    <w:rsid w:val="1FCD1FCA"/>
    <w:rsid w:val="1FD58E15"/>
    <w:rsid w:val="1FD7C8AA"/>
    <w:rsid w:val="1FD883D1"/>
    <w:rsid w:val="1FDD5AB1"/>
    <w:rsid w:val="1FDDFF41"/>
    <w:rsid w:val="1FDF3EAA"/>
    <w:rsid w:val="1FDF4ACE"/>
    <w:rsid w:val="1FDF8F9F"/>
    <w:rsid w:val="1FDFCDA9"/>
    <w:rsid w:val="1FDFE1E7"/>
    <w:rsid w:val="1FDFEFD7"/>
    <w:rsid w:val="1FE13238"/>
    <w:rsid w:val="1FE52429"/>
    <w:rsid w:val="1FEB5E70"/>
    <w:rsid w:val="1FEF0AA2"/>
    <w:rsid w:val="1FEF6717"/>
    <w:rsid w:val="1FEF7E03"/>
    <w:rsid w:val="1FF13FC9"/>
    <w:rsid w:val="1FF3BB52"/>
    <w:rsid w:val="1FF431C7"/>
    <w:rsid w:val="1FF5D4BE"/>
    <w:rsid w:val="1FF5E86C"/>
    <w:rsid w:val="1FF5F3E8"/>
    <w:rsid w:val="1FF71DB0"/>
    <w:rsid w:val="1FF73CD4"/>
    <w:rsid w:val="1FF7D648"/>
    <w:rsid w:val="1FFA6470"/>
    <w:rsid w:val="1FFB2207"/>
    <w:rsid w:val="1FFB9836"/>
    <w:rsid w:val="1FFC4C06"/>
    <w:rsid w:val="1FFD30BA"/>
    <w:rsid w:val="1FFD409D"/>
    <w:rsid w:val="1FFE8C68"/>
    <w:rsid w:val="1FFEB869"/>
    <w:rsid w:val="1FFF3179"/>
    <w:rsid w:val="1FFFB4D5"/>
    <w:rsid w:val="20016901"/>
    <w:rsid w:val="201C198C"/>
    <w:rsid w:val="20457135"/>
    <w:rsid w:val="205C7FDB"/>
    <w:rsid w:val="20853E16"/>
    <w:rsid w:val="20A83220"/>
    <w:rsid w:val="20AF60F6"/>
    <w:rsid w:val="20B83463"/>
    <w:rsid w:val="20BC63A2"/>
    <w:rsid w:val="20CD1164"/>
    <w:rsid w:val="20DE6C42"/>
    <w:rsid w:val="21110DC5"/>
    <w:rsid w:val="21281086"/>
    <w:rsid w:val="212A03B0"/>
    <w:rsid w:val="213F3B84"/>
    <w:rsid w:val="21644B7B"/>
    <w:rsid w:val="21A41C3A"/>
    <w:rsid w:val="21BB0A08"/>
    <w:rsid w:val="21C81DCC"/>
    <w:rsid w:val="21C92D57"/>
    <w:rsid w:val="21D105FC"/>
    <w:rsid w:val="21DF0EC4"/>
    <w:rsid w:val="21E604A4"/>
    <w:rsid w:val="21E64000"/>
    <w:rsid w:val="21E85A0E"/>
    <w:rsid w:val="21F89BCE"/>
    <w:rsid w:val="21FC412D"/>
    <w:rsid w:val="221C5C74"/>
    <w:rsid w:val="2228286B"/>
    <w:rsid w:val="222C1754"/>
    <w:rsid w:val="224C47AB"/>
    <w:rsid w:val="224E54C3"/>
    <w:rsid w:val="225E44DE"/>
    <w:rsid w:val="22715FC0"/>
    <w:rsid w:val="227855A0"/>
    <w:rsid w:val="227F3806"/>
    <w:rsid w:val="22913AF0"/>
    <w:rsid w:val="22A85759"/>
    <w:rsid w:val="22B74696"/>
    <w:rsid w:val="22C572B9"/>
    <w:rsid w:val="22C72083"/>
    <w:rsid w:val="22C92D38"/>
    <w:rsid w:val="22D30A28"/>
    <w:rsid w:val="22E2053C"/>
    <w:rsid w:val="22F4274D"/>
    <w:rsid w:val="22FF9BE2"/>
    <w:rsid w:val="236A4EDC"/>
    <w:rsid w:val="236F3C7C"/>
    <w:rsid w:val="237669C1"/>
    <w:rsid w:val="238B75BA"/>
    <w:rsid w:val="23935BB3"/>
    <w:rsid w:val="23AC10FB"/>
    <w:rsid w:val="23AD74CB"/>
    <w:rsid w:val="23B020DB"/>
    <w:rsid w:val="23BBA446"/>
    <w:rsid w:val="23CF03E0"/>
    <w:rsid w:val="23DC1B5F"/>
    <w:rsid w:val="23E4320D"/>
    <w:rsid w:val="23ECD902"/>
    <w:rsid w:val="23F6340C"/>
    <w:rsid w:val="23FC3FAF"/>
    <w:rsid w:val="23FC61BB"/>
    <w:rsid w:val="23FF6417"/>
    <w:rsid w:val="2431F732"/>
    <w:rsid w:val="24383F19"/>
    <w:rsid w:val="244B4A3A"/>
    <w:rsid w:val="24565859"/>
    <w:rsid w:val="248040A4"/>
    <w:rsid w:val="24B30B11"/>
    <w:rsid w:val="24B61D34"/>
    <w:rsid w:val="24BF6C72"/>
    <w:rsid w:val="24CF2BFA"/>
    <w:rsid w:val="24DBF9BA"/>
    <w:rsid w:val="24F03207"/>
    <w:rsid w:val="24FF0CC8"/>
    <w:rsid w:val="252A3097"/>
    <w:rsid w:val="25344EA4"/>
    <w:rsid w:val="25445C0D"/>
    <w:rsid w:val="254E4396"/>
    <w:rsid w:val="25517D63"/>
    <w:rsid w:val="255B6AB3"/>
    <w:rsid w:val="255D0A7D"/>
    <w:rsid w:val="255F662D"/>
    <w:rsid w:val="25687BDE"/>
    <w:rsid w:val="256DDC6B"/>
    <w:rsid w:val="256F255E"/>
    <w:rsid w:val="257FF727"/>
    <w:rsid w:val="2580651A"/>
    <w:rsid w:val="25987D07"/>
    <w:rsid w:val="25AB3289"/>
    <w:rsid w:val="25B27319"/>
    <w:rsid w:val="25B77CCB"/>
    <w:rsid w:val="25BC1C48"/>
    <w:rsid w:val="25BD8BBD"/>
    <w:rsid w:val="25C40AFC"/>
    <w:rsid w:val="25C96113"/>
    <w:rsid w:val="25D36F91"/>
    <w:rsid w:val="25E3600C"/>
    <w:rsid w:val="25E84227"/>
    <w:rsid w:val="25EE28A4"/>
    <w:rsid w:val="25EE7927"/>
    <w:rsid w:val="25F438F0"/>
    <w:rsid w:val="25F7983E"/>
    <w:rsid w:val="260D24A3"/>
    <w:rsid w:val="260F2E2D"/>
    <w:rsid w:val="261750D0"/>
    <w:rsid w:val="261A071C"/>
    <w:rsid w:val="263B5914"/>
    <w:rsid w:val="263D0310"/>
    <w:rsid w:val="2649422C"/>
    <w:rsid w:val="264A0E39"/>
    <w:rsid w:val="2670362C"/>
    <w:rsid w:val="268A5E3A"/>
    <w:rsid w:val="269219E1"/>
    <w:rsid w:val="269779FC"/>
    <w:rsid w:val="26B24DF9"/>
    <w:rsid w:val="26BB8325"/>
    <w:rsid w:val="26BF4C54"/>
    <w:rsid w:val="26C16DEA"/>
    <w:rsid w:val="26C9B42D"/>
    <w:rsid w:val="26D66D39"/>
    <w:rsid w:val="26E34FB2"/>
    <w:rsid w:val="26E523A5"/>
    <w:rsid w:val="26EBD523"/>
    <w:rsid w:val="26F01525"/>
    <w:rsid w:val="26F251F5"/>
    <w:rsid w:val="26FB2E42"/>
    <w:rsid w:val="26FF440E"/>
    <w:rsid w:val="271138CD"/>
    <w:rsid w:val="271B5335"/>
    <w:rsid w:val="271B737A"/>
    <w:rsid w:val="271F8931"/>
    <w:rsid w:val="272763F4"/>
    <w:rsid w:val="272F01F7"/>
    <w:rsid w:val="27382820"/>
    <w:rsid w:val="273FB9D8"/>
    <w:rsid w:val="274141DD"/>
    <w:rsid w:val="27532138"/>
    <w:rsid w:val="275D232C"/>
    <w:rsid w:val="277B1CAB"/>
    <w:rsid w:val="277BCB16"/>
    <w:rsid w:val="277D97AE"/>
    <w:rsid w:val="277F61CA"/>
    <w:rsid w:val="278B48A1"/>
    <w:rsid w:val="278C1C74"/>
    <w:rsid w:val="279F35CF"/>
    <w:rsid w:val="279F712B"/>
    <w:rsid w:val="27A5F46D"/>
    <w:rsid w:val="27ABDC44"/>
    <w:rsid w:val="27AF5572"/>
    <w:rsid w:val="27B24DAA"/>
    <w:rsid w:val="27BBC01E"/>
    <w:rsid w:val="27BFB9B9"/>
    <w:rsid w:val="27C649E3"/>
    <w:rsid w:val="27D05536"/>
    <w:rsid w:val="27D3853C"/>
    <w:rsid w:val="27D53C59"/>
    <w:rsid w:val="27D9CDD8"/>
    <w:rsid w:val="27DBE78A"/>
    <w:rsid w:val="27DE0046"/>
    <w:rsid w:val="27DEEA96"/>
    <w:rsid w:val="27DF0C4B"/>
    <w:rsid w:val="27DF698F"/>
    <w:rsid w:val="27EB8CC2"/>
    <w:rsid w:val="27EBD42A"/>
    <w:rsid w:val="27EC4197"/>
    <w:rsid w:val="27ED1A69"/>
    <w:rsid w:val="27EE00B2"/>
    <w:rsid w:val="27F31511"/>
    <w:rsid w:val="27F73B83"/>
    <w:rsid w:val="27F8781A"/>
    <w:rsid w:val="27FD3DC4"/>
    <w:rsid w:val="27FDFA98"/>
    <w:rsid w:val="27FF82FE"/>
    <w:rsid w:val="28041684"/>
    <w:rsid w:val="28267119"/>
    <w:rsid w:val="284657F9"/>
    <w:rsid w:val="285B4846"/>
    <w:rsid w:val="285E0D94"/>
    <w:rsid w:val="28610BF3"/>
    <w:rsid w:val="28742EC0"/>
    <w:rsid w:val="28754330"/>
    <w:rsid w:val="288A5BF2"/>
    <w:rsid w:val="289F0D25"/>
    <w:rsid w:val="28C8445F"/>
    <w:rsid w:val="28EC70A0"/>
    <w:rsid w:val="28EF4D42"/>
    <w:rsid w:val="29051210"/>
    <w:rsid w:val="290851A4"/>
    <w:rsid w:val="291122AA"/>
    <w:rsid w:val="291B0A33"/>
    <w:rsid w:val="2959155B"/>
    <w:rsid w:val="295E2A6A"/>
    <w:rsid w:val="2967011C"/>
    <w:rsid w:val="296E903F"/>
    <w:rsid w:val="297939AC"/>
    <w:rsid w:val="29BA62E3"/>
    <w:rsid w:val="29BF0810"/>
    <w:rsid w:val="29D93F08"/>
    <w:rsid w:val="29E7AA2B"/>
    <w:rsid w:val="29F90046"/>
    <w:rsid w:val="29FDA2B5"/>
    <w:rsid w:val="29FF0ACD"/>
    <w:rsid w:val="29FFE098"/>
    <w:rsid w:val="2A067935"/>
    <w:rsid w:val="2A247DBB"/>
    <w:rsid w:val="2A2B2EF8"/>
    <w:rsid w:val="2A557B36"/>
    <w:rsid w:val="2A643DC0"/>
    <w:rsid w:val="2A720B27"/>
    <w:rsid w:val="2A7E49E8"/>
    <w:rsid w:val="2A862824"/>
    <w:rsid w:val="2A88034A"/>
    <w:rsid w:val="2A944F41"/>
    <w:rsid w:val="2A9F38E6"/>
    <w:rsid w:val="2AAA3BF6"/>
    <w:rsid w:val="2AB32EED"/>
    <w:rsid w:val="2AB7D2F2"/>
    <w:rsid w:val="2ABF84EE"/>
    <w:rsid w:val="2AC05D36"/>
    <w:rsid w:val="2AC5334C"/>
    <w:rsid w:val="2AE001E8"/>
    <w:rsid w:val="2AEF77C5"/>
    <w:rsid w:val="2AF7102C"/>
    <w:rsid w:val="2AF7D0D8"/>
    <w:rsid w:val="2AF95221"/>
    <w:rsid w:val="2AFA7DC9"/>
    <w:rsid w:val="2AFB1E9E"/>
    <w:rsid w:val="2AFE6619"/>
    <w:rsid w:val="2AFF6449"/>
    <w:rsid w:val="2B035C23"/>
    <w:rsid w:val="2B15BA83"/>
    <w:rsid w:val="2B3F2131"/>
    <w:rsid w:val="2B404781"/>
    <w:rsid w:val="2B6D388B"/>
    <w:rsid w:val="2B6FC2F8"/>
    <w:rsid w:val="2B762899"/>
    <w:rsid w:val="2B7D4102"/>
    <w:rsid w:val="2B7FDE72"/>
    <w:rsid w:val="2B83A5B9"/>
    <w:rsid w:val="2B8A0F0F"/>
    <w:rsid w:val="2B9F3B9D"/>
    <w:rsid w:val="2BA2543C"/>
    <w:rsid w:val="2BABC7E7"/>
    <w:rsid w:val="2BAEC401"/>
    <w:rsid w:val="2BB46050"/>
    <w:rsid w:val="2BB653B7"/>
    <w:rsid w:val="2BB7C0D2"/>
    <w:rsid w:val="2BC01D66"/>
    <w:rsid w:val="2BC04F52"/>
    <w:rsid w:val="2BC60991"/>
    <w:rsid w:val="2BDF788B"/>
    <w:rsid w:val="2BDF7BE5"/>
    <w:rsid w:val="2BDFE41C"/>
    <w:rsid w:val="2BE2FAA7"/>
    <w:rsid w:val="2BEB47CA"/>
    <w:rsid w:val="2BF3A548"/>
    <w:rsid w:val="2BFC13F4"/>
    <w:rsid w:val="2BFF83C5"/>
    <w:rsid w:val="2C1B6F9C"/>
    <w:rsid w:val="2C1BC600"/>
    <w:rsid w:val="2C232B57"/>
    <w:rsid w:val="2C4B6057"/>
    <w:rsid w:val="2C604FDA"/>
    <w:rsid w:val="2C752B50"/>
    <w:rsid w:val="2C93CC2F"/>
    <w:rsid w:val="2CB9261D"/>
    <w:rsid w:val="2CBFB630"/>
    <w:rsid w:val="2CCF57B1"/>
    <w:rsid w:val="2CD81CA1"/>
    <w:rsid w:val="2CDA0C05"/>
    <w:rsid w:val="2CDA6E57"/>
    <w:rsid w:val="2CDFDF92"/>
    <w:rsid w:val="2CEA516A"/>
    <w:rsid w:val="2CEF92E1"/>
    <w:rsid w:val="2CF33A75"/>
    <w:rsid w:val="2CF4136D"/>
    <w:rsid w:val="2CF553EA"/>
    <w:rsid w:val="2CFB46FF"/>
    <w:rsid w:val="2CFEB3A5"/>
    <w:rsid w:val="2CFF7C4B"/>
    <w:rsid w:val="2D012636"/>
    <w:rsid w:val="2D047A30"/>
    <w:rsid w:val="2D216834"/>
    <w:rsid w:val="2D3F0AAA"/>
    <w:rsid w:val="2D410C84"/>
    <w:rsid w:val="2D49738D"/>
    <w:rsid w:val="2D5DB921"/>
    <w:rsid w:val="2D71156A"/>
    <w:rsid w:val="2D727090"/>
    <w:rsid w:val="2D7D9B1F"/>
    <w:rsid w:val="2D7F48EA"/>
    <w:rsid w:val="2D7F8BB9"/>
    <w:rsid w:val="2D7FF3B9"/>
    <w:rsid w:val="2D8C292F"/>
    <w:rsid w:val="2D8D5C78"/>
    <w:rsid w:val="2D8F8D85"/>
    <w:rsid w:val="2DA67226"/>
    <w:rsid w:val="2DAF42A0"/>
    <w:rsid w:val="2DBBB2EE"/>
    <w:rsid w:val="2DBE7F72"/>
    <w:rsid w:val="2DC07DFB"/>
    <w:rsid w:val="2DCB42C3"/>
    <w:rsid w:val="2DD1025A"/>
    <w:rsid w:val="2DDB4F69"/>
    <w:rsid w:val="2DDF60C5"/>
    <w:rsid w:val="2DE23C36"/>
    <w:rsid w:val="2DE800D4"/>
    <w:rsid w:val="2DEC1351"/>
    <w:rsid w:val="2DED6B7E"/>
    <w:rsid w:val="2DF301D1"/>
    <w:rsid w:val="2DF75568"/>
    <w:rsid w:val="2DF7AF42"/>
    <w:rsid w:val="2DF8780C"/>
    <w:rsid w:val="2DFA5E60"/>
    <w:rsid w:val="2DFB655A"/>
    <w:rsid w:val="2DFB7085"/>
    <w:rsid w:val="2DFDB3AD"/>
    <w:rsid w:val="2DFDD9CD"/>
    <w:rsid w:val="2DFF25C6"/>
    <w:rsid w:val="2E0F3CB6"/>
    <w:rsid w:val="2E204D3E"/>
    <w:rsid w:val="2E206AEC"/>
    <w:rsid w:val="2E2A2EA2"/>
    <w:rsid w:val="2E3D141B"/>
    <w:rsid w:val="2E565231"/>
    <w:rsid w:val="2E5EBC25"/>
    <w:rsid w:val="2E6E7857"/>
    <w:rsid w:val="2E6F325B"/>
    <w:rsid w:val="2E7D1B57"/>
    <w:rsid w:val="2E7EBE23"/>
    <w:rsid w:val="2E7F7DA2"/>
    <w:rsid w:val="2E975000"/>
    <w:rsid w:val="2E979A9E"/>
    <w:rsid w:val="2E9D8F8B"/>
    <w:rsid w:val="2E9F3AA5"/>
    <w:rsid w:val="2EB711FE"/>
    <w:rsid w:val="2EBB1596"/>
    <w:rsid w:val="2EBBE998"/>
    <w:rsid w:val="2EBF81FD"/>
    <w:rsid w:val="2ECF982E"/>
    <w:rsid w:val="2EDE84CE"/>
    <w:rsid w:val="2EE6445F"/>
    <w:rsid w:val="2EEC5FF2"/>
    <w:rsid w:val="2EED10C4"/>
    <w:rsid w:val="2EEFCCC3"/>
    <w:rsid w:val="2EF644F4"/>
    <w:rsid w:val="2EF67A54"/>
    <w:rsid w:val="2EFB5A3C"/>
    <w:rsid w:val="2EFE49D0"/>
    <w:rsid w:val="2EFF9699"/>
    <w:rsid w:val="2EFFA35D"/>
    <w:rsid w:val="2EFFBA39"/>
    <w:rsid w:val="2F0B32F8"/>
    <w:rsid w:val="2F1600D8"/>
    <w:rsid w:val="2F2662C5"/>
    <w:rsid w:val="2F277269"/>
    <w:rsid w:val="2F3301B7"/>
    <w:rsid w:val="2F34284F"/>
    <w:rsid w:val="2F362E8A"/>
    <w:rsid w:val="2F397E65"/>
    <w:rsid w:val="2F3D69E0"/>
    <w:rsid w:val="2F4862FA"/>
    <w:rsid w:val="2F57CEA6"/>
    <w:rsid w:val="2F5F5137"/>
    <w:rsid w:val="2F63967A"/>
    <w:rsid w:val="2F6EB667"/>
    <w:rsid w:val="2F6F1AD9"/>
    <w:rsid w:val="2F779458"/>
    <w:rsid w:val="2F7BDC7F"/>
    <w:rsid w:val="2F7E5071"/>
    <w:rsid w:val="2F7F2376"/>
    <w:rsid w:val="2F7FAD43"/>
    <w:rsid w:val="2F87B80C"/>
    <w:rsid w:val="2F8A727B"/>
    <w:rsid w:val="2F8E5CDA"/>
    <w:rsid w:val="2F8F234B"/>
    <w:rsid w:val="2F9F6EB8"/>
    <w:rsid w:val="2FA759D2"/>
    <w:rsid w:val="2FA90517"/>
    <w:rsid w:val="2FABC346"/>
    <w:rsid w:val="2FAC8520"/>
    <w:rsid w:val="2FACDEB4"/>
    <w:rsid w:val="2FB64034"/>
    <w:rsid w:val="2FB768B0"/>
    <w:rsid w:val="2FBB1B25"/>
    <w:rsid w:val="2FBD3FA4"/>
    <w:rsid w:val="2FBF1553"/>
    <w:rsid w:val="2FBFA79C"/>
    <w:rsid w:val="2FCB4F87"/>
    <w:rsid w:val="2FCFE859"/>
    <w:rsid w:val="2FD32504"/>
    <w:rsid w:val="2FDD0FFF"/>
    <w:rsid w:val="2FDEBED3"/>
    <w:rsid w:val="2FDEFA84"/>
    <w:rsid w:val="2FDF1417"/>
    <w:rsid w:val="2FDF4C86"/>
    <w:rsid w:val="2FDFBE14"/>
    <w:rsid w:val="2FE06533"/>
    <w:rsid w:val="2FE121F3"/>
    <w:rsid w:val="2FE41D80"/>
    <w:rsid w:val="2FEB5CFE"/>
    <w:rsid w:val="2FEDAA20"/>
    <w:rsid w:val="2FEDF5C8"/>
    <w:rsid w:val="2FEF6469"/>
    <w:rsid w:val="2FEF6A69"/>
    <w:rsid w:val="2FEFBF63"/>
    <w:rsid w:val="2FEFD97F"/>
    <w:rsid w:val="2FF161ED"/>
    <w:rsid w:val="2FF5D08A"/>
    <w:rsid w:val="2FF6F916"/>
    <w:rsid w:val="2FF704C1"/>
    <w:rsid w:val="2FF75597"/>
    <w:rsid w:val="2FF7B018"/>
    <w:rsid w:val="2FF9483B"/>
    <w:rsid w:val="2FFB9150"/>
    <w:rsid w:val="2FFBA462"/>
    <w:rsid w:val="2FFBD866"/>
    <w:rsid w:val="2FFDD49B"/>
    <w:rsid w:val="2FFE7F76"/>
    <w:rsid w:val="2FFEB5D6"/>
    <w:rsid w:val="2FFF34C0"/>
    <w:rsid w:val="2FFF6EE3"/>
    <w:rsid w:val="2FFF6F54"/>
    <w:rsid w:val="2FFFAEC5"/>
    <w:rsid w:val="2FFFCAB8"/>
    <w:rsid w:val="2FFFF87E"/>
    <w:rsid w:val="30191A45"/>
    <w:rsid w:val="30197C97"/>
    <w:rsid w:val="30281C88"/>
    <w:rsid w:val="303F0CB2"/>
    <w:rsid w:val="304E08DD"/>
    <w:rsid w:val="30623E1D"/>
    <w:rsid w:val="306644E9"/>
    <w:rsid w:val="30744ECD"/>
    <w:rsid w:val="30A142A4"/>
    <w:rsid w:val="30A56513"/>
    <w:rsid w:val="30DC13F0"/>
    <w:rsid w:val="30DD0CC4"/>
    <w:rsid w:val="30F93D50"/>
    <w:rsid w:val="30FF30ED"/>
    <w:rsid w:val="31161E7C"/>
    <w:rsid w:val="312863E3"/>
    <w:rsid w:val="312F7772"/>
    <w:rsid w:val="313145CF"/>
    <w:rsid w:val="31507F0E"/>
    <w:rsid w:val="31864EB8"/>
    <w:rsid w:val="318F1FBE"/>
    <w:rsid w:val="31A340CB"/>
    <w:rsid w:val="31A745E2"/>
    <w:rsid w:val="31C6FD5A"/>
    <w:rsid w:val="31D7245A"/>
    <w:rsid w:val="31DF5BE5"/>
    <w:rsid w:val="31EF4A59"/>
    <w:rsid w:val="31F167D5"/>
    <w:rsid w:val="31FF4416"/>
    <w:rsid w:val="321D581C"/>
    <w:rsid w:val="322115FD"/>
    <w:rsid w:val="32273247"/>
    <w:rsid w:val="32373CE3"/>
    <w:rsid w:val="325665A5"/>
    <w:rsid w:val="32667E2A"/>
    <w:rsid w:val="327325BF"/>
    <w:rsid w:val="3278330F"/>
    <w:rsid w:val="327F3D67"/>
    <w:rsid w:val="32894C60"/>
    <w:rsid w:val="32932BAF"/>
    <w:rsid w:val="32990C1B"/>
    <w:rsid w:val="329F0927"/>
    <w:rsid w:val="329F26D5"/>
    <w:rsid w:val="32D54349"/>
    <w:rsid w:val="32D87995"/>
    <w:rsid w:val="32DB4644"/>
    <w:rsid w:val="32DE0B4C"/>
    <w:rsid w:val="32DF4D78"/>
    <w:rsid w:val="32E225C2"/>
    <w:rsid w:val="32E7C8C1"/>
    <w:rsid w:val="32EE71B8"/>
    <w:rsid w:val="32FC7B27"/>
    <w:rsid w:val="32FCFB5F"/>
    <w:rsid w:val="32FD5EF1"/>
    <w:rsid w:val="32FF6906"/>
    <w:rsid w:val="330C396F"/>
    <w:rsid w:val="33121135"/>
    <w:rsid w:val="3317670F"/>
    <w:rsid w:val="331D35FA"/>
    <w:rsid w:val="331D4BE9"/>
    <w:rsid w:val="331F7372"/>
    <w:rsid w:val="33236482"/>
    <w:rsid w:val="333F4441"/>
    <w:rsid w:val="33422ED4"/>
    <w:rsid w:val="33462B51"/>
    <w:rsid w:val="334F8BC0"/>
    <w:rsid w:val="335A1862"/>
    <w:rsid w:val="33607AF8"/>
    <w:rsid w:val="33691D91"/>
    <w:rsid w:val="336D8AAF"/>
    <w:rsid w:val="3375731E"/>
    <w:rsid w:val="3377B233"/>
    <w:rsid w:val="337857D4"/>
    <w:rsid w:val="337BE45F"/>
    <w:rsid w:val="337FC15E"/>
    <w:rsid w:val="338C0F8C"/>
    <w:rsid w:val="3395CCA8"/>
    <w:rsid w:val="33AB4533"/>
    <w:rsid w:val="33AF7F8D"/>
    <w:rsid w:val="33B60052"/>
    <w:rsid w:val="33C405FB"/>
    <w:rsid w:val="33CEBDB6"/>
    <w:rsid w:val="33D60378"/>
    <w:rsid w:val="33DF654B"/>
    <w:rsid w:val="33DF77EC"/>
    <w:rsid w:val="33E64F6B"/>
    <w:rsid w:val="33E73DE3"/>
    <w:rsid w:val="33E7E8FC"/>
    <w:rsid w:val="33EBF775"/>
    <w:rsid w:val="33ED3D82"/>
    <w:rsid w:val="33FB9EB3"/>
    <w:rsid w:val="33FF96CB"/>
    <w:rsid w:val="33FF9FF3"/>
    <w:rsid w:val="340071A3"/>
    <w:rsid w:val="340A0022"/>
    <w:rsid w:val="340A6274"/>
    <w:rsid w:val="3422159B"/>
    <w:rsid w:val="342D4BB3"/>
    <w:rsid w:val="342F6ACE"/>
    <w:rsid w:val="343D4EAB"/>
    <w:rsid w:val="345148D3"/>
    <w:rsid w:val="346F8592"/>
    <w:rsid w:val="34767698"/>
    <w:rsid w:val="347CFF1A"/>
    <w:rsid w:val="34871673"/>
    <w:rsid w:val="348BC172"/>
    <w:rsid w:val="34A662D3"/>
    <w:rsid w:val="34BB131C"/>
    <w:rsid w:val="34CC3529"/>
    <w:rsid w:val="34D973EF"/>
    <w:rsid w:val="34DAEC62"/>
    <w:rsid w:val="34DD5737"/>
    <w:rsid w:val="34DF1F61"/>
    <w:rsid w:val="34E8433A"/>
    <w:rsid w:val="34E95E89"/>
    <w:rsid w:val="34F1FE9D"/>
    <w:rsid w:val="34F36D08"/>
    <w:rsid w:val="34FEEE97"/>
    <w:rsid w:val="35132F06"/>
    <w:rsid w:val="351F4CA6"/>
    <w:rsid w:val="353115DE"/>
    <w:rsid w:val="3539C548"/>
    <w:rsid w:val="35411821"/>
    <w:rsid w:val="35492724"/>
    <w:rsid w:val="355F770D"/>
    <w:rsid w:val="357D4C58"/>
    <w:rsid w:val="357F2CA5"/>
    <w:rsid w:val="357FA37C"/>
    <w:rsid w:val="35852938"/>
    <w:rsid w:val="358761AB"/>
    <w:rsid w:val="358D5DA9"/>
    <w:rsid w:val="35942299"/>
    <w:rsid w:val="35944047"/>
    <w:rsid w:val="35B2271F"/>
    <w:rsid w:val="35BB4B7D"/>
    <w:rsid w:val="35BB99D4"/>
    <w:rsid w:val="35BD285E"/>
    <w:rsid w:val="35BF42A4"/>
    <w:rsid w:val="35C60D4F"/>
    <w:rsid w:val="35CD1B07"/>
    <w:rsid w:val="35CE671F"/>
    <w:rsid w:val="35D673B3"/>
    <w:rsid w:val="35D72EEA"/>
    <w:rsid w:val="35DF1631"/>
    <w:rsid w:val="35F9DE5A"/>
    <w:rsid w:val="35FA3F80"/>
    <w:rsid w:val="35FA7A87"/>
    <w:rsid w:val="35FB46C8"/>
    <w:rsid w:val="35FBC25C"/>
    <w:rsid w:val="35FC1809"/>
    <w:rsid w:val="35FEE6AF"/>
    <w:rsid w:val="35FF0134"/>
    <w:rsid w:val="35FFEF5A"/>
    <w:rsid w:val="36104E08"/>
    <w:rsid w:val="361169DB"/>
    <w:rsid w:val="362BEDE8"/>
    <w:rsid w:val="36372731"/>
    <w:rsid w:val="363B3277"/>
    <w:rsid w:val="36413ED6"/>
    <w:rsid w:val="3646C5B1"/>
    <w:rsid w:val="364E95DA"/>
    <w:rsid w:val="36532C42"/>
    <w:rsid w:val="365647AB"/>
    <w:rsid w:val="366C4FC4"/>
    <w:rsid w:val="36730100"/>
    <w:rsid w:val="367E93E3"/>
    <w:rsid w:val="367F4963"/>
    <w:rsid w:val="368B5E20"/>
    <w:rsid w:val="369E52C1"/>
    <w:rsid w:val="36A007CA"/>
    <w:rsid w:val="36A84DB7"/>
    <w:rsid w:val="36AD2EE7"/>
    <w:rsid w:val="36ADD562"/>
    <w:rsid w:val="36ADF3D1"/>
    <w:rsid w:val="36AF9A74"/>
    <w:rsid w:val="36B64491"/>
    <w:rsid w:val="36BDECF2"/>
    <w:rsid w:val="36BF3860"/>
    <w:rsid w:val="36CE5337"/>
    <w:rsid w:val="36DCF650"/>
    <w:rsid w:val="36DE19A7"/>
    <w:rsid w:val="36DFAE1A"/>
    <w:rsid w:val="36E611A6"/>
    <w:rsid w:val="36E89699"/>
    <w:rsid w:val="36EB5EAB"/>
    <w:rsid w:val="36EF3F85"/>
    <w:rsid w:val="36F73848"/>
    <w:rsid w:val="36F90627"/>
    <w:rsid w:val="36FBC7F7"/>
    <w:rsid w:val="36FBFDBB"/>
    <w:rsid w:val="36FE698B"/>
    <w:rsid w:val="36FF5E64"/>
    <w:rsid w:val="36FFE5F1"/>
    <w:rsid w:val="370A6698"/>
    <w:rsid w:val="371D0861"/>
    <w:rsid w:val="37321D6A"/>
    <w:rsid w:val="37394319"/>
    <w:rsid w:val="373D5A67"/>
    <w:rsid w:val="373E79BC"/>
    <w:rsid w:val="373F1C4D"/>
    <w:rsid w:val="373F2FC4"/>
    <w:rsid w:val="37451411"/>
    <w:rsid w:val="374B2E2B"/>
    <w:rsid w:val="374FB5F2"/>
    <w:rsid w:val="37503F9E"/>
    <w:rsid w:val="375949E1"/>
    <w:rsid w:val="376F5865"/>
    <w:rsid w:val="376F8960"/>
    <w:rsid w:val="37717647"/>
    <w:rsid w:val="3773042D"/>
    <w:rsid w:val="37737DE0"/>
    <w:rsid w:val="37778C0B"/>
    <w:rsid w:val="3777E43C"/>
    <w:rsid w:val="377B9357"/>
    <w:rsid w:val="377CDC96"/>
    <w:rsid w:val="377D1645"/>
    <w:rsid w:val="377DDBF2"/>
    <w:rsid w:val="377DFD42"/>
    <w:rsid w:val="377E05D2"/>
    <w:rsid w:val="377EDDF1"/>
    <w:rsid w:val="379647AF"/>
    <w:rsid w:val="379936AE"/>
    <w:rsid w:val="37AD36FA"/>
    <w:rsid w:val="37AE23A5"/>
    <w:rsid w:val="37B94F21"/>
    <w:rsid w:val="37B97318"/>
    <w:rsid w:val="37BA1D5F"/>
    <w:rsid w:val="37BD190F"/>
    <w:rsid w:val="37BDF857"/>
    <w:rsid w:val="37BEC084"/>
    <w:rsid w:val="37BF7130"/>
    <w:rsid w:val="37BFE522"/>
    <w:rsid w:val="37C354C8"/>
    <w:rsid w:val="37CF1563"/>
    <w:rsid w:val="37D050DF"/>
    <w:rsid w:val="37D37BDE"/>
    <w:rsid w:val="37D5ABF7"/>
    <w:rsid w:val="37DB34A8"/>
    <w:rsid w:val="37DB4107"/>
    <w:rsid w:val="37DB9569"/>
    <w:rsid w:val="37DC3558"/>
    <w:rsid w:val="37DDF1DE"/>
    <w:rsid w:val="37DF40B5"/>
    <w:rsid w:val="37DF4F6F"/>
    <w:rsid w:val="37DF82F6"/>
    <w:rsid w:val="37E170AF"/>
    <w:rsid w:val="37E5BABA"/>
    <w:rsid w:val="37E7B9EF"/>
    <w:rsid w:val="37E7D10B"/>
    <w:rsid w:val="37EB0842"/>
    <w:rsid w:val="37EE9130"/>
    <w:rsid w:val="37EF6DC3"/>
    <w:rsid w:val="37EF8413"/>
    <w:rsid w:val="37F305B7"/>
    <w:rsid w:val="37F499B4"/>
    <w:rsid w:val="37F74B05"/>
    <w:rsid w:val="37F7BB4E"/>
    <w:rsid w:val="37F7CBE5"/>
    <w:rsid w:val="37F94504"/>
    <w:rsid w:val="37F9858D"/>
    <w:rsid w:val="37FB77C9"/>
    <w:rsid w:val="37FB7E90"/>
    <w:rsid w:val="37FB88FF"/>
    <w:rsid w:val="37FCE3A0"/>
    <w:rsid w:val="37FDEBD6"/>
    <w:rsid w:val="37FEB6CC"/>
    <w:rsid w:val="37FECC4A"/>
    <w:rsid w:val="37FF1DC8"/>
    <w:rsid w:val="37FF2FF3"/>
    <w:rsid w:val="37FF36D2"/>
    <w:rsid w:val="37FFC8B9"/>
    <w:rsid w:val="37FFCA82"/>
    <w:rsid w:val="37FFD18F"/>
    <w:rsid w:val="381577B1"/>
    <w:rsid w:val="38212B79"/>
    <w:rsid w:val="383B2EA0"/>
    <w:rsid w:val="383C0047"/>
    <w:rsid w:val="383E029A"/>
    <w:rsid w:val="38471845"/>
    <w:rsid w:val="38481119"/>
    <w:rsid w:val="386121DB"/>
    <w:rsid w:val="386F2DE9"/>
    <w:rsid w:val="38832151"/>
    <w:rsid w:val="38916A64"/>
    <w:rsid w:val="389973A9"/>
    <w:rsid w:val="389F2A7B"/>
    <w:rsid w:val="389F4AB8"/>
    <w:rsid w:val="38A02D03"/>
    <w:rsid w:val="38AF7356"/>
    <w:rsid w:val="38C457D7"/>
    <w:rsid w:val="38C706C6"/>
    <w:rsid w:val="38CC1D4A"/>
    <w:rsid w:val="38CD7870"/>
    <w:rsid w:val="38CFD0A9"/>
    <w:rsid w:val="38D33424"/>
    <w:rsid w:val="38D46E50"/>
    <w:rsid w:val="38EC7CF6"/>
    <w:rsid w:val="38ECA86F"/>
    <w:rsid w:val="38ED7B65"/>
    <w:rsid w:val="38EE5950"/>
    <w:rsid w:val="38F372D7"/>
    <w:rsid w:val="38F4304F"/>
    <w:rsid w:val="38F73988"/>
    <w:rsid w:val="38FD1651"/>
    <w:rsid w:val="38FF01F7"/>
    <w:rsid w:val="38FFB125"/>
    <w:rsid w:val="39050DB8"/>
    <w:rsid w:val="390C2146"/>
    <w:rsid w:val="390F7E89"/>
    <w:rsid w:val="39167469"/>
    <w:rsid w:val="393DE6CF"/>
    <w:rsid w:val="393FE476"/>
    <w:rsid w:val="395EEBC6"/>
    <w:rsid w:val="39616E09"/>
    <w:rsid w:val="397228F1"/>
    <w:rsid w:val="39757593"/>
    <w:rsid w:val="397E7014"/>
    <w:rsid w:val="397F2F87"/>
    <w:rsid w:val="3997778A"/>
    <w:rsid w:val="399F12A9"/>
    <w:rsid w:val="39A14F63"/>
    <w:rsid w:val="39A95BE7"/>
    <w:rsid w:val="39B9282B"/>
    <w:rsid w:val="39BD8194"/>
    <w:rsid w:val="39BF9F30"/>
    <w:rsid w:val="39C6260F"/>
    <w:rsid w:val="39D12EC0"/>
    <w:rsid w:val="39D5AE64"/>
    <w:rsid w:val="39E47503"/>
    <w:rsid w:val="39E7C4B0"/>
    <w:rsid w:val="39EBAB63"/>
    <w:rsid w:val="39ED0D92"/>
    <w:rsid w:val="39EDB556"/>
    <w:rsid w:val="39EE28A0"/>
    <w:rsid w:val="39EF93E3"/>
    <w:rsid w:val="39F33306"/>
    <w:rsid w:val="39F804A9"/>
    <w:rsid w:val="39F91BE8"/>
    <w:rsid w:val="39F92940"/>
    <w:rsid w:val="39FEF838"/>
    <w:rsid w:val="39FF1CB6"/>
    <w:rsid w:val="39FF2305"/>
    <w:rsid w:val="39FF296B"/>
    <w:rsid w:val="39FF645B"/>
    <w:rsid w:val="39FF89F1"/>
    <w:rsid w:val="39FF8E54"/>
    <w:rsid w:val="3A03498D"/>
    <w:rsid w:val="3A053765"/>
    <w:rsid w:val="3A0D07EF"/>
    <w:rsid w:val="3A15818C"/>
    <w:rsid w:val="3A1D0BA3"/>
    <w:rsid w:val="3A235EDB"/>
    <w:rsid w:val="3A345DF9"/>
    <w:rsid w:val="3A3F64DE"/>
    <w:rsid w:val="3A4513F4"/>
    <w:rsid w:val="3A525682"/>
    <w:rsid w:val="3A5A5133"/>
    <w:rsid w:val="3A5E6FF0"/>
    <w:rsid w:val="3A615D8F"/>
    <w:rsid w:val="3A726921"/>
    <w:rsid w:val="3A737C66"/>
    <w:rsid w:val="3A7A28A3"/>
    <w:rsid w:val="3A7B3A28"/>
    <w:rsid w:val="3A7D9AB2"/>
    <w:rsid w:val="3A7F04C5"/>
    <w:rsid w:val="3AA30888"/>
    <w:rsid w:val="3AA747E1"/>
    <w:rsid w:val="3AAA7E69"/>
    <w:rsid w:val="3AB5F034"/>
    <w:rsid w:val="3AB7C195"/>
    <w:rsid w:val="3ABE00FA"/>
    <w:rsid w:val="3AC7772D"/>
    <w:rsid w:val="3ACBB889"/>
    <w:rsid w:val="3ADD0AC1"/>
    <w:rsid w:val="3ADE714C"/>
    <w:rsid w:val="3AEA50DE"/>
    <w:rsid w:val="3AF747AA"/>
    <w:rsid w:val="3AFAD2EA"/>
    <w:rsid w:val="3AFEF6A2"/>
    <w:rsid w:val="3AFF34E3"/>
    <w:rsid w:val="3B07350D"/>
    <w:rsid w:val="3B1B3084"/>
    <w:rsid w:val="3B1C046B"/>
    <w:rsid w:val="3B1D932C"/>
    <w:rsid w:val="3B1FA651"/>
    <w:rsid w:val="3B203974"/>
    <w:rsid w:val="3B2441F4"/>
    <w:rsid w:val="3B2996F3"/>
    <w:rsid w:val="3B2A0FAA"/>
    <w:rsid w:val="3B3249CC"/>
    <w:rsid w:val="3B35D092"/>
    <w:rsid w:val="3B385475"/>
    <w:rsid w:val="3B3D46A7"/>
    <w:rsid w:val="3B3EFF2E"/>
    <w:rsid w:val="3B4C7172"/>
    <w:rsid w:val="3B4E4168"/>
    <w:rsid w:val="3B559871"/>
    <w:rsid w:val="3B5F81A7"/>
    <w:rsid w:val="3B6224F2"/>
    <w:rsid w:val="3B644571"/>
    <w:rsid w:val="3B695FAC"/>
    <w:rsid w:val="3B711301"/>
    <w:rsid w:val="3B74226D"/>
    <w:rsid w:val="3B75A61E"/>
    <w:rsid w:val="3B770F19"/>
    <w:rsid w:val="3B7737C8"/>
    <w:rsid w:val="3B77889D"/>
    <w:rsid w:val="3B783202"/>
    <w:rsid w:val="3B7C9DA6"/>
    <w:rsid w:val="3B7D406A"/>
    <w:rsid w:val="3B7E942D"/>
    <w:rsid w:val="3B7E98B7"/>
    <w:rsid w:val="3B7E9F28"/>
    <w:rsid w:val="3B7EBBEE"/>
    <w:rsid w:val="3B7EF22F"/>
    <w:rsid w:val="3B7F85AD"/>
    <w:rsid w:val="3B8219F8"/>
    <w:rsid w:val="3B8C756F"/>
    <w:rsid w:val="3B8E60DC"/>
    <w:rsid w:val="3B965A5F"/>
    <w:rsid w:val="3B9D78B2"/>
    <w:rsid w:val="3B9DECEB"/>
    <w:rsid w:val="3B9F6B30"/>
    <w:rsid w:val="3BA2530F"/>
    <w:rsid w:val="3BA50DD1"/>
    <w:rsid w:val="3BA572AB"/>
    <w:rsid w:val="3BAE0C3F"/>
    <w:rsid w:val="3BAF20B4"/>
    <w:rsid w:val="3BAF35B5"/>
    <w:rsid w:val="3BAF7F9D"/>
    <w:rsid w:val="3BBC83D5"/>
    <w:rsid w:val="3BBCF5EF"/>
    <w:rsid w:val="3BBD4FD9"/>
    <w:rsid w:val="3BBF9014"/>
    <w:rsid w:val="3BC9078E"/>
    <w:rsid w:val="3BC92571"/>
    <w:rsid w:val="3BC9358E"/>
    <w:rsid w:val="3BCEC0DA"/>
    <w:rsid w:val="3BCF0314"/>
    <w:rsid w:val="3BCFF71B"/>
    <w:rsid w:val="3BD3899F"/>
    <w:rsid w:val="3BD7AD89"/>
    <w:rsid w:val="3BDB2102"/>
    <w:rsid w:val="3BDB52FC"/>
    <w:rsid w:val="3BDBCBCD"/>
    <w:rsid w:val="3BDCABAE"/>
    <w:rsid w:val="3BDEB5C3"/>
    <w:rsid w:val="3BE7B9EB"/>
    <w:rsid w:val="3BEA69CD"/>
    <w:rsid w:val="3BEA9B56"/>
    <w:rsid w:val="3BED7855"/>
    <w:rsid w:val="3BEEF85B"/>
    <w:rsid w:val="3BEF0C10"/>
    <w:rsid w:val="3BEF269D"/>
    <w:rsid w:val="3BEF7C53"/>
    <w:rsid w:val="3BEFDC1A"/>
    <w:rsid w:val="3BF188C4"/>
    <w:rsid w:val="3BF4C83D"/>
    <w:rsid w:val="3BF9B81B"/>
    <w:rsid w:val="3BFBC6BB"/>
    <w:rsid w:val="3BFC1FF5"/>
    <w:rsid w:val="3BFD1DB4"/>
    <w:rsid w:val="3BFD387B"/>
    <w:rsid w:val="3BFD4285"/>
    <w:rsid w:val="3BFD7BD6"/>
    <w:rsid w:val="3BFDBC19"/>
    <w:rsid w:val="3BFECB96"/>
    <w:rsid w:val="3BFEEF18"/>
    <w:rsid w:val="3BFF0A6C"/>
    <w:rsid w:val="3BFF17FE"/>
    <w:rsid w:val="3BFF3B60"/>
    <w:rsid w:val="3BFF5371"/>
    <w:rsid w:val="3BFFB884"/>
    <w:rsid w:val="3BFFEF89"/>
    <w:rsid w:val="3C0F6510"/>
    <w:rsid w:val="3C167AA2"/>
    <w:rsid w:val="3C1C08F2"/>
    <w:rsid w:val="3C1E673A"/>
    <w:rsid w:val="3C25385B"/>
    <w:rsid w:val="3C261771"/>
    <w:rsid w:val="3C3F0A85"/>
    <w:rsid w:val="3C455B3F"/>
    <w:rsid w:val="3C4807EB"/>
    <w:rsid w:val="3C5DB144"/>
    <w:rsid w:val="3C673858"/>
    <w:rsid w:val="3C720E5A"/>
    <w:rsid w:val="3C7302E1"/>
    <w:rsid w:val="3C7733DD"/>
    <w:rsid w:val="3C7F0E81"/>
    <w:rsid w:val="3C7F5A50"/>
    <w:rsid w:val="3C913D56"/>
    <w:rsid w:val="3CAA7125"/>
    <w:rsid w:val="3CAF2E5E"/>
    <w:rsid w:val="3CB94393"/>
    <w:rsid w:val="3CC66AB0"/>
    <w:rsid w:val="3CC941E2"/>
    <w:rsid w:val="3CCE0023"/>
    <w:rsid w:val="3CCFE0F5"/>
    <w:rsid w:val="3CD4741F"/>
    <w:rsid w:val="3CD776D7"/>
    <w:rsid w:val="3CDD0444"/>
    <w:rsid w:val="3CDFDDB7"/>
    <w:rsid w:val="3CED0FA5"/>
    <w:rsid w:val="3CEE9FCC"/>
    <w:rsid w:val="3CF03B2D"/>
    <w:rsid w:val="3CF90C34"/>
    <w:rsid w:val="3CFF5094"/>
    <w:rsid w:val="3CFFAE96"/>
    <w:rsid w:val="3CFFB0F7"/>
    <w:rsid w:val="3D015D3A"/>
    <w:rsid w:val="3D0CBD51"/>
    <w:rsid w:val="3D0F5971"/>
    <w:rsid w:val="3D1349A0"/>
    <w:rsid w:val="3D1E3FBE"/>
    <w:rsid w:val="3D2A34E3"/>
    <w:rsid w:val="3D3B4862"/>
    <w:rsid w:val="3D4E1370"/>
    <w:rsid w:val="3D567E34"/>
    <w:rsid w:val="3D671873"/>
    <w:rsid w:val="3D673D76"/>
    <w:rsid w:val="3D67E004"/>
    <w:rsid w:val="3D69F562"/>
    <w:rsid w:val="3D6B1ACB"/>
    <w:rsid w:val="3D6F0D06"/>
    <w:rsid w:val="3D6F7803"/>
    <w:rsid w:val="3D73ADC0"/>
    <w:rsid w:val="3D77A6B6"/>
    <w:rsid w:val="3D79A7A4"/>
    <w:rsid w:val="3D7B5356"/>
    <w:rsid w:val="3D7D1592"/>
    <w:rsid w:val="3D7E4C73"/>
    <w:rsid w:val="3D7ED12E"/>
    <w:rsid w:val="3D7F5109"/>
    <w:rsid w:val="3D7F8C8C"/>
    <w:rsid w:val="3D88367F"/>
    <w:rsid w:val="3D8FE9B4"/>
    <w:rsid w:val="3D921550"/>
    <w:rsid w:val="3D9D408E"/>
    <w:rsid w:val="3DA2751D"/>
    <w:rsid w:val="3DA908AC"/>
    <w:rsid w:val="3DAC214A"/>
    <w:rsid w:val="3DAD2EA8"/>
    <w:rsid w:val="3DAE5EC2"/>
    <w:rsid w:val="3DAE77FC"/>
    <w:rsid w:val="3DAEF90E"/>
    <w:rsid w:val="3DAF41ED"/>
    <w:rsid w:val="3DB7888D"/>
    <w:rsid w:val="3DBB7C1C"/>
    <w:rsid w:val="3DBC5946"/>
    <w:rsid w:val="3DBF06EF"/>
    <w:rsid w:val="3DBF17D7"/>
    <w:rsid w:val="3DBF2284"/>
    <w:rsid w:val="3DBF393E"/>
    <w:rsid w:val="3DBF4A2E"/>
    <w:rsid w:val="3DCF57D8"/>
    <w:rsid w:val="3DDB658B"/>
    <w:rsid w:val="3DDC58E5"/>
    <w:rsid w:val="3DDCDEA9"/>
    <w:rsid w:val="3DDE2066"/>
    <w:rsid w:val="3DDF7E2A"/>
    <w:rsid w:val="3DDFF188"/>
    <w:rsid w:val="3DDFFC54"/>
    <w:rsid w:val="3DE141A5"/>
    <w:rsid w:val="3DE4DC70"/>
    <w:rsid w:val="3DE553AC"/>
    <w:rsid w:val="3DE66524"/>
    <w:rsid w:val="3DE6740A"/>
    <w:rsid w:val="3DE71ADB"/>
    <w:rsid w:val="3DE7507C"/>
    <w:rsid w:val="3DEBF788"/>
    <w:rsid w:val="3DED7B42"/>
    <w:rsid w:val="3DEEBB4E"/>
    <w:rsid w:val="3DEF4692"/>
    <w:rsid w:val="3DEF5B2A"/>
    <w:rsid w:val="3DEFC73C"/>
    <w:rsid w:val="3DEFE614"/>
    <w:rsid w:val="3DF31DFE"/>
    <w:rsid w:val="3DF4F220"/>
    <w:rsid w:val="3DF504B9"/>
    <w:rsid w:val="3DF6AB8A"/>
    <w:rsid w:val="3DF7566D"/>
    <w:rsid w:val="3DF77517"/>
    <w:rsid w:val="3DF94F83"/>
    <w:rsid w:val="3DF967E2"/>
    <w:rsid w:val="3DF9DD4A"/>
    <w:rsid w:val="3DFB263C"/>
    <w:rsid w:val="3DFB5B9B"/>
    <w:rsid w:val="3DFD2A1A"/>
    <w:rsid w:val="3DFDDAAF"/>
    <w:rsid w:val="3DFE6BF7"/>
    <w:rsid w:val="3DFF227A"/>
    <w:rsid w:val="3DFF66C1"/>
    <w:rsid w:val="3DFF936E"/>
    <w:rsid w:val="3DFF9BC3"/>
    <w:rsid w:val="3DFFC7B0"/>
    <w:rsid w:val="3DFFDA93"/>
    <w:rsid w:val="3DFFDE91"/>
    <w:rsid w:val="3DFFFE82"/>
    <w:rsid w:val="3E142301"/>
    <w:rsid w:val="3E2241BA"/>
    <w:rsid w:val="3E2717D1"/>
    <w:rsid w:val="3E37AB4C"/>
    <w:rsid w:val="3E3F41EB"/>
    <w:rsid w:val="3E3F442D"/>
    <w:rsid w:val="3E3F84CF"/>
    <w:rsid w:val="3E437D22"/>
    <w:rsid w:val="3E5BBA0A"/>
    <w:rsid w:val="3E5F20CC"/>
    <w:rsid w:val="3E5F6C6C"/>
    <w:rsid w:val="3E735936"/>
    <w:rsid w:val="3E77356F"/>
    <w:rsid w:val="3E7918F4"/>
    <w:rsid w:val="3E7B4764"/>
    <w:rsid w:val="3E7BA244"/>
    <w:rsid w:val="3E7BB135"/>
    <w:rsid w:val="3E7F02E1"/>
    <w:rsid w:val="3E852073"/>
    <w:rsid w:val="3E97CC90"/>
    <w:rsid w:val="3EA63B1A"/>
    <w:rsid w:val="3EAB1C55"/>
    <w:rsid w:val="3EAD11DC"/>
    <w:rsid w:val="3EAD617A"/>
    <w:rsid w:val="3EAD6436"/>
    <w:rsid w:val="3EAF9A21"/>
    <w:rsid w:val="3EB64D90"/>
    <w:rsid w:val="3EB7F945"/>
    <w:rsid w:val="3EB8359E"/>
    <w:rsid w:val="3EBDC1B0"/>
    <w:rsid w:val="3EBE6E72"/>
    <w:rsid w:val="3EBFA11C"/>
    <w:rsid w:val="3EBFEF2F"/>
    <w:rsid w:val="3EC60FE9"/>
    <w:rsid w:val="3EC68F0F"/>
    <w:rsid w:val="3ECD1A4A"/>
    <w:rsid w:val="3ECF4342"/>
    <w:rsid w:val="3ECFC137"/>
    <w:rsid w:val="3EDA1A7B"/>
    <w:rsid w:val="3EDD2EBB"/>
    <w:rsid w:val="3EDE0020"/>
    <w:rsid w:val="3EDE1567"/>
    <w:rsid w:val="3EDED4A3"/>
    <w:rsid w:val="3EDF86BD"/>
    <w:rsid w:val="3EDFAAEA"/>
    <w:rsid w:val="3EE70570"/>
    <w:rsid w:val="3EE7AB58"/>
    <w:rsid w:val="3EE84D1A"/>
    <w:rsid w:val="3EED56EA"/>
    <w:rsid w:val="3EEDD028"/>
    <w:rsid w:val="3EEDDA78"/>
    <w:rsid w:val="3EEDF840"/>
    <w:rsid w:val="3EEF127A"/>
    <w:rsid w:val="3EEF5B9F"/>
    <w:rsid w:val="3EF1840F"/>
    <w:rsid w:val="3EF2B0D3"/>
    <w:rsid w:val="3EF33728"/>
    <w:rsid w:val="3EF3C6EA"/>
    <w:rsid w:val="3EF4D243"/>
    <w:rsid w:val="3EF5336C"/>
    <w:rsid w:val="3EF5932F"/>
    <w:rsid w:val="3EF78557"/>
    <w:rsid w:val="3EF92500"/>
    <w:rsid w:val="3EFB73AC"/>
    <w:rsid w:val="3EFB8A23"/>
    <w:rsid w:val="3EFC899B"/>
    <w:rsid w:val="3EFC90EE"/>
    <w:rsid w:val="3EFD0730"/>
    <w:rsid w:val="3EFE5C52"/>
    <w:rsid w:val="3EFF0FFB"/>
    <w:rsid w:val="3EFF2808"/>
    <w:rsid w:val="3EFF725C"/>
    <w:rsid w:val="3EFF8E09"/>
    <w:rsid w:val="3EFFAF52"/>
    <w:rsid w:val="3EFFBDBE"/>
    <w:rsid w:val="3EFFC762"/>
    <w:rsid w:val="3F0B2EA0"/>
    <w:rsid w:val="3F12422F"/>
    <w:rsid w:val="3F19D625"/>
    <w:rsid w:val="3F1EC5BA"/>
    <w:rsid w:val="3F1FA87B"/>
    <w:rsid w:val="3F2301EA"/>
    <w:rsid w:val="3F27B0DF"/>
    <w:rsid w:val="3F2C1E8E"/>
    <w:rsid w:val="3F2F1DDF"/>
    <w:rsid w:val="3F312907"/>
    <w:rsid w:val="3F32667F"/>
    <w:rsid w:val="3F3781EE"/>
    <w:rsid w:val="3F37EBDA"/>
    <w:rsid w:val="3F3BDC6B"/>
    <w:rsid w:val="3F3CAF59"/>
    <w:rsid w:val="3F3D162D"/>
    <w:rsid w:val="3F3D4929"/>
    <w:rsid w:val="3F3DFFD5"/>
    <w:rsid w:val="3F3EC812"/>
    <w:rsid w:val="3F3F5610"/>
    <w:rsid w:val="3F402B4A"/>
    <w:rsid w:val="3F4D600A"/>
    <w:rsid w:val="3F4DCEB2"/>
    <w:rsid w:val="3F4E109B"/>
    <w:rsid w:val="3F4E3AF3"/>
    <w:rsid w:val="3F4F026D"/>
    <w:rsid w:val="3F4F6E76"/>
    <w:rsid w:val="3F4F7BBB"/>
    <w:rsid w:val="3F56236D"/>
    <w:rsid w:val="3F571785"/>
    <w:rsid w:val="3F572D9F"/>
    <w:rsid w:val="3F5A2B56"/>
    <w:rsid w:val="3F5B1BF4"/>
    <w:rsid w:val="3F5B3E28"/>
    <w:rsid w:val="3F5FAC07"/>
    <w:rsid w:val="3F5FC49D"/>
    <w:rsid w:val="3F69F69E"/>
    <w:rsid w:val="3F6C393F"/>
    <w:rsid w:val="3F6D69FC"/>
    <w:rsid w:val="3F6E65F2"/>
    <w:rsid w:val="3F6EF11F"/>
    <w:rsid w:val="3F6F4218"/>
    <w:rsid w:val="3F6FBC02"/>
    <w:rsid w:val="3F6FCBF4"/>
    <w:rsid w:val="3F720E32"/>
    <w:rsid w:val="3F751903"/>
    <w:rsid w:val="3F762F4C"/>
    <w:rsid w:val="3F77391F"/>
    <w:rsid w:val="3F77688D"/>
    <w:rsid w:val="3F7984B0"/>
    <w:rsid w:val="3F7B1471"/>
    <w:rsid w:val="3F7B4673"/>
    <w:rsid w:val="3F7C2871"/>
    <w:rsid w:val="3F7D43E0"/>
    <w:rsid w:val="3F7DB082"/>
    <w:rsid w:val="3F7DC753"/>
    <w:rsid w:val="3F7DE975"/>
    <w:rsid w:val="3F7E73FE"/>
    <w:rsid w:val="3F7E8E9A"/>
    <w:rsid w:val="3F7EA490"/>
    <w:rsid w:val="3F7EB96B"/>
    <w:rsid w:val="3F7F0241"/>
    <w:rsid w:val="3F7F5904"/>
    <w:rsid w:val="3F7F630E"/>
    <w:rsid w:val="3F7F6C58"/>
    <w:rsid w:val="3F7F771D"/>
    <w:rsid w:val="3F7F7748"/>
    <w:rsid w:val="3F7FC971"/>
    <w:rsid w:val="3F8844F1"/>
    <w:rsid w:val="3F8E0B2E"/>
    <w:rsid w:val="3F8E1B07"/>
    <w:rsid w:val="3F8E48ED"/>
    <w:rsid w:val="3F9BD2DB"/>
    <w:rsid w:val="3F9DD3C0"/>
    <w:rsid w:val="3F9E78AE"/>
    <w:rsid w:val="3F9F43E0"/>
    <w:rsid w:val="3F9F46C4"/>
    <w:rsid w:val="3F9FECA1"/>
    <w:rsid w:val="3FA2101E"/>
    <w:rsid w:val="3FA35BF0"/>
    <w:rsid w:val="3FA5E121"/>
    <w:rsid w:val="3FA73E93"/>
    <w:rsid w:val="3FA753BB"/>
    <w:rsid w:val="3FAC0384"/>
    <w:rsid w:val="3FAE1162"/>
    <w:rsid w:val="3FAE3F57"/>
    <w:rsid w:val="3FAE9AF4"/>
    <w:rsid w:val="3FAF00EE"/>
    <w:rsid w:val="3FB25959"/>
    <w:rsid w:val="3FB28964"/>
    <w:rsid w:val="3FB569B6"/>
    <w:rsid w:val="3FB5CC3E"/>
    <w:rsid w:val="3FB5D6F0"/>
    <w:rsid w:val="3FB612D8"/>
    <w:rsid w:val="3FB661CA"/>
    <w:rsid w:val="3FB67D8F"/>
    <w:rsid w:val="3FB7C1A5"/>
    <w:rsid w:val="3FB7F5F7"/>
    <w:rsid w:val="3FB945E3"/>
    <w:rsid w:val="3FBB0DD5"/>
    <w:rsid w:val="3FBB1F69"/>
    <w:rsid w:val="3FBB919A"/>
    <w:rsid w:val="3FBBAD2C"/>
    <w:rsid w:val="3FBBDE8D"/>
    <w:rsid w:val="3FBC2059"/>
    <w:rsid w:val="3FBCCA47"/>
    <w:rsid w:val="3FBCCBC2"/>
    <w:rsid w:val="3FBD58BE"/>
    <w:rsid w:val="3FBDAD7A"/>
    <w:rsid w:val="3FBE5BAE"/>
    <w:rsid w:val="3FBE7C33"/>
    <w:rsid w:val="3FBEE8F5"/>
    <w:rsid w:val="3FBEF4CE"/>
    <w:rsid w:val="3FBF0DBE"/>
    <w:rsid w:val="3FBFA00B"/>
    <w:rsid w:val="3FBFC398"/>
    <w:rsid w:val="3FBFF33C"/>
    <w:rsid w:val="3FC03DF4"/>
    <w:rsid w:val="3FC5CFB7"/>
    <w:rsid w:val="3FC75730"/>
    <w:rsid w:val="3FC91F4A"/>
    <w:rsid w:val="3FCB4422"/>
    <w:rsid w:val="3FCF082A"/>
    <w:rsid w:val="3FCFAAE7"/>
    <w:rsid w:val="3FCFBEA8"/>
    <w:rsid w:val="3FCFEB32"/>
    <w:rsid w:val="3FD15F99"/>
    <w:rsid w:val="3FD20CE2"/>
    <w:rsid w:val="3FD6E7FB"/>
    <w:rsid w:val="3FD77A0A"/>
    <w:rsid w:val="3FD77A5F"/>
    <w:rsid w:val="3FD77DC9"/>
    <w:rsid w:val="3FD9B25D"/>
    <w:rsid w:val="3FDB35BD"/>
    <w:rsid w:val="3FDB3D3C"/>
    <w:rsid w:val="3FDB919E"/>
    <w:rsid w:val="3FDB988C"/>
    <w:rsid w:val="3FDBAB44"/>
    <w:rsid w:val="3FDBF103"/>
    <w:rsid w:val="3FDC3A4B"/>
    <w:rsid w:val="3FDC65F2"/>
    <w:rsid w:val="3FDD3548"/>
    <w:rsid w:val="3FDD5F52"/>
    <w:rsid w:val="3FDD6AE6"/>
    <w:rsid w:val="3FDDC4F6"/>
    <w:rsid w:val="3FDDCD6A"/>
    <w:rsid w:val="3FDDF044"/>
    <w:rsid w:val="3FDE2B2B"/>
    <w:rsid w:val="3FDE2F5F"/>
    <w:rsid w:val="3FDE4C3D"/>
    <w:rsid w:val="3FDE8C35"/>
    <w:rsid w:val="3FDF32E0"/>
    <w:rsid w:val="3FDF65C4"/>
    <w:rsid w:val="3FE2BDCE"/>
    <w:rsid w:val="3FE37FF6"/>
    <w:rsid w:val="3FE749C9"/>
    <w:rsid w:val="3FE788D0"/>
    <w:rsid w:val="3FE97458"/>
    <w:rsid w:val="3FEAA1EA"/>
    <w:rsid w:val="3FECE918"/>
    <w:rsid w:val="3FEE0914"/>
    <w:rsid w:val="3FEE29D4"/>
    <w:rsid w:val="3FEE44E9"/>
    <w:rsid w:val="3FEEA4A4"/>
    <w:rsid w:val="3FEED1CA"/>
    <w:rsid w:val="3FEF00FE"/>
    <w:rsid w:val="3FEF1A91"/>
    <w:rsid w:val="3FEF3D5B"/>
    <w:rsid w:val="3FEF4BF6"/>
    <w:rsid w:val="3FEF50DA"/>
    <w:rsid w:val="3FEF8B58"/>
    <w:rsid w:val="3FEFB902"/>
    <w:rsid w:val="3FEFDAC3"/>
    <w:rsid w:val="3FEFDBA4"/>
    <w:rsid w:val="3FF23F5B"/>
    <w:rsid w:val="3FF2E9B7"/>
    <w:rsid w:val="3FF2F4A4"/>
    <w:rsid w:val="3FF31515"/>
    <w:rsid w:val="3FF365F3"/>
    <w:rsid w:val="3FF400DB"/>
    <w:rsid w:val="3FF462A0"/>
    <w:rsid w:val="3FF48945"/>
    <w:rsid w:val="3FF51829"/>
    <w:rsid w:val="3FF57075"/>
    <w:rsid w:val="3FF6466F"/>
    <w:rsid w:val="3FF6E618"/>
    <w:rsid w:val="3FF70B74"/>
    <w:rsid w:val="3FF762CF"/>
    <w:rsid w:val="3FF78B05"/>
    <w:rsid w:val="3FF7B4AA"/>
    <w:rsid w:val="3FF7D451"/>
    <w:rsid w:val="3FF7DCD1"/>
    <w:rsid w:val="3FF7FA90"/>
    <w:rsid w:val="3FF9A026"/>
    <w:rsid w:val="3FFA00DF"/>
    <w:rsid w:val="3FFA1C8F"/>
    <w:rsid w:val="3FFA4648"/>
    <w:rsid w:val="3FFAEA92"/>
    <w:rsid w:val="3FFB5766"/>
    <w:rsid w:val="3FFB5E7C"/>
    <w:rsid w:val="3FFBB23A"/>
    <w:rsid w:val="3FFBDA22"/>
    <w:rsid w:val="3FFBDB01"/>
    <w:rsid w:val="3FFBDF64"/>
    <w:rsid w:val="3FFC4963"/>
    <w:rsid w:val="3FFC57EB"/>
    <w:rsid w:val="3FFC5F8D"/>
    <w:rsid w:val="3FFD412D"/>
    <w:rsid w:val="3FFD6367"/>
    <w:rsid w:val="3FFD766A"/>
    <w:rsid w:val="3FFDA433"/>
    <w:rsid w:val="3FFDEFB0"/>
    <w:rsid w:val="3FFDEFE3"/>
    <w:rsid w:val="3FFE2047"/>
    <w:rsid w:val="3FFE23D3"/>
    <w:rsid w:val="3FFE60B5"/>
    <w:rsid w:val="3FFE6A98"/>
    <w:rsid w:val="3FFE825F"/>
    <w:rsid w:val="3FFE99B5"/>
    <w:rsid w:val="3FFEA1A0"/>
    <w:rsid w:val="3FFEAFE2"/>
    <w:rsid w:val="3FFEB99D"/>
    <w:rsid w:val="3FFEBA49"/>
    <w:rsid w:val="3FFEBC77"/>
    <w:rsid w:val="3FFEDDC3"/>
    <w:rsid w:val="3FFEFEA5"/>
    <w:rsid w:val="3FFF0148"/>
    <w:rsid w:val="3FFF015F"/>
    <w:rsid w:val="3FFF07A6"/>
    <w:rsid w:val="3FFF0AAA"/>
    <w:rsid w:val="3FFF1538"/>
    <w:rsid w:val="3FFF1664"/>
    <w:rsid w:val="3FFF1932"/>
    <w:rsid w:val="3FFF2ED7"/>
    <w:rsid w:val="3FFF3974"/>
    <w:rsid w:val="3FFF3CCA"/>
    <w:rsid w:val="3FFF4344"/>
    <w:rsid w:val="3FFF5CD6"/>
    <w:rsid w:val="3FFF624B"/>
    <w:rsid w:val="3FFF6441"/>
    <w:rsid w:val="3FFF6602"/>
    <w:rsid w:val="3FFF8161"/>
    <w:rsid w:val="3FFF8377"/>
    <w:rsid w:val="3FFF9DC6"/>
    <w:rsid w:val="3FFF9ECF"/>
    <w:rsid w:val="3FFFB35F"/>
    <w:rsid w:val="3FFFBCC9"/>
    <w:rsid w:val="3FFFC20D"/>
    <w:rsid w:val="3FFFFC58"/>
    <w:rsid w:val="40011AAA"/>
    <w:rsid w:val="400B2FB3"/>
    <w:rsid w:val="400E0E9A"/>
    <w:rsid w:val="401964B9"/>
    <w:rsid w:val="402C1320"/>
    <w:rsid w:val="403A57EB"/>
    <w:rsid w:val="40414DCB"/>
    <w:rsid w:val="4051335F"/>
    <w:rsid w:val="40546965"/>
    <w:rsid w:val="405A7C3B"/>
    <w:rsid w:val="40774C91"/>
    <w:rsid w:val="4084115C"/>
    <w:rsid w:val="408E3D89"/>
    <w:rsid w:val="40994C08"/>
    <w:rsid w:val="409C6D09"/>
    <w:rsid w:val="40A435AC"/>
    <w:rsid w:val="40A67324"/>
    <w:rsid w:val="40A92971"/>
    <w:rsid w:val="40BA0310"/>
    <w:rsid w:val="40BA4B7E"/>
    <w:rsid w:val="40D209F6"/>
    <w:rsid w:val="40D43E92"/>
    <w:rsid w:val="40DC68A2"/>
    <w:rsid w:val="40DF6392"/>
    <w:rsid w:val="40FD2A44"/>
    <w:rsid w:val="413D3910"/>
    <w:rsid w:val="41650F8E"/>
    <w:rsid w:val="41782F64"/>
    <w:rsid w:val="417D2245"/>
    <w:rsid w:val="418728C6"/>
    <w:rsid w:val="41970A1B"/>
    <w:rsid w:val="41AA1F5F"/>
    <w:rsid w:val="41CC6917"/>
    <w:rsid w:val="41D015E9"/>
    <w:rsid w:val="41D88C2D"/>
    <w:rsid w:val="41DC0BEF"/>
    <w:rsid w:val="41F5C0FC"/>
    <w:rsid w:val="425012F6"/>
    <w:rsid w:val="42542F76"/>
    <w:rsid w:val="42681CB4"/>
    <w:rsid w:val="42795844"/>
    <w:rsid w:val="42817701"/>
    <w:rsid w:val="4292190E"/>
    <w:rsid w:val="42AB29D0"/>
    <w:rsid w:val="42AB40B9"/>
    <w:rsid w:val="42C713DF"/>
    <w:rsid w:val="42C972FA"/>
    <w:rsid w:val="42CBDB9C"/>
    <w:rsid w:val="42CF6060"/>
    <w:rsid w:val="42E47C90"/>
    <w:rsid w:val="42E859D2"/>
    <w:rsid w:val="42EB0915"/>
    <w:rsid w:val="430D71E7"/>
    <w:rsid w:val="4310176E"/>
    <w:rsid w:val="4312686F"/>
    <w:rsid w:val="43176670"/>
    <w:rsid w:val="43195C6E"/>
    <w:rsid w:val="431E31A2"/>
    <w:rsid w:val="433315B3"/>
    <w:rsid w:val="43432C09"/>
    <w:rsid w:val="434F15AD"/>
    <w:rsid w:val="435272F0"/>
    <w:rsid w:val="436A1EC9"/>
    <w:rsid w:val="437940CE"/>
    <w:rsid w:val="43805C0B"/>
    <w:rsid w:val="43B553AC"/>
    <w:rsid w:val="43B65AD0"/>
    <w:rsid w:val="43BC8292"/>
    <w:rsid w:val="43C53F65"/>
    <w:rsid w:val="43CFDBEB"/>
    <w:rsid w:val="43DD4AE6"/>
    <w:rsid w:val="43DD7835"/>
    <w:rsid w:val="43DF6CA5"/>
    <w:rsid w:val="43E6785C"/>
    <w:rsid w:val="43E95B4A"/>
    <w:rsid w:val="43EA5751"/>
    <w:rsid w:val="43EB8403"/>
    <w:rsid w:val="43F108B7"/>
    <w:rsid w:val="43F35737"/>
    <w:rsid w:val="43FB84FE"/>
    <w:rsid w:val="43FD0BCD"/>
    <w:rsid w:val="43FEE94F"/>
    <w:rsid w:val="44093E52"/>
    <w:rsid w:val="44136A7F"/>
    <w:rsid w:val="442944F4"/>
    <w:rsid w:val="44520AE4"/>
    <w:rsid w:val="445626A6"/>
    <w:rsid w:val="445BB22A"/>
    <w:rsid w:val="4464349D"/>
    <w:rsid w:val="446929C8"/>
    <w:rsid w:val="447FB650"/>
    <w:rsid w:val="4495447B"/>
    <w:rsid w:val="44B9D2C4"/>
    <w:rsid w:val="44BF6C07"/>
    <w:rsid w:val="44C4421D"/>
    <w:rsid w:val="44C45FCB"/>
    <w:rsid w:val="44FEE1CF"/>
    <w:rsid w:val="4508410A"/>
    <w:rsid w:val="451C7BB5"/>
    <w:rsid w:val="4541761C"/>
    <w:rsid w:val="45440EBA"/>
    <w:rsid w:val="455544D6"/>
    <w:rsid w:val="455568BE"/>
    <w:rsid w:val="4559BADE"/>
    <w:rsid w:val="455C2DD4"/>
    <w:rsid w:val="457EF603"/>
    <w:rsid w:val="45967968"/>
    <w:rsid w:val="45B666F2"/>
    <w:rsid w:val="45BB117C"/>
    <w:rsid w:val="45C1250B"/>
    <w:rsid w:val="45D71D2E"/>
    <w:rsid w:val="45EF28EE"/>
    <w:rsid w:val="45FB7F0C"/>
    <w:rsid w:val="46024FFD"/>
    <w:rsid w:val="46116FEE"/>
    <w:rsid w:val="461900B5"/>
    <w:rsid w:val="461F06B7"/>
    <w:rsid w:val="46205483"/>
    <w:rsid w:val="46276812"/>
    <w:rsid w:val="463D30C9"/>
    <w:rsid w:val="46496788"/>
    <w:rsid w:val="464A00FD"/>
    <w:rsid w:val="46551C54"/>
    <w:rsid w:val="465810C1"/>
    <w:rsid w:val="465D5C4B"/>
    <w:rsid w:val="465E4089"/>
    <w:rsid w:val="46642EEF"/>
    <w:rsid w:val="46733805"/>
    <w:rsid w:val="4678B85E"/>
    <w:rsid w:val="467F03FC"/>
    <w:rsid w:val="46882C2E"/>
    <w:rsid w:val="46981D4D"/>
    <w:rsid w:val="46A11E8B"/>
    <w:rsid w:val="46B7B168"/>
    <w:rsid w:val="46BBD6A1"/>
    <w:rsid w:val="46C95B1B"/>
    <w:rsid w:val="46CB53EF"/>
    <w:rsid w:val="46D3D020"/>
    <w:rsid w:val="46EF8BB9"/>
    <w:rsid w:val="46F94FA9"/>
    <w:rsid w:val="46FB6C92"/>
    <w:rsid w:val="46FD52D9"/>
    <w:rsid w:val="471A577D"/>
    <w:rsid w:val="474DCED6"/>
    <w:rsid w:val="474E3A38"/>
    <w:rsid w:val="47503B46"/>
    <w:rsid w:val="47684EBF"/>
    <w:rsid w:val="476A4EA1"/>
    <w:rsid w:val="476FAF85"/>
    <w:rsid w:val="47775577"/>
    <w:rsid w:val="479028F2"/>
    <w:rsid w:val="479559FD"/>
    <w:rsid w:val="47AE3B4D"/>
    <w:rsid w:val="47AF4D11"/>
    <w:rsid w:val="47B40579"/>
    <w:rsid w:val="47B45155"/>
    <w:rsid w:val="47B7BD36"/>
    <w:rsid w:val="47BA5519"/>
    <w:rsid w:val="47BFE48A"/>
    <w:rsid w:val="47C00CCC"/>
    <w:rsid w:val="47C56DB1"/>
    <w:rsid w:val="47C74295"/>
    <w:rsid w:val="47D9768C"/>
    <w:rsid w:val="47DD3CFA"/>
    <w:rsid w:val="47DEB991"/>
    <w:rsid w:val="47DF14BC"/>
    <w:rsid w:val="47DFAE12"/>
    <w:rsid w:val="47DFB203"/>
    <w:rsid w:val="47E63248"/>
    <w:rsid w:val="47EB1178"/>
    <w:rsid w:val="47ED3A8B"/>
    <w:rsid w:val="47EEA939"/>
    <w:rsid w:val="47F085FE"/>
    <w:rsid w:val="47FB76D6"/>
    <w:rsid w:val="47FB9300"/>
    <w:rsid w:val="47FF390C"/>
    <w:rsid w:val="4803702C"/>
    <w:rsid w:val="480C59BC"/>
    <w:rsid w:val="48382F58"/>
    <w:rsid w:val="483A6EC2"/>
    <w:rsid w:val="4856575F"/>
    <w:rsid w:val="486378A9"/>
    <w:rsid w:val="488F420B"/>
    <w:rsid w:val="48A70919"/>
    <w:rsid w:val="48AF3164"/>
    <w:rsid w:val="48DACCDF"/>
    <w:rsid w:val="48DF2FCB"/>
    <w:rsid w:val="48DF5182"/>
    <w:rsid w:val="48F21359"/>
    <w:rsid w:val="48FA645F"/>
    <w:rsid w:val="48FD432E"/>
    <w:rsid w:val="49153299"/>
    <w:rsid w:val="491B2B24"/>
    <w:rsid w:val="492B03C7"/>
    <w:rsid w:val="493D8248"/>
    <w:rsid w:val="493F0316"/>
    <w:rsid w:val="4941408E"/>
    <w:rsid w:val="49583186"/>
    <w:rsid w:val="495D6B71"/>
    <w:rsid w:val="4968161B"/>
    <w:rsid w:val="496A30C8"/>
    <w:rsid w:val="496B110B"/>
    <w:rsid w:val="496B7101"/>
    <w:rsid w:val="499C7517"/>
    <w:rsid w:val="49B009EA"/>
    <w:rsid w:val="49B26D3A"/>
    <w:rsid w:val="49C425C9"/>
    <w:rsid w:val="49C64E71"/>
    <w:rsid w:val="49CB7169"/>
    <w:rsid w:val="49DBDAB2"/>
    <w:rsid w:val="49E318DF"/>
    <w:rsid w:val="49EA64D4"/>
    <w:rsid w:val="49EA906D"/>
    <w:rsid w:val="49ED41F5"/>
    <w:rsid w:val="49F44C5D"/>
    <w:rsid w:val="49F96717"/>
    <w:rsid w:val="49FD4711"/>
    <w:rsid w:val="49FD8F46"/>
    <w:rsid w:val="49FE7813"/>
    <w:rsid w:val="4A1D46E5"/>
    <w:rsid w:val="4A205A52"/>
    <w:rsid w:val="4A235542"/>
    <w:rsid w:val="4A2BF8C1"/>
    <w:rsid w:val="4A2D17DA"/>
    <w:rsid w:val="4A372439"/>
    <w:rsid w:val="4A4831FA"/>
    <w:rsid w:val="4A4A0D21"/>
    <w:rsid w:val="4A563B69"/>
    <w:rsid w:val="4A5D169B"/>
    <w:rsid w:val="4A712751"/>
    <w:rsid w:val="4A895CED"/>
    <w:rsid w:val="4A9621B8"/>
    <w:rsid w:val="4A985F30"/>
    <w:rsid w:val="4A9FDAE1"/>
    <w:rsid w:val="4AA46683"/>
    <w:rsid w:val="4AAFE9EF"/>
    <w:rsid w:val="4ABFD339"/>
    <w:rsid w:val="4ACD48B3"/>
    <w:rsid w:val="4AD05618"/>
    <w:rsid w:val="4AE2F3F7"/>
    <w:rsid w:val="4AE41175"/>
    <w:rsid w:val="4AED3DD6"/>
    <w:rsid w:val="4AF7D17F"/>
    <w:rsid w:val="4AF8077D"/>
    <w:rsid w:val="4AFF2BBC"/>
    <w:rsid w:val="4AFF35A1"/>
    <w:rsid w:val="4B0233A9"/>
    <w:rsid w:val="4B076C12"/>
    <w:rsid w:val="4B090BDC"/>
    <w:rsid w:val="4B27B5DF"/>
    <w:rsid w:val="4B373CCC"/>
    <w:rsid w:val="4B4340EE"/>
    <w:rsid w:val="4B491332"/>
    <w:rsid w:val="4B6A5389"/>
    <w:rsid w:val="4B6F08F7"/>
    <w:rsid w:val="4B7307E7"/>
    <w:rsid w:val="4B99D158"/>
    <w:rsid w:val="4B9A00A1"/>
    <w:rsid w:val="4B9FD811"/>
    <w:rsid w:val="4BAB3A41"/>
    <w:rsid w:val="4BAD94BE"/>
    <w:rsid w:val="4BBBDE92"/>
    <w:rsid w:val="4BBC17AA"/>
    <w:rsid w:val="4BBF5FB4"/>
    <w:rsid w:val="4BC955D9"/>
    <w:rsid w:val="4BCA4D6C"/>
    <w:rsid w:val="4BDC5E55"/>
    <w:rsid w:val="4BDD29FA"/>
    <w:rsid w:val="4BDE68FF"/>
    <w:rsid w:val="4BF23694"/>
    <w:rsid w:val="4BF585F7"/>
    <w:rsid w:val="4BF772ED"/>
    <w:rsid w:val="4BF7BF02"/>
    <w:rsid w:val="4BFA59F6"/>
    <w:rsid w:val="4BFCAE8B"/>
    <w:rsid w:val="4BFE8A28"/>
    <w:rsid w:val="4BFF2A36"/>
    <w:rsid w:val="4BFF939C"/>
    <w:rsid w:val="4BFFB689"/>
    <w:rsid w:val="4C0A69B9"/>
    <w:rsid w:val="4C0B2731"/>
    <w:rsid w:val="4C292AE9"/>
    <w:rsid w:val="4C3D0C4E"/>
    <w:rsid w:val="4C485427"/>
    <w:rsid w:val="4C51283A"/>
    <w:rsid w:val="4C66229F"/>
    <w:rsid w:val="4C673E0C"/>
    <w:rsid w:val="4C6F4A6E"/>
    <w:rsid w:val="4C7F4A13"/>
    <w:rsid w:val="4C9F5E07"/>
    <w:rsid w:val="4CAFD47C"/>
    <w:rsid w:val="4CB608EF"/>
    <w:rsid w:val="4CD11285"/>
    <w:rsid w:val="4CD9638C"/>
    <w:rsid w:val="4CDD1018"/>
    <w:rsid w:val="4CE5C6AC"/>
    <w:rsid w:val="4CFDEAFC"/>
    <w:rsid w:val="4CFEB22E"/>
    <w:rsid w:val="4CFF5BAF"/>
    <w:rsid w:val="4D0C6761"/>
    <w:rsid w:val="4D157822"/>
    <w:rsid w:val="4D161A80"/>
    <w:rsid w:val="4D172F9A"/>
    <w:rsid w:val="4D2790BF"/>
    <w:rsid w:val="4D2C4173"/>
    <w:rsid w:val="4D33E463"/>
    <w:rsid w:val="4D3F82F7"/>
    <w:rsid w:val="4D413FF2"/>
    <w:rsid w:val="4D493511"/>
    <w:rsid w:val="4D625CAB"/>
    <w:rsid w:val="4D675519"/>
    <w:rsid w:val="4D7560B4"/>
    <w:rsid w:val="4D7ED98F"/>
    <w:rsid w:val="4D9947AF"/>
    <w:rsid w:val="4DA5E6CE"/>
    <w:rsid w:val="4DAF6B5F"/>
    <w:rsid w:val="4DB342F6"/>
    <w:rsid w:val="4DBF37C7"/>
    <w:rsid w:val="4DC332C4"/>
    <w:rsid w:val="4DC5C578"/>
    <w:rsid w:val="4DCF5A0E"/>
    <w:rsid w:val="4DD059E1"/>
    <w:rsid w:val="4DD3C55F"/>
    <w:rsid w:val="4DDD9C5F"/>
    <w:rsid w:val="4DE35714"/>
    <w:rsid w:val="4DEB0116"/>
    <w:rsid w:val="4DEE6BD4"/>
    <w:rsid w:val="4DF1846A"/>
    <w:rsid w:val="4DF31603"/>
    <w:rsid w:val="4DF3D78B"/>
    <w:rsid w:val="4DF4E98C"/>
    <w:rsid w:val="4DF74E76"/>
    <w:rsid w:val="4DFBFAB8"/>
    <w:rsid w:val="4DFF0587"/>
    <w:rsid w:val="4DFFB0CC"/>
    <w:rsid w:val="4E04568A"/>
    <w:rsid w:val="4E1A4EAE"/>
    <w:rsid w:val="4E2247ED"/>
    <w:rsid w:val="4E2D51FB"/>
    <w:rsid w:val="4E385973"/>
    <w:rsid w:val="4E3EC45F"/>
    <w:rsid w:val="4E3F43E0"/>
    <w:rsid w:val="4E4837C9"/>
    <w:rsid w:val="4E57162E"/>
    <w:rsid w:val="4E5D0061"/>
    <w:rsid w:val="4E6A373F"/>
    <w:rsid w:val="4E6E35E7"/>
    <w:rsid w:val="4E703664"/>
    <w:rsid w:val="4E753411"/>
    <w:rsid w:val="4E75677C"/>
    <w:rsid w:val="4E824F2D"/>
    <w:rsid w:val="4E980C2A"/>
    <w:rsid w:val="4EA31BFC"/>
    <w:rsid w:val="4EB35CC4"/>
    <w:rsid w:val="4EB3A942"/>
    <w:rsid w:val="4EBAFB40"/>
    <w:rsid w:val="4EBD36A0"/>
    <w:rsid w:val="4EBD6978"/>
    <w:rsid w:val="4EBFB275"/>
    <w:rsid w:val="4EC44151"/>
    <w:rsid w:val="4EC77BEE"/>
    <w:rsid w:val="4ED3C863"/>
    <w:rsid w:val="4ED73FED"/>
    <w:rsid w:val="4EDB288F"/>
    <w:rsid w:val="4EDC847D"/>
    <w:rsid w:val="4EDD476D"/>
    <w:rsid w:val="4EE34F82"/>
    <w:rsid w:val="4EEBA92F"/>
    <w:rsid w:val="4EED611E"/>
    <w:rsid w:val="4EEF0AE0"/>
    <w:rsid w:val="4EEF1E97"/>
    <w:rsid w:val="4EEF9363"/>
    <w:rsid w:val="4EF15C0F"/>
    <w:rsid w:val="4EF670ED"/>
    <w:rsid w:val="4EF7897B"/>
    <w:rsid w:val="4EFAF6C6"/>
    <w:rsid w:val="4EFB1A53"/>
    <w:rsid w:val="4EFC235B"/>
    <w:rsid w:val="4EFD01FC"/>
    <w:rsid w:val="4EFD1E34"/>
    <w:rsid w:val="4EFDB4E0"/>
    <w:rsid w:val="4EFF1E41"/>
    <w:rsid w:val="4EFF1EDD"/>
    <w:rsid w:val="4EFFDA41"/>
    <w:rsid w:val="4EFFDDCB"/>
    <w:rsid w:val="4F082F58"/>
    <w:rsid w:val="4F11005F"/>
    <w:rsid w:val="4F1D435C"/>
    <w:rsid w:val="4F1D53B0"/>
    <w:rsid w:val="4F2C46A0"/>
    <w:rsid w:val="4F310701"/>
    <w:rsid w:val="4F32DECF"/>
    <w:rsid w:val="4F3F4F12"/>
    <w:rsid w:val="4F486DF2"/>
    <w:rsid w:val="4F585C8E"/>
    <w:rsid w:val="4F5FC29B"/>
    <w:rsid w:val="4F639B43"/>
    <w:rsid w:val="4F690D64"/>
    <w:rsid w:val="4F6B15CD"/>
    <w:rsid w:val="4F6F83CE"/>
    <w:rsid w:val="4F733F9F"/>
    <w:rsid w:val="4F734A65"/>
    <w:rsid w:val="4F768149"/>
    <w:rsid w:val="4F7B06F7"/>
    <w:rsid w:val="4F7B8C58"/>
    <w:rsid w:val="4F7E7F15"/>
    <w:rsid w:val="4F7E84FE"/>
    <w:rsid w:val="4F7F7C8A"/>
    <w:rsid w:val="4F7F8A5E"/>
    <w:rsid w:val="4F7FC623"/>
    <w:rsid w:val="4F8E7901"/>
    <w:rsid w:val="4F99188B"/>
    <w:rsid w:val="4F9C65EB"/>
    <w:rsid w:val="4F9D825A"/>
    <w:rsid w:val="4F9F51A9"/>
    <w:rsid w:val="4F9F8CA7"/>
    <w:rsid w:val="4FB31116"/>
    <w:rsid w:val="4FB368CF"/>
    <w:rsid w:val="4FBDCA62"/>
    <w:rsid w:val="4FBE19CE"/>
    <w:rsid w:val="4FBF4347"/>
    <w:rsid w:val="4FBFABCD"/>
    <w:rsid w:val="4FBFD56D"/>
    <w:rsid w:val="4FBFEB59"/>
    <w:rsid w:val="4FBFF315"/>
    <w:rsid w:val="4FC96639"/>
    <w:rsid w:val="4FCF4E52"/>
    <w:rsid w:val="4FCFC841"/>
    <w:rsid w:val="4FD59C29"/>
    <w:rsid w:val="4FD655B6"/>
    <w:rsid w:val="4FD79011"/>
    <w:rsid w:val="4FD96E10"/>
    <w:rsid w:val="4FDB1BB2"/>
    <w:rsid w:val="4FDE34E7"/>
    <w:rsid w:val="4FDF51DC"/>
    <w:rsid w:val="4FDF6246"/>
    <w:rsid w:val="4FDF8B1D"/>
    <w:rsid w:val="4FDF9C66"/>
    <w:rsid w:val="4FDFAC7D"/>
    <w:rsid w:val="4FDFF5A5"/>
    <w:rsid w:val="4FE13F5A"/>
    <w:rsid w:val="4FE1EA4C"/>
    <w:rsid w:val="4FE41E93"/>
    <w:rsid w:val="4FEBAA63"/>
    <w:rsid w:val="4FEBF56F"/>
    <w:rsid w:val="4FED4429"/>
    <w:rsid w:val="4FEF0770"/>
    <w:rsid w:val="4FEF0B1F"/>
    <w:rsid w:val="4FEF97F7"/>
    <w:rsid w:val="4FEFDD74"/>
    <w:rsid w:val="4FF1C77D"/>
    <w:rsid w:val="4FF3D958"/>
    <w:rsid w:val="4FF4B6DF"/>
    <w:rsid w:val="4FF5720A"/>
    <w:rsid w:val="4FF59FCD"/>
    <w:rsid w:val="4FF7F074"/>
    <w:rsid w:val="4FF8486A"/>
    <w:rsid w:val="4FFB049A"/>
    <w:rsid w:val="4FFB59D3"/>
    <w:rsid w:val="4FFC08D3"/>
    <w:rsid w:val="4FFC6469"/>
    <w:rsid w:val="4FFD52C2"/>
    <w:rsid w:val="4FFDCC0B"/>
    <w:rsid w:val="4FFDD1EC"/>
    <w:rsid w:val="4FFE533F"/>
    <w:rsid w:val="4FFEC55B"/>
    <w:rsid w:val="4FFF3BD5"/>
    <w:rsid w:val="4FFF6828"/>
    <w:rsid w:val="4FFF8FFC"/>
    <w:rsid w:val="4FFFB7FD"/>
    <w:rsid w:val="50070306"/>
    <w:rsid w:val="50133803"/>
    <w:rsid w:val="50232B7C"/>
    <w:rsid w:val="502F9468"/>
    <w:rsid w:val="50354221"/>
    <w:rsid w:val="503C55AF"/>
    <w:rsid w:val="504F7091"/>
    <w:rsid w:val="505E1082"/>
    <w:rsid w:val="50624832"/>
    <w:rsid w:val="506D39BB"/>
    <w:rsid w:val="5070113B"/>
    <w:rsid w:val="50722D7F"/>
    <w:rsid w:val="50746AF7"/>
    <w:rsid w:val="508256A7"/>
    <w:rsid w:val="50840C35"/>
    <w:rsid w:val="5090545C"/>
    <w:rsid w:val="50A90830"/>
    <w:rsid w:val="50B9C656"/>
    <w:rsid w:val="50BA2D97"/>
    <w:rsid w:val="50BF7258"/>
    <w:rsid w:val="50DB0924"/>
    <w:rsid w:val="50F6ED4B"/>
    <w:rsid w:val="51087240"/>
    <w:rsid w:val="5129527B"/>
    <w:rsid w:val="51338677"/>
    <w:rsid w:val="5134399F"/>
    <w:rsid w:val="513F2A77"/>
    <w:rsid w:val="51404283"/>
    <w:rsid w:val="51572BFD"/>
    <w:rsid w:val="517F6A89"/>
    <w:rsid w:val="518C7E71"/>
    <w:rsid w:val="519805C3"/>
    <w:rsid w:val="519C0192"/>
    <w:rsid w:val="51A22B0D"/>
    <w:rsid w:val="51B178D7"/>
    <w:rsid w:val="51BC285E"/>
    <w:rsid w:val="51BD75E0"/>
    <w:rsid w:val="51BDD625"/>
    <w:rsid w:val="51CAEDF0"/>
    <w:rsid w:val="51D610EC"/>
    <w:rsid w:val="51DC8970"/>
    <w:rsid w:val="51DFACBA"/>
    <w:rsid w:val="51E67581"/>
    <w:rsid w:val="51ED3AED"/>
    <w:rsid w:val="51EFEF57"/>
    <w:rsid w:val="51F162B4"/>
    <w:rsid w:val="51F50DDD"/>
    <w:rsid w:val="51FBC59F"/>
    <w:rsid w:val="51FEFE73"/>
    <w:rsid w:val="51FF8E0E"/>
    <w:rsid w:val="52120376"/>
    <w:rsid w:val="522C094A"/>
    <w:rsid w:val="523078BE"/>
    <w:rsid w:val="523429E2"/>
    <w:rsid w:val="523F1387"/>
    <w:rsid w:val="5252091D"/>
    <w:rsid w:val="52754DA9"/>
    <w:rsid w:val="52862A4E"/>
    <w:rsid w:val="52862B12"/>
    <w:rsid w:val="52943481"/>
    <w:rsid w:val="52A15B9E"/>
    <w:rsid w:val="52AB2578"/>
    <w:rsid w:val="52BE10F9"/>
    <w:rsid w:val="52CF235A"/>
    <w:rsid w:val="52D970E6"/>
    <w:rsid w:val="52EE59EE"/>
    <w:rsid w:val="52FA16C1"/>
    <w:rsid w:val="52FB1BE4"/>
    <w:rsid w:val="530A54F1"/>
    <w:rsid w:val="530C3017"/>
    <w:rsid w:val="531B14AC"/>
    <w:rsid w:val="531B9176"/>
    <w:rsid w:val="531F4DFB"/>
    <w:rsid w:val="532145E9"/>
    <w:rsid w:val="53243C01"/>
    <w:rsid w:val="53281E1B"/>
    <w:rsid w:val="532A16EF"/>
    <w:rsid w:val="53353DD9"/>
    <w:rsid w:val="533B1B4E"/>
    <w:rsid w:val="533B38FC"/>
    <w:rsid w:val="53456529"/>
    <w:rsid w:val="53536E98"/>
    <w:rsid w:val="5355518B"/>
    <w:rsid w:val="535B3F9E"/>
    <w:rsid w:val="53672943"/>
    <w:rsid w:val="53773560"/>
    <w:rsid w:val="537F16A2"/>
    <w:rsid w:val="537F1F88"/>
    <w:rsid w:val="537FCE17"/>
    <w:rsid w:val="53867B95"/>
    <w:rsid w:val="538C5F06"/>
    <w:rsid w:val="538E7ED0"/>
    <w:rsid w:val="53920B31"/>
    <w:rsid w:val="539AE333"/>
    <w:rsid w:val="53AB0F2D"/>
    <w:rsid w:val="53AC1956"/>
    <w:rsid w:val="53B62F0F"/>
    <w:rsid w:val="53B96EFF"/>
    <w:rsid w:val="53C953AC"/>
    <w:rsid w:val="53CEEDE8"/>
    <w:rsid w:val="53CF26D4"/>
    <w:rsid w:val="53DC13E5"/>
    <w:rsid w:val="53DF6F44"/>
    <w:rsid w:val="53EDDFCA"/>
    <w:rsid w:val="53EF5545"/>
    <w:rsid w:val="53F7A3BB"/>
    <w:rsid w:val="53F9492D"/>
    <w:rsid w:val="53FD269A"/>
    <w:rsid w:val="53FD4B11"/>
    <w:rsid w:val="53FDBD42"/>
    <w:rsid w:val="53FDFDC0"/>
    <w:rsid w:val="53FF4C8B"/>
    <w:rsid w:val="53FF85B0"/>
    <w:rsid w:val="541C54DC"/>
    <w:rsid w:val="543842E0"/>
    <w:rsid w:val="54556C40"/>
    <w:rsid w:val="5467544C"/>
    <w:rsid w:val="547F8EF8"/>
    <w:rsid w:val="548968E9"/>
    <w:rsid w:val="5492780A"/>
    <w:rsid w:val="549D0001"/>
    <w:rsid w:val="54A74847"/>
    <w:rsid w:val="54B0031A"/>
    <w:rsid w:val="54BE2A37"/>
    <w:rsid w:val="54C237C8"/>
    <w:rsid w:val="54C6643C"/>
    <w:rsid w:val="54DA2905"/>
    <w:rsid w:val="54DFCCC6"/>
    <w:rsid w:val="54EA55DA"/>
    <w:rsid w:val="54F4CC27"/>
    <w:rsid w:val="54FD54AD"/>
    <w:rsid w:val="54FE44D3"/>
    <w:rsid w:val="550378C0"/>
    <w:rsid w:val="550AE186"/>
    <w:rsid w:val="552503C0"/>
    <w:rsid w:val="55306D65"/>
    <w:rsid w:val="553370E8"/>
    <w:rsid w:val="55340B24"/>
    <w:rsid w:val="55362A1E"/>
    <w:rsid w:val="554A6079"/>
    <w:rsid w:val="556D1D67"/>
    <w:rsid w:val="556E1002"/>
    <w:rsid w:val="5575C48E"/>
    <w:rsid w:val="55775466"/>
    <w:rsid w:val="557F2139"/>
    <w:rsid w:val="558169A5"/>
    <w:rsid w:val="558D41B7"/>
    <w:rsid w:val="558E065B"/>
    <w:rsid w:val="559058AA"/>
    <w:rsid w:val="55986DE4"/>
    <w:rsid w:val="55A0038E"/>
    <w:rsid w:val="55A27C63"/>
    <w:rsid w:val="55A50033"/>
    <w:rsid w:val="55B3DD3F"/>
    <w:rsid w:val="55B642C5"/>
    <w:rsid w:val="55B7003E"/>
    <w:rsid w:val="55B7077A"/>
    <w:rsid w:val="55B70BB7"/>
    <w:rsid w:val="55B856D8"/>
    <w:rsid w:val="55BD24AD"/>
    <w:rsid w:val="55BFC216"/>
    <w:rsid w:val="55C20305"/>
    <w:rsid w:val="55C81664"/>
    <w:rsid w:val="55CD077A"/>
    <w:rsid w:val="55CE79EA"/>
    <w:rsid w:val="55D122A0"/>
    <w:rsid w:val="55DA5B90"/>
    <w:rsid w:val="55DE60F4"/>
    <w:rsid w:val="55DFFB92"/>
    <w:rsid w:val="55E62245"/>
    <w:rsid w:val="55ED3CDE"/>
    <w:rsid w:val="55EDF61D"/>
    <w:rsid w:val="55EFD019"/>
    <w:rsid w:val="55F2412D"/>
    <w:rsid w:val="55F2DB5A"/>
    <w:rsid w:val="55F7B6E3"/>
    <w:rsid w:val="55FB204A"/>
    <w:rsid w:val="55FC8519"/>
    <w:rsid w:val="55FED6EF"/>
    <w:rsid w:val="55FF4011"/>
    <w:rsid w:val="55FFBFF0"/>
    <w:rsid w:val="56026AA1"/>
    <w:rsid w:val="56053DEF"/>
    <w:rsid w:val="561346BC"/>
    <w:rsid w:val="561A36CF"/>
    <w:rsid w:val="561BAA15"/>
    <w:rsid w:val="562C14C1"/>
    <w:rsid w:val="563B9EC7"/>
    <w:rsid w:val="563C8A14"/>
    <w:rsid w:val="56446B46"/>
    <w:rsid w:val="56486A5C"/>
    <w:rsid w:val="5653CCB0"/>
    <w:rsid w:val="566D12A6"/>
    <w:rsid w:val="566E3FE9"/>
    <w:rsid w:val="567373D3"/>
    <w:rsid w:val="567710EF"/>
    <w:rsid w:val="567B3DAC"/>
    <w:rsid w:val="567B4F26"/>
    <w:rsid w:val="567E2D4D"/>
    <w:rsid w:val="56951575"/>
    <w:rsid w:val="5697070F"/>
    <w:rsid w:val="56997550"/>
    <w:rsid w:val="56AB5E78"/>
    <w:rsid w:val="56AF197B"/>
    <w:rsid w:val="56B57E6A"/>
    <w:rsid w:val="56B91020"/>
    <w:rsid w:val="56BC6D14"/>
    <w:rsid w:val="56BD38BA"/>
    <w:rsid w:val="56BDAC04"/>
    <w:rsid w:val="56BFD439"/>
    <w:rsid w:val="56C055E9"/>
    <w:rsid w:val="56C803D5"/>
    <w:rsid w:val="56CF898C"/>
    <w:rsid w:val="56D4396B"/>
    <w:rsid w:val="56D66F42"/>
    <w:rsid w:val="56D7393C"/>
    <w:rsid w:val="56DE4CCA"/>
    <w:rsid w:val="56E51E38"/>
    <w:rsid w:val="56EB5211"/>
    <w:rsid w:val="56EE0C86"/>
    <w:rsid w:val="56EEB2C7"/>
    <w:rsid w:val="56EF10E5"/>
    <w:rsid w:val="56EF280B"/>
    <w:rsid w:val="56F1A299"/>
    <w:rsid w:val="56F20776"/>
    <w:rsid w:val="56F2EA9D"/>
    <w:rsid w:val="56FB2EDF"/>
    <w:rsid w:val="56FC1174"/>
    <w:rsid w:val="56FCA41C"/>
    <w:rsid w:val="56FE3AA5"/>
    <w:rsid w:val="56FF23A9"/>
    <w:rsid w:val="56FFB2BE"/>
    <w:rsid w:val="56FFDA52"/>
    <w:rsid w:val="56FFE094"/>
    <w:rsid w:val="57001AC1"/>
    <w:rsid w:val="570A1778"/>
    <w:rsid w:val="57115796"/>
    <w:rsid w:val="571903F8"/>
    <w:rsid w:val="571935AA"/>
    <w:rsid w:val="571FCA92"/>
    <w:rsid w:val="57222F73"/>
    <w:rsid w:val="57315742"/>
    <w:rsid w:val="573F5A39"/>
    <w:rsid w:val="573FE3D7"/>
    <w:rsid w:val="57525865"/>
    <w:rsid w:val="57530066"/>
    <w:rsid w:val="575D6537"/>
    <w:rsid w:val="575FED02"/>
    <w:rsid w:val="576D1D1C"/>
    <w:rsid w:val="57713C81"/>
    <w:rsid w:val="5777DB2F"/>
    <w:rsid w:val="57790D7F"/>
    <w:rsid w:val="577BA499"/>
    <w:rsid w:val="577BB144"/>
    <w:rsid w:val="577D85E0"/>
    <w:rsid w:val="577D94A5"/>
    <w:rsid w:val="577E95B0"/>
    <w:rsid w:val="577F311C"/>
    <w:rsid w:val="577FB0D8"/>
    <w:rsid w:val="577FB255"/>
    <w:rsid w:val="5789351D"/>
    <w:rsid w:val="578DF0A2"/>
    <w:rsid w:val="578F66D8"/>
    <w:rsid w:val="57996E43"/>
    <w:rsid w:val="579DE3A7"/>
    <w:rsid w:val="579F2290"/>
    <w:rsid w:val="57A37CC2"/>
    <w:rsid w:val="57A7F70C"/>
    <w:rsid w:val="57AEAFE1"/>
    <w:rsid w:val="57AFC482"/>
    <w:rsid w:val="57B315F8"/>
    <w:rsid w:val="57BBA864"/>
    <w:rsid w:val="57BC458C"/>
    <w:rsid w:val="57BD5E3A"/>
    <w:rsid w:val="57BD70EE"/>
    <w:rsid w:val="57BDAB26"/>
    <w:rsid w:val="57BDC3DE"/>
    <w:rsid w:val="57BEDF55"/>
    <w:rsid w:val="57BF6B57"/>
    <w:rsid w:val="57BF9DC2"/>
    <w:rsid w:val="57BFF80D"/>
    <w:rsid w:val="57C9394A"/>
    <w:rsid w:val="57D330DA"/>
    <w:rsid w:val="57D6A4E3"/>
    <w:rsid w:val="57D7702F"/>
    <w:rsid w:val="57D79E9C"/>
    <w:rsid w:val="57DBFE48"/>
    <w:rsid w:val="57DD23CC"/>
    <w:rsid w:val="57DF57DC"/>
    <w:rsid w:val="57DF7B41"/>
    <w:rsid w:val="57DF84D2"/>
    <w:rsid w:val="57DFA9F5"/>
    <w:rsid w:val="57DFE529"/>
    <w:rsid w:val="57E81D7E"/>
    <w:rsid w:val="57EA412A"/>
    <w:rsid w:val="57EA769F"/>
    <w:rsid w:val="57EC4E98"/>
    <w:rsid w:val="57EF32BC"/>
    <w:rsid w:val="57EFB6F8"/>
    <w:rsid w:val="57EFBEDB"/>
    <w:rsid w:val="57F6246C"/>
    <w:rsid w:val="57F6ECB4"/>
    <w:rsid w:val="57F754C8"/>
    <w:rsid w:val="57F75C5A"/>
    <w:rsid w:val="57F7934E"/>
    <w:rsid w:val="57F940C9"/>
    <w:rsid w:val="57F962B3"/>
    <w:rsid w:val="57FB4DB6"/>
    <w:rsid w:val="57FBAD23"/>
    <w:rsid w:val="57FBAF52"/>
    <w:rsid w:val="57FD919A"/>
    <w:rsid w:val="57FDC93F"/>
    <w:rsid w:val="57FE7C6E"/>
    <w:rsid w:val="57FEE569"/>
    <w:rsid w:val="57FEF181"/>
    <w:rsid w:val="57FF1BF3"/>
    <w:rsid w:val="57FF1C35"/>
    <w:rsid w:val="57FF1C6D"/>
    <w:rsid w:val="57FF1E4D"/>
    <w:rsid w:val="57FF479C"/>
    <w:rsid w:val="57FF6B6B"/>
    <w:rsid w:val="57FF9EF9"/>
    <w:rsid w:val="5818420C"/>
    <w:rsid w:val="5824002D"/>
    <w:rsid w:val="58254B7B"/>
    <w:rsid w:val="583D0117"/>
    <w:rsid w:val="583FF83C"/>
    <w:rsid w:val="5847210A"/>
    <w:rsid w:val="584E40D2"/>
    <w:rsid w:val="584F05DA"/>
    <w:rsid w:val="586A5C83"/>
    <w:rsid w:val="586C0931"/>
    <w:rsid w:val="587F69E0"/>
    <w:rsid w:val="587F7865"/>
    <w:rsid w:val="58951D01"/>
    <w:rsid w:val="58994228"/>
    <w:rsid w:val="589F0489"/>
    <w:rsid w:val="58A20DE3"/>
    <w:rsid w:val="58A70CA7"/>
    <w:rsid w:val="58AF2EC0"/>
    <w:rsid w:val="58B25869"/>
    <w:rsid w:val="58D16B28"/>
    <w:rsid w:val="58DB0A51"/>
    <w:rsid w:val="58E60A5F"/>
    <w:rsid w:val="58E837B4"/>
    <w:rsid w:val="58E9178E"/>
    <w:rsid w:val="58FA40FE"/>
    <w:rsid w:val="58FC5544"/>
    <w:rsid w:val="58FDBD1B"/>
    <w:rsid w:val="58FDC457"/>
    <w:rsid w:val="58FDE32F"/>
    <w:rsid w:val="590E273A"/>
    <w:rsid w:val="594C20DB"/>
    <w:rsid w:val="596D6C51"/>
    <w:rsid w:val="5973FB3B"/>
    <w:rsid w:val="5975F683"/>
    <w:rsid w:val="597C6A1D"/>
    <w:rsid w:val="597F825A"/>
    <w:rsid w:val="598A24D1"/>
    <w:rsid w:val="598CDC44"/>
    <w:rsid w:val="599C2C1B"/>
    <w:rsid w:val="59A044B9"/>
    <w:rsid w:val="59A33FA9"/>
    <w:rsid w:val="59ABC2BA"/>
    <w:rsid w:val="59AD6BD6"/>
    <w:rsid w:val="59B3BD9C"/>
    <w:rsid w:val="59B83FC1"/>
    <w:rsid w:val="59BF55C5"/>
    <w:rsid w:val="59CB545A"/>
    <w:rsid w:val="59CF2C24"/>
    <w:rsid w:val="59CF6916"/>
    <w:rsid w:val="59CFB84B"/>
    <w:rsid w:val="59D65CB7"/>
    <w:rsid w:val="59D7D639"/>
    <w:rsid w:val="59DB928B"/>
    <w:rsid w:val="59DD395F"/>
    <w:rsid w:val="59DF7842"/>
    <w:rsid w:val="59E7FB0D"/>
    <w:rsid w:val="59EA7402"/>
    <w:rsid w:val="59EB6145"/>
    <w:rsid w:val="59EC3BA2"/>
    <w:rsid w:val="59EC41C8"/>
    <w:rsid w:val="59EF4601"/>
    <w:rsid w:val="59EF7FBF"/>
    <w:rsid w:val="59EFE7E0"/>
    <w:rsid w:val="59FB5364"/>
    <w:rsid w:val="59FB6BA9"/>
    <w:rsid w:val="59FDBFBA"/>
    <w:rsid w:val="59FE5684"/>
    <w:rsid w:val="59FED674"/>
    <w:rsid w:val="59FF13ED"/>
    <w:rsid w:val="59FF2533"/>
    <w:rsid w:val="59FF2E43"/>
    <w:rsid w:val="59FF7A7A"/>
    <w:rsid w:val="5A2055FA"/>
    <w:rsid w:val="5A5D684E"/>
    <w:rsid w:val="5A63B0A1"/>
    <w:rsid w:val="5A6479DA"/>
    <w:rsid w:val="5A67E6DB"/>
    <w:rsid w:val="5A67E884"/>
    <w:rsid w:val="5A6B8762"/>
    <w:rsid w:val="5A6F3E96"/>
    <w:rsid w:val="5A7246B2"/>
    <w:rsid w:val="5A763FFE"/>
    <w:rsid w:val="5A877513"/>
    <w:rsid w:val="5A9F1ED1"/>
    <w:rsid w:val="5AA122F7"/>
    <w:rsid w:val="5AAE0E58"/>
    <w:rsid w:val="5AAE9C1D"/>
    <w:rsid w:val="5AB3646E"/>
    <w:rsid w:val="5ABA452F"/>
    <w:rsid w:val="5ABD3DBD"/>
    <w:rsid w:val="5ABD9233"/>
    <w:rsid w:val="5ACD39D4"/>
    <w:rsid w:val="5ACF6636"/>
    <w:rsid w:val="5AD43CC1"/>
    <w:rsid w:val="5AD62F68"/>
    <w:rsid w:val="5AD79FA6"/>
    <w:rsid w:val="5ADD10F9"/>
    <w:rsid w:val="5AE78257"/>
    <w:rsid w:val="5AECB82E"/>
    <w:rsid w:val="5AFAF649"/>
    <w:rsid w:val="5AFBB9C9"/>
    <w:rsid w:val="5AFBDB92"/>
    <w:rsid w:val="5AFC7C38"/>
    <w:rsid w:val="5AFF7F4B"/>
    <w:rsid w:val="5B0867BA"/>
    <w:rsid w:val="5B1553A6"/>
    <w:rsid w:val="5B24736C"/>
    <w:rsid w:val="5B2AFF8C"/>
    <w:rsid w:val="5B4BA582"/>
    <w:rsid w:val="5B525C87"/>
    <w:rsid w:val="5B57C4E2"/>
    <w:rsid w:val="5B5B0FE0"/>
    <w:rsid w:val="5B5DDC9F"/>
    <w:rsid w:val="5B5E63DA"/>
    <w:rsid w:val="5B5F271D"/>
    <w:rsid w:val="5B67F32A"/>
    <w:rsid w:val="5B696DAB"/>
    <w:rsid w:val="5B6F430A"/>
    <w:rsid w:val="5B6F59F1"/>
    <w:rsid w:val="5B6FD5B8"/>
    <w:rsid w:val="5B72F530"/>
    <w:rsid w:val="5B758B72"/>
    <w:rsid w:val="5B761743"/>
    <w:rsid w:val="5B7861CE"/>
    <w:rsid w:val="5B79AA1C"/>
    <w:rsid w:val="5B7B1580"/>
    <w:rsid w:val="5B7B2E24"/>
    <w:rsid w:val="5B7F56FA"/>
    <w:rsid w:val="5B7F63FF"/>
    <w:rsid w:val="5B7F8F75"/>
    <w:rsid w:val="5B7FA91F"/>
    <w:rsid w:val="5B90055D"/>
    <w:rsid w:val="5BA5C3CF"/>
    <w:rsid w:val="5BAF82D8"/>
    <w:rsid w:val="5BAFC3B3"/>
    <w:rsid w:val="5BAFDA41"/>
    <w:rsid w:val="5BB26726"/>
    <w:rsid w:val="5BB310D2"/>
    <w:rsid w:val="5BB707F8"/>
    <w:rsid w:val="5BB9FA80"/>
    <w:rsid w:val="5BBBA97D"/>
    <w:rsid w:val="5BBDC884"/>
    <w:rsid w:val="5BBDE0BB"/>
    <w:rsid w:val="5BBEEF38"/>
    <w:rsid w:val="5BBF6E54"/>
    <w:rsid w:val="5BC75817"/>
    <w:rsid w:val="5BCDF3FB"/>
    <w:rsid w:val="5BD78B73"/>
    <w:rsid w:val="5BD7AA9D"/>
    <w:rsid w:val="5BDB63C2"/>
    <w:rsid w:val="5BDBD530"/>
    <w:rsid w:val="5BDC20EF"/>
    <w:rsid w:val="5BDD1051"/>
    <w:rsid w:val="5BDD4029"/>
    <w:rsid w:val="5BDE1195"/>
    <w:rsid w:val="5BDE2BB4"/>
    <w:rsid w:val="5BDF55AB"/>
    <w:rsid w:val="5BDFBB62"/>
    <w:rsid w:val="5BDFFBD0"/>
    <w:rsid w:val="5BE6D982"/>
    <w:rsid w:val="5BE75303"/>
    <w:rsid w:val="5BEDF793"/>
    <w:rsid w:val="5BEE7C91"/>
    <w:rsid w:val="5BEEC375"/>
    <w:rsid w:val="5BEEF688"/>
    <w:rsid w:val="5BEF16CD"/>
    <w:rsid w:val="5BEF5549"/>
    <w:rsid w:val="5BEFBB34"/>
    <w:rsid w:val="5BF3DA49"/>
    <w:rsid w:val="5BF5B81C"/>
    <w:rsid w:val="5BF68D0F"/>
    <w:rsid w:val="5BF6966B"/>
    <w:rsid w:val="5BF6F540"/>
    <w:rsid w:val="5BF7155C"/>
    <w:rsid w:val="5BF99E72"/>
    <w:rsid w:val="5BFA4E33"/>
    <w:rsid w:val="5BFAC9CA"/>
    <w:rsid w:val="5BFB5C65"/>
    <w:rsid w:val="5BFBB8DB"/>
    <w:rsid w:val="5BFBDF49"/>
    <w:rsid w:val="5BFD223E"/>
    <w:rsid w:val="5BFDE71C"/>
    <w:rsid w:val="5BFE0B8C"/>
    <w:rsid w:val="5BFE10EC"/>
    <w:rsid w:val="5BFE783D"/>
    <w:rsid w:val="5BFF12C9"/>
    <w:rsid w:val="5BFF1606"/>
    <w:rsid w:val="5BFF284F"/>
    <w:rsid w:val="5BFF2C7F"/>
    <w:rsid w:val="5BFF5434"/>
    <w:rsid w:val="5BFF9340"/>
    <w:rsid w:val="5BFFA55B"/>
    <w:rsid w:val="5BFFCEE2"/>
    <w:rsid w:val="5BFFCEE5"/>
    <w:rsid w:val="5BFFD9D4"/>
    <w:rsid w:val="5BFFE78A"/>
    <w:rsid w:val="5BFFFA1C"/>
    <w:rsid w:val="5C166CB5"/>
    <w:rsid w:val="5C190553"/>
    <w:rsid w:val="5C1FE23A"/>
    <w:rsid w:val="5C2D29A3"/>
    <w:rsid w:val="5C317F92"/>
    <w:rsid w:val="5C375B65"/>
    <w:rsid w:val="5C3BE4EC"/>
    <w:rsid w:val="5C416498"/>
    <w:rsid w:val="5C43E356"/>
    <w:rsid w:val="5C4E7391"/>
    <w:rsid w:val="5C56457F"/>
    <w:rsid w:val="5C5B19BB"/>
    <w:rsid w:val="5C5FC087"/>
    <w:rsid w:val="5C6D2C20"/>
    <w:rsid w:val="5C6F586B"/>
    <w:rsid w:val="5C6F9BCF"/>
    <w:rsid w:val="5C703F02"/>
    <w:rsid w:val="5C7139C0"/>
    <w:rsid w:val="5C763756"/>
    <w:rsid w:val="5C786BAC"/>
    <w:rsid w:val="5C7B2FBB"/>
    <w:rsid w:val="5C7CA709"/>
    <w:rsid w:val="5C7E1282"/>
    <w:rsid w:val="5CB63FF4"/>
    <w:rsid w:val="5CB94983"/>
    <w:rsid w:val="5CBB39A2"/>
    <w:rsid w:val="5CBC3528"/>
    <w:rsid w:val="5CBD300E"/>
    <w:rsid w:val="5CBD44B7"/>
    <w:rsid w:val="5CCF9497"/>
    <w:rsid w:val="5CD7D967"/>
    <w:rsid w:val="5CDF7DCD"/>
    <w:rsid w:val="5CE9543C"/>
    <w:rsid w:val="5CF22DDD"/>
    <w:rsid w:val="5CF39E3A"/>
    <w:rsid w:val="5CFA2B21"/>
    <w:rsid w:val="5CFB003B"/>
    <w:rsid w:val="5CFD0856"/>
    <w:rsid w:val="5CFE60C6"/>
    <w:rsid w:val="5CFF5052"/>
    <w:rsid w:val="5CFF9FB1"/>
    <w:rsid w:val="5D047455"/>
    <w:rsid w:val="5D0B52F3"/>
    <w:rsid w:val="5D0D6309"/>
    <w:rsid w:val="5D1E1A64"/>
    <w:rsid w:val="5D1F7DEB"/>
    <w:rsid w:val="5D2269E4"/>
    <w:rsid w:val="5D3C856A"/>
    <w:rsid w:val="5D3F4D4A"/>
    <w:rsid w:val="5D3FCF0F"/>
    <w:rsid w:val="5D445AA3"/>
    <w:rsid w:val="5D44FA61"/>
    <w:rsid w:val="5D451B77"/>
    <w:rsid w:val="5D4D4958"/>
    <w:rsid w:val="5D529245"/>
    <w:rsid w:val="5D5E77D5"/>
    <w:rsid w:val="5D61ECBF"/>
    <w:rsid w:val="5D6E7C05"/>
    <w:rsid w:val="5D6F3228"/>
    <w:rsid w:val="5D75269E"/>
    <w:rsid w:val="5D7550C3"/>
    <w:rsid w:val="5D7616A7"/>
    <w:rsid w:val="5D7B19A6"/>
    <w:rsid w:val="5D7BDA97"/>
    <w:rsid w:val="5D7BF5E8"/>
    <w:rsid w:val="5D7D08EE"/>
    <w:rsid w:val="5D7F440A"/>
    <w:rsid w:val="5D8D11F8"/>
    <w:rsid w:val="5D99668B"/>
    <w:rsid w:val="5D99B9C5"/>
    <w:rsid w:val="5D9B4302"/>
    <w:rsid w:val="5DA327CA"/>
    <w:rsid w:val="5DA39A68"/>
    <w:rsid w:val="5DAB1BEB"/>
    <w:rsid w:val="5DAD9B36"/>
    <w:rsid w:val="5DAF44D5"/>
    <w:rsid w:val="5DB51430"/>
    <w:rsid w:val="5DB70A59"/>
    <w:rsid w:val="5DB8094E"/>
    <w:rsid w:val="5DB9FA0C"/>
    <w:rsid w:val="5DBB4A79"/>
    <w:rsid w:val="5DBB6C5F"/>
    <w:rsid w:val="5DBC2FC9"/>
    <w:rsid w:val="5DBD0483"/>
    <w:rsid w:val="5DBD1830"/>
    <w:rsid w:val="5DBD93AD"/>
    <w:rsid w:val="5DC10EA2"/>
    <w:rsid w:val="5DCEF948"/>
    <w:rsid w:val="5DCF4D74"/>
    <w:rsid w:val="5DD2DE00"/>
    <w:rsid w:val="5DD79541"/>
    <w:rsid w:val="5DDF8A53"/>
    <w:rsid w:val="5DDFAA43"/>
    <w:rsid w:val="5DDFCA33"/>
    <w:rsid w:val="5DE02B07"/>
    <w:rsid w:val="5DE2DC45"/>
    <w:rsid w:val="5DE36376"/>
    <w:rsid w:val="5DE71680"/>
    <w:rsid w:val="5DE799FA"/>
    <w:rsid w:val="5DE7D3C5"/>
    <w:rsid w:val="5DEA4197"/>
    <w:rsid w:val="5DEBFA71"/>
    <w:rsid w:val="5DEFD30E"/>
    <w:rsid w:val="5DEFEAA1"/>
    <w:rsid w:val="5DF1CB9B"/>
    <w:rsid w:val="5DF372E5"/>
    <w:rsid w:val="5DF57419"/>
    <w:rsid w:val="5DF7618C"/>
    <w:rsid w:val="5DF881BE"/>
    <w:rsid w:val="5DFA385F"/>
    <w:rsid w:val="5DFB8607"/>
    <w:rsid w:val="5DFC0460"/>
    <w:rsid w:val="5DFC25BA"/>
    <w:rsid w:val="5DFC6986"/>
    <w:rsid w:val="5DFCF20C"/>
    <w:rsid w:val="5DFD67ED"/>
    <w:rsid w:val="5DFF2CDB"/>
    <w:rsid w:val="5DFF7DCD"/>
    <w:rsid w:val="5DFF99E0"/>
    <w:rsid w:val="5DFFD431"/>
    <w:rsid w:val="5DFFF66C"/>
    <w:rsid w:val="5E11620C"/>
    <w:rsid w:val="5E11948A"/>
    <w:rsid w:val="5E1523EF"/>
    <w:rsid w:val="5E1F71E3"/>
    <w:rsid w:val="5E2068DF"/>
    <w:rsid w:val="5E231B5D"/>
    <w:rsid w:val="5E2DA8EF"/>
    <w:rsid w:val="5E38EEDA"/>
    <w:rsid w:val="5E39312E"/>
    <w:rsid w:val="5E3A09F7"/>
    <w:rsid w:val="5E3FF573"/>
    <w:rsid w:val="5E478400"/>
    <w:rsid w:val="5E4C2E61"/>
    <w:rsid w:val="5E4DF83F"/>
    <w:rsid w:val="5E4FA8D5"/>
    <w:rsid w:val="5E5383B6"/>
    <w:rsid w:val="5E547DCD"/>
    <w:rsid w:val="5E575B98"/>
    <w:rsid w:val="5E5EC2F7"/>
    <w:rsid w:val="5E5F25FA"/>
    <w:rsid w:val="5E5FA9CF"/>
    <w:rsid w:val="5E655CD1"/>
    <w:rsid w:val="5E693A13"/>
    <w:rsid w:val="5E6BDF2E"/>
    <w:rsid w:val="5E6C4BAD"/>
    <w:rsid w:val="5E6F6187"/>
    <w:rsid w:val="5E6F76EF"/>
    <w:rsid w:val="5E73B222"/>
    <w:rsid w:val="5E75E5E9"/>
    <w:rsid w:val="5E7D7B8F"/>
    <w:rsid w:val="5E7EBA3E"/>
    <w:rsid w:val="5E7F05D2"/>
    <w:rsid w:val="5E7FE9D7"/>
    <w:rsid w:val="5E856373"/>
    <w:rsid w:val="5E875C48"/>
    <w:rsid w:val="5E8E859A"/>
    <w:rsid w:val="5E8F265A"/>
    <w:rsid w:val="5E8FEA9D"/>
    <w:rsid w:val="5E965EAF"/>
    <w:rsid w:val="5EA630EA"/>
    <w:rsid w:val="5EA66667"/>
    <w:rsid w:val="5EAB4A36"/>
    <w:rsid w:val="5EAFCC28"/>
    <w:rsid w:val="5EB101FF"/>
    <w:rsid w:val="5EB363AE"/>
    <w:rsid w:val="5EB3AD48"/>
    <w:rsid w:val="5EB68FAE"/>
    <w:rsid w:val="5EB78253"/>
    <w:rsid w:val="5EB7A668"/>
    <w:rsid w:val="5EBBE110"/>
    <w:rsid w:val="5EBC2E3F"/>
    <w:rsid w:val="5EBDC7E0"/>
    <w:rsid w:val="5EBE54DC"/>
    <w:rsid w:val="5EBF9FEC"/>
    <w:rsid w:val="5EC30901"/>
    <w:rsid w:val="5ECC65C0"/>
    <w:rsid w:val="5ECF7AE5"/>
    <w:rsid w:val="5ECFA00E"/>
    <w:rsid w:val="5ECFC6EE"/>
    <w:rsid w:val="5EDB5260"/>
    <w:rsid w:val="5EDBA3D6"/>
    <w:rsid w:val="5EDD4C49"/>
    <w:rsid w:val="5EDDF08F"/>
    <w:rsid w:val="5EDFAD2F"/>
    <w:rsid w:val="5EDFB29B"/>
    <w:rsid w:val="5EDFC678"/>
    <w:rsid w:val="5EE140B5"/>
    <w:rsid w:val="5EE17A4E"/>
    <w:rsid w:val="5EE1EDA9"/>
    <w:rsid w:val="5EE5100B"/>
    <w:rsid w:val="5EE5FB77"/>
    <w:rsid w:val="5EE75FD4"/>
    <w:rsid w:val="5EEAC17E"/>
    <w:rsid w:val="5EEB027D"/>
    <w:rsid w:val="5EEB9099"/>
    <w:rsid w:val="5EEBB14C"/>
    <w:rsid w:val="5EEEB801"/>
    <w:rsid w:val="5EEF9FC9"/>
    <w:rsid w:val="5EEFE617"/>
    <w:rsid w:val="5EF00FBF"/>
    <w:rsid w:val="5EF0700F"/>
    <w:rsid w:val="5EF4B469"/>
    <w:rsid w:val="5EF74BCB"/>
    <w:rsid w:val="5EF7AB15"/>
    <w:rsid w:val="5EF7FBCD"/>
    <w:rsid w:val="5EF90288"/>
    <w:rsid w:val="5EFB34E6"/>
    <w:rsid w:val="5EFBBFAE"/>
    <w:rsid w:val="5EFC2ACE"/>
    <w:rsid w:val="5EFD73D7"/>
    <w:rsid w:val="5EFD78CB"/>
    <w:rsid w:val="5EFD8EDD"/>
    <w:rsid w:val="5EFDA84D"/>
    <w:rsid w:val="5EFDFF65"/>
    <w:rsid w:val="5EFE4691"/>
    <w:rsid w:val="5EFE62E2"/>
    <w:rsid w:val="5EFEC645"/>
    <w:rsid w:val="5EFF4752"/>
    <w:rsid w:val="5EFF4C76"/>
    <w:rsid w:val="5EFF9111"/>
    <w:rsid w:val="5EFFFBF4"/>
    <w:rsid w:val="5F065C69"/>
    <w:rsid w:val="5F0B4ACB"/>
    <w:rsid w:val="5F0F7F67"/>
    <w:rsid w:val="5F1728D2"/>
    <w:rsid w:val="5F178132"/>
    <w:rsid w:val="5F1B1CAA"/>
    <w:rsid w:val="5F1B7E26"/>
    <w:rsid w:val="5F1C2834"/>
    <w:rsid w:val="5F1F5893"/>
    <w:rsid w:val="5F1F725D"/>
    <w:rsid w:val="5F223BC2"/>
    <w:rsid w:val="5F250E5D"/>
    <w:rsid w:val="5F265CE7"/>
    <w:rsid w:val="5F2E5836"/>
    <w:rsid w:val="5F2F83BE"/>
    <w:rsid w:val="5F373080"/>
    <w:rsid w:val="5F38B358"/>
    <w:rsid w:val="5F3C990D"/>
    <w:rsid w:val="5F3D20D0"/>
    <w:rsid w:val="5F3F3C32"/>
    <w:rsid w:val="5F4B4BAE"/>
    <w:rsid w:val="5F4D80F1"/>
    <w:rsid w:val="5F4DEC15"/>
    <w:rsid w:val="5F4F4203"/>
    <w:rsid w:val="5F519149"/>
    <w:rsid w:val="5F570147"/>
    <w:rsid w:val="5F571ABE"/>
    <w:rsid w:val="5F57386C"/>
    <w:rsid w:val="5F5AC027"/>
    <w:rsid w:val="5F5FC3CF"/>
    <w:rsid w:val="5F5FFC42"/>
    <w:rsid w:val="5F63DA61"/>
    <w:rsid w:val="5F65E7E8"/>
    <w:rsid w:val="5F6B90F7"/>
    <w:rsid w:val="5F6BAD7D"/>
    <w:rsid w:val="5F6D2116"/>
    <w:rsid w:val="5F6D59F5"/>
    <w:rsid w:val="5F6DC7A5"/>
    <w:rsid w:val="5F725849"/>
    <w:rsid w:val="5F73A23F"/>
    <w:rsid w:val="5F741CAE"/>
    <w:rsid w:val="5F76EF71"/>
    <w:rsid w:val="5F772DAB"/>
    <w:rsid w:val="5F798659"/>
    <w:rsid w:val="5F7A406E"/>
    <w:rsid w:val="5F7B021F"/>
    <w:rsid w:val="5F7B7115"/>
    <w:rsid w:val="5F7C6439"/>
    <w:rsid w:val="5F7D5075"/>
    <w:rsid w:val="5F7D9057"/>
    <w:rsid w:val="5F7F3694"/>
    <w:rsid w:val="5F7F5909"/>
    <w:rsid w:val="5F7F642F"/>
    <w:rsid w:val="5F7F76D3"/>
    <w:rsid w:val="5F7FB3B0"/>
    <w:rsid w:val="5F7FC9F6"/>
    <w:rsid w:val="5F8371C4"/>
    <w:rsid w:val="5F8D623F"/>
    <w:rsid w:val="5F8E94F3"/>
    <w:rsid w:val="5F8FDFFC"/>
    <w:rsid w:val="5F9403A1"/>
    <w:rsid w:val="5F979569"/>
    <w:rsid w:val="5F988A07"/>
    <w:rsid w:val="5F9BEE42"/>
    <w:rsid w:val="5F9C1BC7"/>
    <w:rsid w:val="5F9E1E51"/>
    <w:rsid w:val="5F9F4C4F"/>
    <w:rsid w:val="5F9F5ABD"/>
    <w:rsid w:val="5F9F655B"/>
    <w:rsid w:val="5F9FBD65"/>
    <w:rsid w:val="5FA4C0DA"/>
    <w:rsid w:val="5FA89EA4"/>
    <w:rsid w:val="5FA93708"/>
    <w:rsid w:val="5FAA2222"/>
    <w:rsid w:val="5FADB3D1"/>
    <w:rsid w:val="5FAEA84D"/>
    <w:rsid w:val="5FAF42DA"/>
    <w:rsid w:val="5FAF671F"/>
    <w:rsid w:val="5FB46B76"/>
    <w:rsid w:val="5FB5CF2C"/>
    <w:rsid w:val="5FB7BC53"/>
    <w:rsid w:val="5FB81673"/>
    <w:rsid w:val="5FBB2874"/>
    <w:rsid w:val="5FBB5EF9"/>
    <w:rsid w:val="5FBBAF4D"/>
    <w:rsid w:val="5FBBF515"/>
    <w:rsid w:val="5FBD5B02"/>
    <w:rsid w:val="5FBDDA26"/>
    <w:rsid w:val="5FBE9281"/>
    <w:rsid w:val="5FBED32D"/>
    <w:rsid w:val="5FBF0D82"/>
    <w:rsid w:val="5FBF0DAF"/>
    <w:rsid w:val="5FBF18DD"/>
    <w:rsid w:val="5FBF33B2"/>
    <w:rsid w:val="5FBF3BED"/>
    <w:rsid w:val="5FBF4E96"/>
    <w:rsid w:val="5FBF68AC"/>
    <w:rsid w:val="5FBF9AE4"/>
    <w:rsid w:val="5FBFBD94"/>
    <w:rsid w:val="5FBFEC3C"/>
    <w:rsid w:val="5FC76BF9"/>
    <w:rsid w:val="5FCB75A2"/>
    <w:rsid w:val="5FCD1776"/>
    <w:rsid w:val="5FCE73BC"/>
    <w:rsid w:val="5FCFA945"/>
    <w:rsid w:val="5FD54A1E"/>
    <w:rsid w:val="5FD7679E"/>
    <w:rsid w:val="5FD78C06"/>
    <w:rsid w:val="5FD7ADA5"/>
    <w:rsid w:val="5FD90098"/>
    <w:rsid w:val="5FDB3046"/>
    <w:rsid w:val="5FDB4F5C"/>
    <w:rsid w:val="5FDB8A95"/>
    <w:rsid w:val="5FDC8A1B"/>
    <w:rsid w:val="5FDCE643"/>
    <w:rsid w:val="5FDD1753"/>
    <w:rsid w:val="5FDE3BAD"/>
    <w:rsid w:val="5FDE46EC"/>
    <w:rsid w:val="5FDE6C9E"/>
    <w:rsid w:val="5FDEBE82"/>
    <w:rsid w:val="5FDF0CA4"/>
    <w:rsid w:val="5FDF0DB1"/>
    <w:rsid w:val="5FDF1355"/>
    <w:rsid w:val="5FDF13A2"/>
    <w:rsid w:val="5FDF3E74"/>
    <w:rsid w:val="5FDF4F7E"/>
    <w:rsid w:val="5FDF5419"/>
    <w:rsid w:val="5FDF6E37"/>
    <w:rsid w:val="5FDFDC6F"/>
    <w:rsid w:val="5FDFED96"/>
    <w:rsid w:val="5FE526D4"/>
    <w:rsid w:val="5FE68A0F"/>
    <w:rsid w:val="5FE6CF42"/>
    <w:rsid w:val="5FE738A7"/>
    <w:rsid w:val="5FE7BE79"/>
    <w:rsid w:val="5FEA7F81"/>
    <w:rsid w:val="5FEBAECA"/>
    <w:rsid w:val="5FEBD882"/>
    <w:rsid w:val="5FEBE5BB"/>
    <w:rsid w:val="5FED97BD"/>
    <w:rsid w:val="5FEDA5EC"/>
    <w:rsid w:val="5FEDF24F"/>
    <w:rsid w:val="5FEDF31A"/>
    <w:rsid w:val="5FEE0690"/>
    <w:rsid w:val="5FEE39B8"/>
    <w:rsid w:val="5FEEFDB4"/>
    <w:rsid w:val="5FEF0E1C"/>
    <w:rsid w:val="5FEF35A9"/>
    <w:rsid w:val="5FEF6DC7"/>
    <w:rsid w:val="5FEF7A28"/>
    <w:rsid w:val="5FEF8931"/>
    <w:rsid w:val="5FEFA597"/>
    <w:rsid w:val="5FF14E10"/>
    <w:rsid w:val="5FF15503"/>
    <w:rsid w:val="5FF220F7"/>
    <w:rsid w:val="5FF2313A"/>
    <w:rsid w:val="5FF296E7"/>
    <w:rsid w:val="5FF38E4B"/>
    <w:rsid w:val="5FF3CA1C"/>
    <w:rsid w:val="5FF3F5F7"/>
    <w:rsid w:val="5FF4D769"/>
    <w:rsid w:val="5FF50887"/>
    <w:rsid w:val="5FF5DE81"/>
    <w:rsid w:val="5FF6A0BB"/>
    <w:rsid w:val="5FF6B588"/>
    <w:rsid w:val="5FF724B2"/>
    <w:rsid w:val="5FF738D0"/>
    <w:rsid w:val="5FF73E74"/>
    <w:rsid w:val="5FF73FBC"/>
    <w:rsid w:val="5FF754B4"/>
    <w:rsid w:val="5FF75F82"/>
    <w:rsid w:val="5FF77812"/>
    <w:rsid w:val="5FF7AF1E"/>
    <w:rsid w:val="5FF7B7E8"/>
    <w:rsid w:val="5FF7F4BA"/>
    <w:rsid w:val="5FF807F8"/>
    <w:rsid w:val="5FF86678"/>
    <w:rsid w:val="5FF90B51"/>
    <w:rsid w:val="5FF98A08"/>
    <w:rsid w:val="5FFA2CC9"/>
    <w:rsid w:val="5FFA37A9"/>
    <w:rsid w:val="5FFA8F79"/>
    <w:rsid w:val="5FFAA124"/>
    <w:rsid w:val="5FFB00CC"/>
    <w:rsid w:val="5FFB1D7E"/>
    <w:rsid w:val="5FFB3365"/>
    <w:rsid w:val="5FFB405C"/>
    <w:rsid w:val="5FFB7036"/>
    <w:rsid w:val="5FFB8F45"/>
    <w:rsid w:val="5FFB9837"/>
    <w:rsid w:val="5FFBC878"/>
    <w:rsid w:val="5FFBFD53"/>
    <w:rsid w:val="5FFBFE7A"/>
    <w:rsid w:val="5FFC4413"/>
    <w:rsid w:val="5FFCC498"/>
    <w:rsid w:val="5FFD2021"/>
    <w:rsid w:val="5FFD61A4"/>
    <w:rsid w:val="5FFD6295"/>
    <w:rsid w:val="5FFDB4C1"/>
    <w:rsid w:val="5FFDF866"/>
    <w:rsid w:val="5FFE3C4E"/>
    <w:rsid w:val="5FFE66D1"/>
    <w:rsid w:val="5FFF1E55"/>
    <w:rsid w:val="5FFF27F9"/>
    <w:rsid w:val="5FFF342B"/>
    <w:rsid w:val="5FFF3BD2"/>
    <w:rsid w:val="5FFF576A"/>
    <w:rsid w:val="5FFF96CF"/>
    <w:rsid w:val="5FFFA4E7"/>
    <w:rsid w:val="5FFFAA9D"/>
    <w:rsid w:val="5FFFBD52"/>
    <w:rsid w:val="5FFFBE7A"/>
    <w:rsid w:val="5FFFE05A"/>
    <w:rsid w:val="5FFFE8D2"/>
    <w:rsid w:val="5FFFFBF0"/>
    <w:rsid w:val="60025ECE"/>
    <w:rsid w:val="600A00A6"/>
    <w:rsid w:val="600C5AA6"/>
    <w:rsid w:val="602D0A71"/>
    <w:rsid w:val="60327E35"/>
    <w:rsid w:val="603C0CB4"/>
    <w:rsid w:val="60654472"/>
    <w:rsid w:val="60691308"/>
    <w:rsid w:val="60806DF2"/>
    <w:rsid w:val="608A7CCE"/>
    <w:rsid w:val="609805E0"/>
    <w:rsid w:val="609B59DA"/>
    <w:rsid w:val="60AA3E6F"/>
    <w:rsid w:val="60AC7BE7"/>
    <w:rsid w:val="60BC66B3"/>
    <w:rsid w:val="60BD1DF5"/>
    <w:rsid w:val="60BD5F0E"/>
    <w:rsid w:val="60D038C9"/>
    <w:rsid w:val="60DF620F"/>
    <w:rsid w:val="60EA11C2"/>
    <w:rsid w:val="60F33A68"/>
    <w:rsid w:val="60F76C10"/>
    <w:rsid w:val="60FA7E20"/>
    <w:rsid w:val="610C4B2A"/>
    <w:rsid w:val="611C2FBF"/>
    <w:rsid w:val="61291238"/>
    <w:rsid w:val="61326FAE"/>
    <w:rsid w:val="613D55F0"/>
    <w:rsid w:val="614C2358"/>
    <w:rsid w:val="6157A835"/>
    <w:rsid w:val="61657936"/>
    <w:rsid w:val="616F0760"/>
    <w:rsid w:val="617821BF"/>
    <w:rsid w:val="61B3FC55"/>
    <w:rsid w:val="61B74A96"/>
    <w:rsid w:val="61C90F1D"/>
    <w:rsid w:val="61D300DF"/>
    <w:rsid w:val="61E67129"/>
    <w:rsid w:val="61F23D20"/>
    <w:rsid w:val="61F5A62B"/>
    <w:rsid w:val="61FB31DC"/>
    <w:rsid w:val="620121B5"/>
    <w:rsid w:val="6208709F"/>
    <w:rsid w:val="62142015"/>
    <w:rsid w:val="62301CB4"/>
    <w:rsid w:val="62356306"/>
    <w:rsid w:val="6247406C"/>
    <w:rsid w:val="624F4CCE"/>
    <w:rsid w:val="627F72F4"/>
    <w:rsid w:val="628232F6"/>
    <w:rsid w:val="628C1A7E"/>
    <w:rsid w:val="62927FC7"/>
    <w:rsid w:val="62A82630"/>
    <w:rsid w:val="62B43FC2"/>
    <w:rsid w:val="62B56CF0"/>
    <w:rsid w:val="62BD1D3E"/>
    <w:rsid w:val="62BE196C"/>
    <w:rsid w:val="62C1D848"/>
    <w:rsid w:val="62CB0AE5"/>
    <w:rsid w:val="62E90069"/>
    <w:rsid w:val="62FDD445"/>
    <w:rsid w:val="62FE62C0"/>
    <w:rsid w:val="631D6B7A"/>
    <w:rsid w:val="632D7E4D"/>
    <w:rsid w:val="633B4497"/>
    <w:rsid w:val="6344993B"/>
    <w:rsid w:val="634E788D"/>
    <w:rsid w:val="634F5979"/>
    <w:rsid w:val="635F6AA0"/>
    <w:rsid w:val="63730E90"/>
    <w:rsid w:val="637569B7"/>
    <w:rsid w:val="63773FB3"/>
    <w:rsid w:val="6377E4B9"/>
    <w:rsid w:val="637B1434"/>
    <w:rsid w:val="637D64CE"/>
    <w:rsid w:val="63812AD0"/>
    <w:rsid w:val="639E3E0A"/>
    <w:rsid w:val="639F0360"/>
    <w:rsid w:val="63A96660"/>
    <w:rsid w:val="63AFFB9E"/>
    <w:rsid w:val="63BE020C"/>
    <w:rsid w:val="63BF7C32"/>
    <w:rsid w:val="63D47B81"/>
    <w:rsid w:val="63DD630A"/>
    <w:rsid w:val="63DDA678"/>
    <w:rsid w:val="63DFF6ED"/>
    <w:rsid w:val="63EE8DC4"/>
    <w:rsid w:val="63F26259"/>
    <w:rsid w:val="63F341B3"/>
    <w:rsid w:val="63F62372"/>
    <w:rsid w:val="63F657C0"/>
    <w:rsid w:val="63F674B2"/>
    <w:rsid w:val="63FB652F"/>
    <w:rsid w:val="63FF3AF7"/>
    <w:rsid w:val="6420277D"/>
    <w:rsid w:val="643B6475"/>
    <w:rsid w:val="644665A5"/>
    <w:rsid w:val="644F5459"/>
    <w:rsid w:val="64753D15"/>
    <w:rsid w:val="647EFF35"/>
    <w:rsid w:val="6485011D"/>
    <w:rsid w:val="64A86918"/>
    <w:rsid w:val="64C561C2"/>
    <w:rsid w:val="64D110FC"/>
    <w:rsid w:val="64D426D5"/>
    <w:rsid w:val="64DEFA98"/>
    <w:rsid w:val="64E10A60"/>
    <w:rsid w:val="64EB0445"/>
    <w:rsid w:val="64EF33DA"/>
    <w:rsid w:val="64F34037"/>
    <w:rsid w:val="64FF9BA7"/>
    <w:rsid w:val="650A312E"/>
    <w:rsid w:val="6515508E"/>
    <w:rsid w:val="65451992"/>
    <w:rsid w:val="65463C69"/>
    <w:rsid w:val="6546685C"/>
    <w:rsid w:val="654C6575"/>
    <w:rsid w:val="6568085B"/>
    <w:rsid w:val="656EA8D8"/>
    <w:rsid w:val="65742343"/>
    <w:rsid w:val="6576AC2F"/>
    <w:rsid w:val="65771086"/>
    <w:rsid w:val="657EE45B"/>
    <w:rsid w:val="657F2141"/>
    <w:rsid w:val="65847385"/>
    <w:rsid w:val="659550EE"/>
    <w:rsid w:val="65993E6E"/>
    <w:rsid w:val="659BE16F"/>
    <w:rsid w:val="659FA124"/>
    <w:rsid w:val="659FAF36"/>
    <w:rsid w:val="659FEB8C"/>
    <w:rsid w:val="65AB66C0"/>
    <w:rsid w:val="65B80DDC"/>
    <w:rsid w:val="65BF9B3B"/>
    <w:rsid w:val="65BFF5B8"/>
    <w:rsid w:val="65C23A09"/>
    <w:rsid w:val="65CB6D62"/>
    <w:rsid w:val="65CC209B"/>
    <w:rsid w:val="65CF2BBB"/>
    <w:rsid w:val="65CF9072"/>
    <w:rsid w:val="65D3B9D8"/>
    <w:rsid w:val="65D5373C"/>
    <w:rsid w:val="65D73216"/>
    <w:rsid w:val="65DE9EAF"/>
    <w:rsid w:val="65DFACCA"/>
    <w:rsid w:val="65DFDE43"/>
    <w:rsid w:val="65E31C90"/>
    <w:rsid w:val="65EBEB3D"/>
    <w:rsid w:val="65ED9725"/>
    <w:rsid w:val="65EFCBBB"/>
    <w:rsid w:val="65F00576"/>
    <w:rsid w:val="65F087EB"/>
    <w:rsid w:val="65F7BE89"/>
    <w:rsid w:val="65F81CF2"/>
    <w:rsid w:val="65F84440"/>
    <w:rsid w:val="65F9F3E8"/>
    <w:rsid w:val="65FA1234"/>
    <w:rsid w:val="65FB1755"/>
    <w:rsid w:val="65FB1912"/>
    <w:rsid w:val="65FDD029"/>
    <w:rsid w:val="65FDE420"/>
    <w:rsid w:val="65FF18AA"/>
    <w:rsid w:val="65FF26E6"/>
    <w:rsid w:val="65FF5138"/>
    <w:rsid w:val="65FFC37C"/>
    <w:rsid w:val="660364FC"/>
    <w:rsid w:val="662326FA"/>
    <w:rsid w:val="662FBF64"/>
    <w:rsid w:val="6637373C"/>
    <w:rsid w:val="66383CCB"/>
    <w:rsid w:val="663A3EE7"/>
    <w:rsid w:val="66587643"/>
    <w:rsid w:val="666BD85F"/>
    <w:rsid w:val="666BFA26"/>
    <w:rsid w:val="666FBBBC"/>
    <w:rsid w:val="66742F55"/>
    <w:rsid w:val="66973BB3"/>
    <w:rsid w:val="66B772E6"/>
    <w:rsid w:val="66BB6DD6"/>
    <w:rsid w:val="66C11F13"/>
    <w:rsid w:val="66C35C8B"/>
    <w:rsid w:val="66CD2666"/>
    <w:rsid w:val="66CF0CBF"/>
    <w:rsid w:val="66D165FA"/>
    <w:rsid w:val="66DBFBBC"/>
    <w:rsid w:val="66DF2FFF"/>
    <w:rsid w:val="66DF9D17"/>
    <w:rsid w:val="66E4AE7E"/>
    <w:rsid w:val="66E6DC0A"/>
    <w:rsid w:val="66EC4AEE"/>
    <w:rsid w:val="66F675D6"/>
    <w:rsid w:val="66FB908A"/>
    <w:rsid w:val="66FD2EB1"/>
    <w:rsid w:val="66FD5000"/>
    <w:rsid w:val="66FF2B6E"/>
    <w:rsid w:val="66FF3698"/>
    <w:rsid w:val="66FF787C"/>
    <w:rsid w:val="66FFB325"/>
    <w:rsid w:val="66FFF86F"/>
    <w:rsid w:val="67001857"/>
    <w:rsid w:val="67054B30"/>
    <w:rsid w:val="6707828A"/>
    <w:rsid w:val="671B7875"/>
    <w:rsid w:val="672DC481"/>
    <w:rsid w:val="6732696D"/>
    <w:rsid w:val="6736FCA3"/>
    <w:rsid w:val="673F4B18"/>
    <w:rsid w:val="674566A0"/>
    <w:rsid w:val="67458825"/>
    <w:rsid w:val="67565632"/>
    <w:rsid w:val="675B2DCE"/>
    <w:rsid w:val="675FA093"/>
    <w:rsid w:val="676D43E3"/>
    <w:rsid w:val="676F57FC"/>
    <w:rsid w:val="677736C7"/>
    <w:rsid w:val="6777F977"/>
    <w:rsid w:val="67780823"/>
    <w:rsid w:val="677BCCAB"/>
    <w:rsid w:val="677D5EEE"/>
    <w:rsid w:val="677DC20B"/>
    <w:rsid w:val="67976756"/>
    <w:rsid w:val="679D804C"/>
    <w:rsid w:val="67A106EB"/>
    <w:rsid w:val="67A1577D"/>
    <w:rsid w:val="67A564B1"/>
    <w:rsid w:val="67A755AC"/>
    <w:rsid w:val="67ABC9B7"/>
    <w:rsid w:val="67AD665D"/>
    <w:rsid w:val="67AE06E9"/>
    <w:rsid w:val="67B50372"/>
    <w:rsid w:val="67B7C4D7"/>
    <w:rsid w:val="67B81568"/>
    <w:rsid w:val="67BB4EF2"/>
    <w:rsid w:val="67BBF373"/>
    <w:rsid w:val="67BCBFA3"/>
    <w:rsid w:val="67BEB524"/>
    <w:rsid w:val="67BF08BB"/>
    <w:rsid w:val="67BF4E37"/>
    <w:rsid w:val="67BF90C4"/>
    <w:rsid w:val="67BFBD03"/>
    <w:rsid w:val="67BFCE4A"/>
    <w:rsid w:val="67C29A2E"/>
    <w:rsid w:val="67C99CB4"/>
    <w:rsid w:val="67C9E22A"/>
    <w:rsid w:val="67CD887B"/>
    <w:rsid w:val="67CF71E4"/>
    <w:rsid w:val="67CFFE1E"/>
    <w:rsid w:val="67D58235"/>
    <w:rsid w:val="67D5ABC1"/>
    <w:rsid w:val="67D77CBD"/>
    <w:rsid w:val="67D91B34"/>
    <w:rsid w:val="67DEF5E0"/>
    <w:rsid w:val="67DF0898"/>
    <w:rsid w:val="67DF358F"/>
    <w:rsid w:val="67DFBB2B"/>
    <w:rsid w:val="67DFC3E6"/>
    <w:rsid w:val="67DFEA2D"/>
    <w:rsid w:val="67DFED3D"/>
    <w:rsid w:val="67E6309E"/>
    <w:rsid w:val="67E7EBBA"/>
    <w:rsid w:val="67E81E4D"/>
    <w:rsid w:val="67E92CAE"/>
    <w:rsid w:val="67EBAE45"/>
    <w:rsid w:val="67EF18D0"/>
    <w:rsid w:val="67EF1C58"/>
    <w:rsid w:val="67EF53F2"/>
    <w:rsid w:val="67EF9D03"/>
    <w:rsid w:val="67F19CE0"/>
    <w:rsid w:val="67F3A198"/>
    <w:rsid w:val="67F3E90C"/>
    <w:rsid w:val="67F46A3D"/>
    <w:rsid w:val="67F4F6AB"/>
    <w:rsid w:val="67F582EC"/>
    <w:rsid w:val="67F66D81"/>
    <w:rsid w:val="67F6E909"/>
    <w:rsid w:val="67F70D49"/>
    <w:rsid w:val="67F776F9"/>
    <w:rsid w:val="67FB7216"/>
    <w:rsid w:val="67FBB85B"/>
    <w:rsid w:val="67FC05CA"/>
    <w:rsid w:val="67FD073C"/>
    <w:rsid w:val="67FE0546"/>
    <w:rsid w:val="67FF382E"/>
    <w:rsid w:val="67FF69C6"/>
    <w:rsid w:val="67FF6AEE"/>
    <w:rsid w:val="67FFB695"/>
    <w:rsid w:val="67FFBA25"/>
    <w:rsid w:val="67FFC43C"/>
    <w:rsid w:val="67FFCD95"/>
    <w:rsid w:val="67FFFE63"/>
    <w:rsid w:val="680C5410"/>
    <w:rsid w:val="6846052D"/>
    <w:rsid w:val="68664B20"/>
    <w:rsid w:val="68925915"/>
    <w:rsid w:val="689FF133"/>
    <w:rsid w:val="68AC3912"/>
    <w:rsid w:val="68B0223F"/>
    <w:rsid w:val="68B41D2F"/>
    <w:rsid w:val="68D628E2"/>
    <w:rsid w:val="68D66149"/>
    <w:rsid w:val="68DFCD11"/>
    <w:rsid w:val="68EC15C7"/>
    <w:rsid w:val="68EF64C6"/>
    <w:rsid w:val="68F20356"/>
    <w:rsid w:val="68F6384F"/>
    <w:rsid w:val="68F7A8A6"/>
    <w:rsid w:val="68FD36D6"/>
    <w:rsid w:val="68FE1DB9"/>
    <w:rsid w:val="690C1B6B"/>
    <w:rsid w:val="69256789"/>
    <w:rsid w:val="692E7D33"/>
    <w:rsid w:val="6933534A"/>
    <w:rsid w:val="694E2184"/>
    <w:rsid w:val="695257C9"/>
    <w:rsid w:val="69572B24"/>
    <w:rsid w:val="695929C7"/>
    <w:rsid w:val="696AB26E"/>
    <w:rsid w:val="696B222F"/>
    <w:rsid w:val="696D1083"/>
    <w:rsid w:val="696F2AA4"/>
    <w:rsid w:val="69723C89"/>
    <w:rsid w:val="69794D27"/>
    <w:rsid w:val="697DE947"/>
    <w:rsid w:val="69847953"/>
    <w:rsid w:val="69865212"/>
    <w:rsid w:val="699E4CE9"/>
    <w:rsid w:val="69A91168"/>
    <w:rsid w:val="69AC6EAA"/>
    <w:rsid w:val="69CA484A"/>
    <w:rsid w:val="69D557B5"/>
    <w:rsid w:val="69D6694F"/>
    <w:rsid w:val="69D6F1BA"/>
    <w:rsid w:val="69D79938"/>
    <w:rsid w:val="69DF6505"/>
    <w:rsid w:val="69E35CF7"/>
    <w:rsid w:val="69E398CB"/>
    <w:rsid w:val="69EAB26E"/>
    <w:rsid w:val="69EF0778"/>
    <w:rsid w:val="69F148BD"/>
    <w:rsid w:val="69F32D0A"/>
    <w:rsid w:val="69F47D70"/>
    <w:rsid w:val="69F78877"/>
    <w:rsid w:val="69F9FCD9"/>
    <w:rsid w:val="69FB2D42"/>
    <w:rsid w:val="69FBC45F"/>
    <w:rsid w:val="69FD4D8D"/>
    <w:rsid w:val="69FDD55A"/>
    <w:rsid w:val="69FE6833"/>
    <w:rsid w:val="69FEF8A2"/>
    <w:rsid w:val="69FFA438"/>
    <w:rsid w:val="69FFD363"/>
    <w:rsid w:val="6A2829D5"/>
    <w:rsid w:val="6A2D7FEB"/>
    <w:rsid w:val="6A2E5B11"/>
    <w:rsid w:val="6A6E87FE"/>
    <w:rsid w:val="6A7311C4"/>
    <w:rsid w:val="6A741ACF"/>
    <w:rsid w:val="6A746ADE"/>
    <w:rsid w:val="6A7763D5"/>
    <w:rsid w:val="6A794FDE"/>
    <w:rsid w:val="6A7A6C51"/>
    <w:rsid w:val="6A7B2041"/>
    <w:rsid w:val="6A886415"/>
    <w:rsid w:val="6A9406D9"/>
    <w:rsid w:val="6A9B04AD"/>
    <w:rsid w:val="6A9C0768"/>
    <w:rsid w:val="6A9E4A45"/>
    <w:rsid w:val="6AA656A7"/>
    <w:rsid w:val="6AAF5554"/>
    <w:rsid w:val="6AC41FD2"/>
    <w:rsid w:val="6AC97EC5"/>
    <w:rsid w:val="6ACF23AD"/>
    <w:rsid w:val="6AD6B072"/>
    <w:rsid w:val="6ADDF12F"/>
    <w:rsid w:val="6ADE8D15"/>
    <w:rsid w:val="6ADF6399"/>
    <w:rsid w:val="6AE2143C"/>
    <w:rsid w:val="6AE4D211"/>
    <w:rsid w:val="6AEA5EDC"/>
    <w:rsid w:val="6AEDE50B"/>
    <w:rsid w:val="6AF40B09"/>
    <w:rsid w:val="6AF44665"/>
    <w:rsid w:val="6AF49D0E"/>
    <w:rsid w:val="6AF91C7B"/>
    <w:rsid w:val="6AF99419"/>
    <w:rsid w:val="6AFB1EDC"/>
    <w:rsid w:val="6AFD3EF7"/>
    <w:rsid w:val="6AFE2500"/>
    <w:rsid w:val="6AFF7332"/>
    <w:rsid w:val="6AFF8912"/>
    <w:rsid w:val="6AFFBFD4"/>
    <w:rsid w:val="6AFFF6AE"/>
    <w:rsid w:val="6B192BC6"/>
    <w:rsid w:val="6B379A82"/>
    <w:rsid w:val="6B3ED48C"/>
    <w:rsid w:val="6B3FEC28"/>
    <w:rsid w:val="6B5415A7"/>
    <w:rsid w:val="6B56531F"/>
    <w:rsid w:val="6B5702A2"/>
    <w:rsid w:val="6B572869"/>
    <w:rsid w:val="6B5A9CEC"/>
    <w:rsid w:val="6B5B5E1A"/>
    <w:rsid w:val="6B5E452F"/>
    <w:rsid w:val="6B5F0DE5"/>
    <w:rsid w:val="6B5F795B"/>
    <w:rsid w:val="6B5F9459"/>
    <w:rsid w:val="6B5FD802"/>
    <w:rsid w:val="6B6C4B43"/>
    <w:rsid w:val="6B6F65E2"/>
    <w:rsid w:val="6B6F7177"/>
    <w:rsid w:val="6B6FA2A1"/>
    <w:rsid w:val="6B7247FC"/>
    <w:rsid w:val="6B7567AF"/>
    <w:rsid w:val="6B7632CC"/>
    <w:rsid w:val="6B7653B8"/>
    <w:rsid w:val="6B7B4D86"/>
    <w:rsid w:val="6B7B63E1"/>
    <w:rsid w:val="6B7DD460"/>
    <w:rsid w:val="6B7E4769"/>
    <w:rsid w:val="6B7F79A7"/>
    <w:rsid w:val="6B7FC9CF"/>
    <w:rsid w:val="6B99520C"/>
    <w:rsid w:val="6B9F56AD"/>
    <w:rsid w:val="6B9F7845"/>
    <w:rsid w:val="6B9FF33E"/>
    <w:rsid w:val="6BA3608B"/>
    <w:rsid w:val="6BA8DB54"/>
    <w:rsid w:val="6BAED733"/>
    <w:rsid w:val="6BB3812F"/>
    <w:rsid w:val="6BB51610"/>
    <w:rsid w:val="6BB7B4F1"/>
    <w:rsid w:val="6BB9458C"/>
    <w:rsid w:val="6BB96ACE"/>
    <w:rsid w:val="6BBB7AF1"/>
    <w:rsid w:val="6BBED21B"/>
    <w:rsid w:val="6BBEE74C"/>
    <w:rsid w:val="6BC51929"/>
    <w:rsid w:val="6BCF185F"/>
    <w:rsid w:val="6BD78003"/>
    <w:rsid w:val="6BD7A0AA"/>
    <w:rsid w:val="6BD7DAF5"/>
    <w:rsid w:val="6BDA890E"/>
    <w:rsid w:val="6BDB63C4"/>
    <w:rsid w:val="6BDB7DAE"/>
    <w:rsid w:val="6BDD334B"/>
    <w:rsid w:val="6BDE8900"/>
    <w:rsid w:val="6BE770FE"/>
    <w:rsid w:val="6BE7DE91"/>
    <w:rsid w:val="6BE90EF5"/>
    <w:rsid w:val="6BE97F42"/>
    <w:rsid w:val="6BEF59E3"/>
    <w:rsid w:val="6BEFE05A"/>
    <w:rsid w:val="6BF33B33"/>
    <w:rsid w:val="6BF60E33"/>
    <w:rsid w:val="6BF61F9B"/>
    <w:rsid w:val="6BF6553C"/>
    <w:rsid w:val="6BF7392F"/>
    <w:rsid w:val="6BF73CD7"/>
    <w:rsid w:val="6BF90131"/>
    <w:rsid w:val="6BF946F4"/>
    <w:rsid w:val="6BF97185"/>
    <w:rsid w:val="6BF9F5F4"/>
    <w:rsid w:val="6BFA2E59"/>
    <w:rsid w:val="6BFA3E54"/>
    <w:rsid w:val="6BFA5570"/>
    <w:rsid w:val="6BFB79D3"/>
    <w:rsid w:val="6BFBBDB6"/>
    <w:rsid w:val="6BFDE4F2"/>
    <w:rsid w:val="6BFEAA86"/>
    <w:rsid w:val="6BFF017F"/>
    <w:rsid w:val="6BFF209A"/>
    <w:rsid w:val="6BFF23C4"/>
    <w:rsid w:val="6BFF320E"/>
    <w:rsid w:val="6BFF6B04"/>
    <w:rsid w:val="6BFF6FD1"/>
    <w:rsid w:val="6BFF7D6F"/>
    <w:rsid w:val="6BFFF09E"/>
    <w:rsid w:val="6C152AE5"/>
    <w:rsid w:val="6C1A2B1B"/>
    <w:rsid w:val="6C21DB46"/>
    <w:rsid w:val="6C2D1332"/>
    <w:rsid w:val="6C2FB8C0"/>
    <w:rsid w:val="6C3C7047"/>
    <w:rsid w:val="6C582B9A"/>
    <w:rsid w:val="6C678A1F"/>
    <w:rsid w:val="6C6C51A8"/>
    <w:rsid w:val="6C6F5D01"/>
    <w:rsid w:val="6C712231"/>
    <w:rsid w:val="6C7853A7"/>
    <w:rsid w:val="6C7CC70E"/>
    <w:rsid w:val="6C7D068A"/>
    <w:rsid w:val="6C7D9589"/>
    <w:rsid w:val="6C81018D"/>
    <w:rsid w:val="6C86A67C"/>
    <w:rsid w:val="6C893B73"/>
    <w:rsid w:val="6C9C0058"/>
    <w:rsid w:val="6C9D2ADA"/>
    <w:rsid w:val="6C9F6873"/>
    <w:rsid w:val="6CB7F819"/>
    <w:rsid w:val="6CBB2C3C"/>
    <w:rsid w:val="6CBD0323"/>
    <w:rsid w:val="6CBDE202"/>
    <w:rsid w:val="6CBFCBDA"/>
    <w:rsid w:val="6CD7C750"/>
    <w:rsid w:val="6CDD6D6C"/>
    <w:rsid w:val="6CE16E6B"/>
    <w:rsid w:val="6CEBAA19"/>
    <w:rsid w:val="6CF05A7F"/>
    <w:rsid w:val="6CF198B6"/>
    <w:rsid w:val="6CF5C1B3"/>
    <w:rsid w:val="6CF78218"/>
    <w:rsid w:val="6CF92D47"/>
    <w:rsid w:val="6CFC4DB0"/>
    <w:rsid w:val="6CFC746C"/>
    <w:rsid w:val="6CFE0F1C"/>
    <w:rsid w:val="6CFF4BC8"/>
    <w:rsid w:val="6CFF5F9D"/>
    <w:rsid w:val="6CFFB091"/>
    <w:rsid w:val="6D013069"/>
    <w:rsid w:val="6D033ED9"/>
    <w:rsid w:val="6D1A2C51"/>
    <w:rsid w:val="6D1B13C6"/>
    <w:rsid w:val="6D25144D"/>
    <w:rsid w:val="6D260D22"/>
    <w:rsid w:val="6D2D2AA2"/>
    <w:rsid w:val="6D3451EC"/>
    <w:rsid w:val="6D3C6797"/>
    <w:rsid w:val="6D3F309E"/>
    <w:rsid w:val="6D447815"/>
    <w:rsid w:val="6D46D4A4"/>
    <w:rsid w:val="6D4F2026"/>
    <w:rsid w:val="6D51242C"/>
    <w:rsid w:val="6D572BDB"/>
    <w:rsid w:val="6D5D3AB0"/>
    <w:rsid w:val="6D5EFFBB"/>
    <w:rsid w:val="6D69F2F7"/>
    <w:rsid w:val="6D6B4986"/>
    <w:rsid w:val="6D6C2B1B"/>
    <w:rsid w:val="6D745F31"/>
    <w:rsid w:val="6D7507FE"/>
    <w:rsid w:val="6D753600"/>
    <w:rsid w:val="6D75692E"/>
    <w:rsid w:val="6D75BC58"/>
    <w:rsid w:val="6D77169A"/>
    <w:rsid w:val="6D7AC95D"/>
    <w:rsid w:val="6D7B5706"/>
    <w:rsid w:val="6D7FAA52"/>
    <w:rsid w:val="6D7FD09E"/>
    <w:rsid w:val="6D876060"/>
    <w:rsid w:val="6D9E190F"/>
    <w:rsid w:val="6D9F1711"/>
    <w:rsid w:val="6DA462F2"/>
    <w:rsid w:val="6DAF27B1"/>
    <w:rsid w:val="6DAFD0E7"/>
    <w:rsid w:val="6DB6BE33"/>
    <w:rsid w:val="6DB78C9C"/>
    <w:rsid w:val="6DB79CE0"/>
    <w:rsid w:val="6DBB30AB"/>
    <w:rsid w:val="6DBB582E"/>
    <w:rsid w:val="6DBB8DA7"/>
    <w:rsid w:val="6DBBA8F3"/>
    <w:rsid w:val="6DBF20B9"/>
    <w:rsid w:val="6DBF2981"/>
    <w:rsid w:val="6DC024DB"/>
    <w:rsid w:val="6DC76C77"/>
    <w:rsid w:val="6DCA5B51"/>
    <w:rsid w:val="6DCC3677"/>
    <w:rsid w:val="6DCD414E"/>
    <w:rsid w:val="6DD489E4"/>
    <w:rsid w:val="6DD4A4EF"/>
    <w:rsid w:val="6DD62B40"/>
    <w:rsid w:val="6DDD0BF2"/>
    <w:rsid w:val="6DDD26DC"/>
    <w:rsid w:val="6DDEEC53"/>
    <w:rsid w:val="6DDF6ED0"/>
    <w:rsid w:val="6DDFAEC6"/>
    <w:rsid w:val="6DE3807F"/>
    <w:rsid w:val="6DE70B52"/>
    <w:rsid w:val="6DE7BB9D"/>
    <w:rsid w:val="6DEB25FE"/>
    <w:rsid w:val="6DEBB5FE"/>
    <w:rsid w:val="6DEC158D"/>
    <w:rsid w:val="6DED230A"/>
    <w:rsid w:val="6DEEB78F"/>
    <w:rsid w:val="6DEF86FC"/>
    <w:rsid w:val="6DEF97C5"/>
    <w:rsid w:val="6DEFF808"/>
    <w:rsid w:val="6DF322A0"/>
    <w:rsid w:val="6DF5185F"/>
    <w:rsid w:val="6DF55189"/>
    <w:rsid w:val="6DF5530B"/>
    <w:rsid w:val="6DF56D43"/>
    <w:rsid w:val="6DF57DB2"/>
    <w:rsid w:val="6DF68B09"/>
    <w:rsid w:val="6DF6C48E"/>
    <w:rsid w:val="6DF7BC6C"/>
    <w:rsid w:val="6DF7C8CA"/>
    <w:rsid w:val="6DFB1165"/>
    <w:rsid w:val="6DFBEF1B"/>
    <w:rsid w:val="6DFD1AD8"/>
    <w:rsid w:val="6DFD356E"/>
    <w:rsid w:val="6DFD8AED"/>
    <w:rsid w:val="6DFD9183"/>
    <w:rsid w:val="6DFE4BE7"/>
    <w:rsid w:val="6DFE4EB1"/>
    <w:rsid w:val="6DFE5C20"/>
    <w:rsid w:val="6DFE77E4"/>
    <w:rsid w:val="6DFEF067"/>
    <w:rsid w:val="6DFEFF26"/>
    <w:rsid w:val="6DFF32A2"/>
    <w:rsid w:val="6DFF5283"/>
    <w:rsid w:val="6DFF793C"/>
    <w:rsid w:val="6DFF7B5A"/>
    <w:rsid w:val="6DFFA35C"/>
    <w:rsid w:val="6DFFCECD"/>
    <w:rsid w:val="6DFFDE3C"/>
    <w:rsid w:val="6E0040EC"/>
    <w:rsid w:val="6E032E11"/>
    <w:rsid w:val="6E16529E"/>
    <w:rsid w:val="6E3A0F28"/>
    <w:rsid w:val="6E3D27C7"/>
    <w:rsid w:val="6E3FB177"/>
    <w:rsid w:val="6E3FC6CB"/>
    <w:rsid w:val="6E3FDF82"/>
    <w:rsid w:val="6E51030F"/>
    <w:rsid w:val="6E5B2DD2"/>
    <w:rsid w:val="6E5EEE51"/>
    <w:rsid w:val="6E62222D"/>
    <w:rsid w:val="6E6B0554"/>
    <w:rsid w:val="6E6D0F0E"/>
    <w:rsid w:val="6E6EA008"/>
    <w:rsid w:val="6E70494A"/>
    <w:rsid w:val="6E731D44"/>
    <w:rsid w:val="6E738DC3"/>
    <w:rsid w:val="6E76AB8B"/>
    <w:rsid w:val="6E77E54A"/>
    <w:rsid w:val="6E7D3DC4"/>
    <w:rsid w:val="6E7EBE00"/>
    <w:rsid w:val="6E7FE523"/>
    <w:rsid w:val="6E8C5B76"/>
    <w:rsid w:val="6E9879FD"/>
    <w:rsid w:val="6E9BDFCE"/>
    <w:rsid w:val="6E9F1550"/>
    <w:rsid w:val="6E9F6AC3"/>
    <w:rsid w:val="6EA6DB37"/>
    <w:rsid w:val="6EA73100"/>
    <w:rsid w:val="6EA8C6BC"/>
    <w:rsid w:val="6EAB0F8A"/>
    <w:rsid w:val="6EAB7730"/>
    <w:rsid w:val="6EAFB42D"/>
    <w:rsid w:val="6EB218E4"/>
    <w:rsid w:val="6EB3DA51"/>
    <w:rsid w:val="6EB534FD"/>
    <w:rsid w:val="6EB66C86"/>
    <w:rsid w:val="6EB71A61"/>
    <w:rsid w:val="6EB72579"/>
    <w:rsid w:val="6EB83BFB"/>
    <w:rsid w:val="6EBD1296"/>
    <w:rsid w:val="6EBED4B7"/>
    <w:rsid w:val="6EBEF3DD"/>
    <w:rsid w:val="6EBF36D6"/>
    <w:rsid w:val="6EBFF021"/>
    <w:rsid w:val="6EC10D02"/>
    <w:rsid w:val="6EC1BD56"/>
    <w:rsid w:val="6EC24A7A"/>
    <w:rsid w:val="6EC32CCC"/>
    <w:rsid w:val="6EC63688"/>
    <w:rsid w:val="6ECC31E1"/>
    <w:rsid w:val="6ECD688E"/>
    <w:rsid w:val="6ED30A35"/>
    <w:rsid w:val="6EDC747A"/>
    <w:rsid w:val="6EDE3803"/>
    <w:rsid w:val="6EDF6CAE"/>
    <w:rsid w:val="6EDF8A2F"/>
    <w:rsid w:val="6EDFB645"/>
    <w:rsid w:val="6EE13152"/>
    <w:rsid w:val="6EEA980F"/>
    <w:rsid w:val="6EEF22ED"/>
    <w:rsid w:val="6EEFD9DC"/>
    <w:rsid w:val="6EF2535F"/>
    <w:rsid w:val="6EF549D5"/>
    <w:rsid w:val="6EF6B78F"/>
    <w:rsid w:val="6EF7A94A"/>
    <w:rsid w:val="6EF7F743"/>
    <w:rsid w:val="6EF876D4"/>
    <w:rsid w:val="6EFB9B2F"/>
    <w:rsid w:val="6EFBF9E8"/>
    <w:rsid w:val="6EFC21E4"/>
    <w:rsid w:val="6EFCD811"/>
    <w:rsid w:val="6EFD0BFE"/>
    <w:rsid w:val="6EFD5B70"/>
    <w:rsid w:val="6EFD828A"/>
    <w:rsid w:val="6EFD8AB8"/>
    <w:rsid w:val="6EFDBF74"/>
    <w:rsid w:val="6EFDD7E2"/>
    <w:rsid w:val="6EFDF636"/>
    <w:rsid w:val="6EFEC36C"/>
    <w:rsid w:val="6F0309CC"/>
    <w:rsid w:val="6F0F6F59"/>
    <w:rsid w:val="6F123432"/>
    <w:rsid w:val="6F19A27A"/>
    <w:rsid w:val="6F1A4E0E"/>
    <w:rsid w:val="6F1A6664"/>
    <w:rsid w:val="6F2DB1CD"/>
    <w:rsid w:val="6F32797A"/>
    <w:rsid w:val="6F373C59"/>
    <w:rsid w:val="6F3A0AB4"/>
    <w:rsid w:val="6F3ADBA9"/>
    <w:rsid w:val="6F3C79D6"/>
    <w:rsid w:val="6F3DFC59"/>
    <w:rsid w:val="6F3E28EF"/>
    <w:rsid w:val="6F3E3297"/>
    <w:rsid w:val="6F3F0FBC"/>
    <w:rsid w:val="6F3F14DB"/>
    <w:rsid w:val="6F3FA53F"/>
    <w:rsid w:val="6F3FC448"/>
    <w:rsid w:val="6F3FFA9F"/>
    <w:rsid w:val="6F4BD6F4"/>
    <w:rsid w:val="6F4E2595"/>
    <w:rsid w:val="6F56B41A"/>
    <w:rsid w:val="6F581E76"/>
    <w:rsid w:val="6F5A2F04"/>
    <w:rsid w:val="6F5DCAF6"/>
    <w:rsid w:val="6F5F0508"/>
    <w:rsid w:val="6F5FEE93"/>
    <w:rsid w:val="6F63B208"/>
    <w:rsid w:val="6F6D398D"/>
    <w:rsid w:val="6F6E66C6"/>
    <w:rsid w:val="6F6E89DA"/>
    <w:rsid w:val="6F6F8A23"/>
    <w:rsid w:val="6F6FFBCF"/>
    <w:rsid w:val="6F738CC5"/>
    <w:rsid w:val="6F7488F7"/>
    <w:rsid w:val="6F748B7A"/>
    <w:rsid w:val="6F751AEC"/>
    <w:rsid w:val="6F772F8F"/>
    <w:rsid w:val="6F77A5AA"/>
    <w:rsid w:val="6F77B606"/>
    <w:rsid w:val="6F7807E8"/>
    <w:rsid w:val="6F79FA2C"/>
    <w:rsid w:val="6F7A4D07"/>
    <w:rsid w:val="6F7A7103"/>
    <w:rsid w:val="6F7A911E"/>
    <w:rsid w:val="6F7C1B8F"/>
    <w:rsid w:val="6F7C4FB9"/>
    <w:rsid w:val="6F7D446F"/>
    <w:rsid w:val="6F7D827E"/>
    <w:rsid w:val="6F7DA910"/>
    <w:rsid w:val="6F7DDC51"/>
    <w:rsid w:val="6F7E8073"/>
    <w:rsid w:val="6F7E8D5D"/>
    <w:rsid w:val="6F7E9EFD"/>
    <w:rsid w:val="6F7F1375"/>
    <w:rsid w:val="6F7F424B"/>
    <w:rsid w:val="6F7F5665"/>
    <w:rsid w:val="6F7F751B"/>
    <w:rsid w:val="6F7FB6CC"/>
    <w:rsid w:val="6F8F36EE"/>
    <w:rsid w:val="6F937D55"/>
    <w:rsid w:val="6F950669"/>
    <w:rsid w:val="6F9571D3"/>
    <w:rsid w:val="6F95CDB6"/>
    <w:rsid w:val="6F977CB5"/>
    <w:rsid w:val="6F9ACFF2"/>
    <w:rsid w:val="6F9BA0CE"/>
    <w:rsid w:val="6F9F3BC2"/>
    <w:rsid w:val="6FA3432D"/>
    <w:rsid w:val="6FA38F2A"/>
    <w:rsid w:val="6FA6EFB0"/>
    <w:rsid w:val="6FA9361C"/>
    <w:rsid w:val="6FAB31FB"/>
    <w:rsid w:val="6FAC528F"/>
    <w:rsid w:val="6FAC562F"/>
    <w:rsid w:val="6FAF1413"/>
    <w:rsid w:val="6FAF3250"/>
    <w:rsid w:val="6FAF5FB1"/>
    <w:rsid w:val="6FAFA379"/>
    <w:rsid w:val="6FAFB06F"/>
    <w:rsid w:val="6FAFD211"/>
    <w:rsid w:val="6FB24AEE"/>
    <w:rsid w:val="6FB34A0A"/>
    <w:rsid w:val="6FB55E1A"/>
    <w:rsid w:val="6FB63F1F"/>
    <w:rsid w:val="6FB65ECA"/>
    <w:rsid w:val="6FB72054"/>
    <w:rsid w:val="6FB74D80"/>
    <w:rsid w:val="6FB959FE"/>
    <w:rsid w:val="6FBA4BE0"/>
    <w:rsid w:val="6FBA8B60"/>
    <w:rsid w:val="6FBB32AD"/>
    <w:rsid w:val="6FBB5580"/>
    <w:rsid w:val="6FBD13B5"/>
    <w:rsid w:val="6FBD4373"/>
    <w:rsid w:val="6FBD4C2C"/>
    <w:rsid w:val="6FBD6D47"/>
    <w:rsid w:val="6FBD8726"/>
    <w:rsid w:val="6FBEE50A"/>
    <w:rsid w:val="6FBF2396"/>
    <w:rsid w:val="6FBF3955"/>
    <w:rsid w:val="6FBF3D6B"/>
    <w:rsid w:val="6FBFA042"/>
    <w:rsid w:val="6FBFA47E"/>
    <w:rsid w:val="6FC073DC"/>
    <w:rsid w:val="6FC7843B"/>
    <w:rsid w:val="6FC7A240"/>
    <w:rsid w:val="6FCB281F"/>
    <w:rsid w:val="6FCB4E18"/>
    <w:rsid w:val="6FCB5CDF"/>
    <w:rsid w:val="6FCCA15F"/>
    <w:rsid w:val="6FCD125C"/>
    <w:rsid w:val="6FCD39C6"/>
    <w:rsid w:val="6FCED913"/>
    <w:rsid w:val="6FCF498E"/>
    <w:rsid w:val="6FCF4E2D"/>
    <w:rsid w:val="6FCF6A3B"/>
    <w:rsid w:val="6FD36C0E"/>
    <w:rsid w:val="6FD6064C"/>
    <w:rsid w:val="6FD63FD6"/>
    <w:rsid w:val="6FD6B6A6"/>
    <w:rsid w:val="6FD6C9C0"/>
    <w:rsid w:val="6FDB3596"/>
    <w:rsid w:val="6FDC7E18"/>
    <w:rsid w:val="6FDD004B"/>
    <w:rsid w:val="6FDD1CD3"/>
    <w:rsid w:val="6FDEBB0B"/>
    <w:rsid w:val="6FDEDAC2"/>
    <w:rsid w:val="6FDF01F4"/>
    <w:rsid w:val="6FDF23B0"/>
    <w:rsid w:val="6FDF411D"/>
    <w:rsid w:val="6FDF5CCC"/>
    <w:rsid w:val="6FDF891B"/>
    <w:rsid w:val="6FDFA214"/>
    <w:rsid w:val="6FDFCBF9"/>
    <w:rsid w:val="6FDFF19F"/>
    <w:rsid w:val="6FE2781B"/>
    <w:rsid w:val="6FE5642F"/>
    <w:rsid w:val="6FE717D4"/>
    <w:rsid w:val="6FE74798"/>
    <w:rsid w:val="6FE79222"/>
    <w:rsid w:val="6FE99748"/>
    <w:rsid w:val="6FEB2CBE"/>
    <w:rsid w:val="6FEB3B1A"/>
    <w:rsid w:val="6FEB55C2"/>
    <w:rsid w:val="6FEB9D1F"/>
    <w:rsid w:val="6FEBC725"/>
    <w:rsid w:val="6FEBEC0D"/>
    <w:rsid w:val="6FED01D0"/>
    <w:rsid w:val="6FED2F0E"/>
    <w:rsid w:val="6FED4D43"/>
    <w:rsid w:val="6FED7C96"/>
    <w:rsid w:val="6FEE4D94"/>
    <w:rsid w:val="6FEE5C01"/>
    <w:rsid w:val="6FEEE66A"/>
    <w:rsid w:val="6FEF3767"/>
    <w:rsid w:val="6FEF3C4F"/>
    <w:rsid w:val="6FEF5E2B"/>
    <w:rsid w:val="6FEF7287"/>
    <w:rsid w:val="6FEF90FA"/>
    <w:rsid w:val="6FEF99DC"/>
    <w:rsid w:val="6FEFA5F8"/>
    <w:rsid w:val="6FF16BDC"/>
    <w:rsid w:val="6FF30210"/>
    <w:rsid w:val="6FF38958"/>
    <w:rsid w:val="6FF3C3E6"/>
    <w:rsid w:val="6FF4B3AA"/>
    <w:rsid w:val="6FF54504"/>
    <w:rsid w:val="6FF5748B"/>
    <w:rsid w:val="6FF58CE1"/>
    <w:rsid w:val="6FF5AF6A"/>
    <w:rsid w:val="6FF5B3EA"/>
    <w:rsid w:val="6FF5ECE3"/>
    <w:rsid w:val="6FF6529B"/>
    <w:rsid w:val="6FF6EB2E"/>
    <w:rsid w:val="6FF73BB3"/>
    <w:rsid w:val="6FF749F0"/>
    <w:rsid w:val="6FF7550D"/>
    <w:rsid w:val="6FF764EA"/>
    <w:rsid w:val="6FF77F62"/>
    <w:rsid w:val="6FF7A6F1"/>
    <w:rsid w:val="6FF7D505"/>
    <w:rsid w:val="6FF9E30F"/>
    <w:rsid w:val="6FFA1070"/>
    <w:rsid w:val="6FFB30AB"/>
    <w:rsid w:val="6FFB3BE5"/>
    <w:rsid w:val="6FFB74AA"/>
    <w:rsid w:val="6FFBECFA"/>
    <w:rsid w:val="6FFC1E93"/>
    <w:rsid w:val="6FFC8516"/>
    <w:rsid w:val="6FFD2AB9"/>
    <w:rsid w:val="6FFD8489"/>
    <w:rsid w:val="6FFD86ED"/>
    <w:rsid w:val="6FFD9E3B"/>
    <w:rsid w:val="6FFDA08B"/>
    <w:rsid w:val="6FFDC216"/>
    <w:rsid w:val="6FFE0492"/>
    <w:rsid w:val="6FFE1DA0"/>
    <w:rsid w:val="6FFE3B80"/>
    <w:rsid w:val="6FFE49CC"/>
    <w:rsid w:val="6FFE4F4D"/>
    <w:rsid w:val="6FFE8312"/>
    <w:rsid w:val="6FFEBD51"/>
    <w:rsid w:val="6FFED3A1"/>
    <w:rsid w:val="6FFEE45F"/>
    <w:rsid w:val="6FFF0115"/>
    <w:rsid w:val="6FFF0472"/>
    <w:rsid w:val="6FFF0857"/>
    <w:rsid w:val="6FFF1307"/>
    <w:rsid w:val="6FFF225D"/>
    <w:rsid w:val="6FFF2A94"/>
    <w:rsid w:val="6FFF4D08"/>
    <w:rsid w:val="6FFF50BF"/>
    <w:rsid w:val="6FFF5517"/>
    <w:rsid w:val="6FFF56EF"/>
    <w:rsid w:val="6FFF6B6B"/>
    <w:rsid w:val="6FFF6DFA"/>
    <w:rsid w:val="6FFF7261"/>
    <w:rsid w:val="6FFF74A2"/>
    <w:rsid w:val="6FFF7E7D"/>
    <w:rsid w:val="6FFF8133"/>
    <w:rsid w:val="6FFF89E0"/>
    <w:rsid w:val="6FFF8BC1"/>
    <w:rsid w:val="6FFFBBA7"/>
    <w:rsid w:val="6FFFC46A"/>
    <w:rsid w:val="6FFFCE0B"/>
    <w:rsid w:val="6FFFD27E"/>
    <w:rsid w:val="6FFFE005"/>
    <w:rsid w:val="6FFFED3C"/>
    <w:rsid w:val="6FFFF55F"/>
    <w:rsid w:val="70003369"/>
    <w:rsid w:val="70136FAE"/>
    <w:rsid w:val="70221C74"/>
    <w:rsid w:val="7029D5D8"/>
    <w:rsid w:val="703E6382"/>
    <w:rsid w:val="70585696"/>
    <w:rsid w:val="706F99BD"/>
    <w:rsid w:val="70721AA4"/>
    <w:rsid w:val="707A1AB0"/>
    <w:rsid w:val="707AEB45"/>
    <w:rsid w:val="709056BD"/>
    <w:rsid w:val="709D579F"/>
    <w:rsid w:val="70BD039B"/>
    <w:rsid w:val="70BFADEB"/>
    <w:rsid w:val="70DD3DED"/>
    <w:rsid w:val="70DFA0DA"/>
    <w:rsid w:val="70E0332A"/>
    <w:rsid w:val="70E1D4F9"/>
    <w:rsid w:val="70EC5DDE"/>
    <w:rsid w:val="70EFA206"/>
    <w:rsid w:val="70F71266"/>
    <w:rsid w:val="70F94AC3"/>
    <w:rsid w:val="70FD7860"/>
    <w:rsid w:val="70FE448F"/>
    <w:rsid w:val="70FF361B"/>
    <w:rsid w:val="710A570A"/>
    <w:rsid w:val="711A0B9D"/>
    <w:rsid w:val="71227564"/>
    <w:rsid w:val="713752AB"/>
    <w:rsid w:val="713A123F"/>
    <w:rsid w:val="71493231"/>
    <w:rsid w:val="71685DAD"/>
    <w:rsid w:val="716D33C3"/>
    <w:rsid w:val="716F54B5"/>
    <w:rsid w:val="717DAFF6"/>
    <w:rsid w:val="717DBF4D"/>
    <w:rsid w:val="718B7BAB"/>
    <w:rsid w:val="71997781"/>
    <w:rsid w:val="71ABF8BD"/>
    <w:rsid w:val="71B25467"/>
    <w:rsid w:val="71BCCCE1"/>
    <w:rsid w:val="71CA25C3"/>
    <w:rsid w:val="71CCA922"/>
    <w:rsid w:val="71DC40A5"/>
    <w:rsid w:val="71DF09B8"/>
    <w:rsid w:val="71E1DBD7"/>
    <w:rsid w:val="71EA18A0"/>
    <w:rsid w:val="71EFA266"/>
    <w:rsid w:val="71F3584E"/>
    <w:rsid w:val="71F6BB4F"/>
    <w:rsid w:val="71FC7DF0"/>
    <w:rsid w:val="71FD350D"/>
    <w:rsid w:val="71FDB726"/>
    <w:rsid w:val="71FE5BDC"/>
    <w:rsid w:val="71FF2C9D"/>
    <w:rsid w:val="71FF4E5A"/>
    <w:rsid w:val="71FF7A1A"/>
    <w:rsid w:val="71FF9AAA"/>
    <w:rsid w:val="72135D18"/>
    <w:rsid w:val="721E46BD"/>
    <w:rsid w:val="72361A07"/>
    <w:rsid w:val="723637B5"/>
    <w:rsid w:val="725A3947"/>
    <w:rsid w:val="725E489B"/>
    <w:rsid w:val="725EBC64"/>
    <w:rsid w:val="72600E0E"/>
    <w:rsid w:val="726245AA"/>
    <w:rsid w:val="72725FA5"/>
    <w:rsid w:val="72780225"/>
    <w:rsid w:val="728C70C0"/>
    <w:rsid w:val="7292D468"/>
    <w:rsid w:val="729D1A86"/>
    <w:rsid w:val="729F7D8F"/>
    <w:rsid w:val="72AB3EC6"/>
    <w:rsid w:val="72AC3A77"/>
    <w:rsid w:val="72BA19D7"/>
    <w:rsid w:val="72BBDDA4"/>
    <w:rsid w:val="72BD7284"/>
    <w:rsid w:val="72CE3EEC"/>
    <w:rsid w:val="72DA1EB3"/>
    <w:rsid w:val="72DEF1EE"/>
    <w:rsid w:val="72DF4252"/>
    <w:rsid w:val="72DF8ABF"/>
    <w:rsid w:val="72E1B827"/>
    <w:rsid w:val="72E41463"/>
    <w:rsid w:val="72E81EE8"/>
    <w:rsid w:val="72E90AA0"/>
    <w:rsid w:val="72F7526F"/>
    <w:rsid w:val="72F7EA76"/>
    <w:rsid w:val="72FBBE34"/>
    <w:rsid w:val="72FD08EE"/>
    <w:rsid w:val="72FDD866"/>
    <w:rsid w:val="72FEC114"/>
    <w:rsid w:val="72FED1C3"/>
    <w:rsid w:val="72FF57C0"/>
    <w:rsid w:val="72FF5BB5"/>
    <w:rsid w:val="731FCF00"/>
    <w:rsid w:val="7323AED0"/>
    <w:rsid w:val="7327641A"/>
    <w:rsid w:val="7327CDB2"/>
    <w:rsid w:val="732B0860"/>
    <w:rsid w:val="73330D44"/>
    <w:rsid w:val="733DA16A"/>
    <w:rsid w:val="73412411"/>
    <w:rsid w:val="734463A5"/>
    <w:rsid w:val="73465C7A"/>
    <w:rsid w:val="73479EDF"/>
    <w:rsid w:val="73552361"/>
    <w:rsid w:val="73599468"/>
    <w:rsid w:val="735D3F17"/>
    <w:rsid w:val="735F6D3B"/>
    <w:rsid w:val="736522EB"/>
    <w:rsid w:val="7366E8D6"/>
    <w:rsid w:val="736F01A6"/>
    <w:rsid w:val="7373F7C6"/>
    <w:rsid w:val="7379604F"/>
    <w:rsid w:val="737A1E3D"/>
    <w:rsid w:val="737D4F35"/>
    <w:rsid w:val="737E1206"/>
    <w:rsid w:val="737FDCB1"/>
    <w:rsid w:val="7390520F"/>
    <w:rsid w:val="73911189"/>
    <w:rsid w:val="73952275"/>
    <w:rsid w:val="73966C01"/>
    <w:rsid w:val="739B5D1A"/>
    <w:rsid w:val="739E9861"/>
    <w:rsid w:val="73A34E7A"/>
    <w:rsid w:val="73A6CCBB"/>
    <w:rsid w:val="73AB4393"/>
    <w:rsid w:val="73B1262D"/>
    <w:rsid w:val="73B62530"/>
    <w:rsid w:val="73B6344C"/>
    <w:rsid w:val="73B77CC0"/>
    <w:rsid w:val="73BB7B1B"/>
    <w:rsid w:val="73BC10AA"/>
    <w:rsid w:val="73BEB71E"/>
    <w:rsid w:val="73BF3976"/>
    <w:rsid w:val="73BF5783"/>
    <w:rsid w:val="73BFC62F"/>
    <w:rsid w:val="73C372CA"/>
    <w:rsid w:val="73C44DF0"/>
    <w:rsid w:val="73CA0659"/>
    <w:rsid w:val="73CA5EDA"/>
    <w:rsid w:val="73CDA498"/>
    <w:rsid w:val="73CF14E6"/>
    <w:rsid w:val="73D1FC1E"/>
    <w:rsid w:val="73D30C9D"/>
    <w:rsid w:val="73D320A9"/>
    <w:rsid w:val="73D92B36"/>
    <w:rsid w:val="73DB18C6"/>
    <w:rsid w:val="73DD3D99"/>
    <w:rsid w:val="73DFD88E"/>
    <w:rsid w:val="73E3796C"/>
    <w:rsid w:val="73E55492"/>
    <w:rsid w:val="73E5E255"/>
    <w:rsid w:val="73E79F31"/>
    <w:rsid w:val="73EA4857"/>
    <w:rsid w:val="73EBB44A"/>
    <w:rsid w:val="73EE1049"/>
    <w:rsid w:val="73EE876A"/>
    <w:rsid w:val="73EF3394"/>
    <w:rsid w:val="73EFD00A"/>
    <w:rsid w:val="73F3CAD0"/>
    <w:rsid w:val="73F3F0AB"/>
    <w:rsid w:val="73F4530C"/>
    <w:rsid w:val="73F52F57"/>
    <w:rsid w:val="73F7CD0E"/>
    <w:rsid w:val="73FAF06B"/>
    <w:rsid w:val="73FB1AD0"/>
    <w:rsid w:val="73FB900D"/>
    <w:rsid w:val="73FBDBF0"/>
    <w:rsid w:val="73FBEEC6"/>
    <w:rsid w:val="73FBF199"/>
    <w:rsid w:val="73FC3B9E"/>
    <w:rsid w:val="73FD8E74"/>
    <w:rsid w:val="73FE1965"/>
    <w:rsid w:val="73FE411E"/>
    <w:rsid w:val="73FECB38"/>
    <w:rsid w:val="73FED3DF"/>
    <w:rsid w:val="73FF2D2E"/>
    <w:rsid w:val="73FF346F"/>
    <w:rsid w:val="73FF3A83"/>
    <w:rsid w:val="73FF4F60"/>
    <w:rsid w:val="73FFAE48"/>
    <w:rsid w:val="73FFB89B"/>
    <w:rsid w:val="73FFD55B"/>
    <w:rsid w:val="73FFE71D"/>
    <w:rsid w:val="740522A4"/>
    <w:rsid w:val="74073997"/>
    <w:rsid w:val="74103F1C"/>
    <w:rsid w:val="7423F1E3"/>
    <w:rsid w:val="7428537F"/>
    <w:rsid w:val="74367A9C"/>
    <w:rsid w:val="743E1B8B"/>
    <w:rsid w:val="743F22CC"/>
    <w:rsid w:val="7457E0F5"/>
    <w:rsid w:val="745F7C6A"/>
    <w:rsid w:val="747909CF"/>
    <w:rsid w:val="747BC0F5"/>
    <w:rsid w:val="747F0F1A"/>
    <w:rsid w:val="74853E0A"/>
    <w:rsid w:val="748BC64A"/>
    <w:rsid w:val="748EF595"/>
    <w:rsid w:val="74A46FD2"/>
    <w:rsid w:val="74A72748"/>
    <w:rsid w:val="74B60BDD"/>
    <w:rsid w:val="74BF1D57"/>
    <w:rsid w:val="74BFE9A1"/>
    <w:rsid w:val="74C20BD7"/>
    <w:rsid w:val="74C6120E"/>
    <w:rsid w:val="74D3353D"/>
    <w:rsid w:val="74D79403"/>
    <w:rsid w:val="74DB813E"/>
    <w:rsid w:val="74DE3604"/>
    <w:rsid w:val="74DE951E"/>
    <w:rsid w:val="74DF7472"/>
    <w:rsid w:val="74E3FFC9"/>
    <w:rsid w:val="74E76FE8"/>
    <w:rsid w:val="74E919BE"/>
    <w:rsid w:val="74EB7E59"/>
    <w:rsid w:val="74EBEA9E"/>
    <w:rsid w:val="74EF856F"/>
    <w:rsid w:val="74F735AA"/>
    <w:rsid w:val="74F9FE96"/>
    <w:rsid w:val="74FBE3D0"/>
    <w:rsid w:val="74FE4426"/>
    <w:rsid w:val="74FF4194"/>
    <w:rsid w:val="74FFCFEA"/>
    <w:rsid w:val="74FFD7A7"/>
    <w:rsid w:val="74FFEC67"/>
    <w:rsid w:val="750556C0"/>
    <w:rsid w:val="7518413B"/>
    <w:rsid w:val="751D2A0A"/>
    <w:rsid w:val="7527C841"/>
    <w:rsid w:val="752E10BB"/>
    <w:rsid w:val="752E2E69"/>
    <w:rsid w:val="7535DD39"/>
    <w:rsid w:val="7536F5EC"/>
    <w:rsid w:val="753A35BC"/>
    <w:rsid w:val="753F83D5"/>
    <w:rsid w:val="754B3A1B"/>
    <w:rsid w:val="75530B22"/>
    <w:rsid w:val="7559D8AC"/>
    <w:rsid w:val="755A4750"/>
    <w:rsid w:val="755DB335"/>
    <w:rsid w:val="755DF37C"/>
    <w:rsid w:val="756F11EE"/>
    <w:rsid w:val="7575356C"/>
    <w:rsid w:val="757623C1"/>
    <w:rsid w:val="7577180D"/>
    <w:rsid w:val="75779976"/>
    <w:rsid w:val="757BA43E"/>
    <w:rsid w:val="757C9859"/>
    <w:rsid w:val="757E0B60"/>
    <w:rsid w:val="757E54DF"/>
    <w:rsid w:val="757EA6D3"/>
    <w:rsid w:val="757FE361"/>
    <w:rsid w:val="7589009F"/>
    <w:rsid w:val="758C2719"/>
    <w:rsid w:val="7599D770"/>
    <w:rsid w:val="759D57A9"/>
    <w:rsid w:val="759F8C75"/>
    <w:rsid w:val="75A602F5"/>
    <w:rsid w:val="75AFEA6F"/>
    <w:rsid w:val="75BD0379"/>
    <w:rsid w:val="75BF1C18"/>
    <w:rsid w:val="75BF91A6"/>
    <w:rsid w:val="75C5D648"/>
    <w:rsid w:val="75CDA767"/>
    <w:rsid w:val="75CDBA45"/>
    <w:rsid w:val="75CF19CD"/>
    <w:rsid w:val="75D17ECD"/>
    <w:rsid w:val="75D79AA7"/>
    <w:rsid w:val="75D79B04"/>
    <w:rsid w:val="75D99558"/>
    <w:rsid w:val="75DAB0DC"/>
    <w:rsid w:val="75DB6400"/>
    <w:rsid w:val="75DBB22F"/>
    <w:rsid w:val="75DBE5AB"/>
    <w:rsid w:val="75DE1162"/>
    <w:rsid w:val="75DE1A28"/>
    <w:rsid w:val="75DE5273"/>
    <w:rsid w:val="75DF0E8C"/>
    <w:rsid w:val="75DF9193"/>
    <w:rsid w:val="75DFB906"/>
    <w:rsid w:val="75DFC9D3"/>
    <w:rsid w:val="75E4968A"/>
    <w:rsid w:val="75E4AA0D"/>
    <w:rsid w:val="75ED0C92"/>
    <w:rsid w:val="75EDEDAD"/>
    <w:rsid w:val="75EF325F"/>
    <w:rsid w:val="75EF6636"/>
    <w:rsid w:val="75EF7129"/>
    <w:rsid w:val="75EFBA03"/>
    <w:rsid w:val="75EFD067"/>
    <w:rsid w:val="75EFD2D4"/>
    <w:rsid w:val="75F211D5"/>
    <w:rsid w:val="75F324ED"/>
    <w:rsid w:val="75F32E28"/>
    <w:rsid w:val="75F50DA5"/>
    <w:rsid w:val="75F51345"/>
    <w:rsid w:val="75F7262D"/>
    <w:rsid w:val="75F72BFA"/>
    <w:rsid w:val="75F973C0"/>
    <w:rsid w:val="75FB0DC6"/>
    <w:rsid w:val="75FB3C1E"/>
    <w:rsid w:val="75FB759C"/>
    <w:rsid w:val="75FBB8F3"/>
    <w:rsid w:val="75FC6AC3"/>
    <w:rsid w:val="75FCC5FD"/>
    <w:rsid w:val="75FDF794"/>
    <w:rsid w:val="75FE4D51"/>
    <w:rsid w:val="75FE5D34"/>
    <w:rsid w:val="75FE6006"/>
    <w:rsid w:val="75FEBD70"/>
    <w:rsid w:val="75FF0160"/>
    <w:rsid w:val="75FF364E"/>
    <w:rsid w:val="75FF9B95"/>
    <w:rsid w:val="75FFA17E"/>
    <w:rsid w:val="75FFAC16"/>
    <w:rsid w:val="75FFD053"/>
    <w:rsid w:val="75FFED15"/>
    <w:rsid w:val="76065B94"/>
    <w:rsid w:val="760D2A7F"/>
    <w:rsid w:val="7617E13D"/>
    <w:rsid w:val="76200A04"/>
    <w:rsid w:val="762F6E99"/>
    <w:rsid w:val="76314AF6"/>
    <w:rsid w:val="76377AFB"/>
    <w:rsid w:val="763DEB1B"/>
    <w:rsid w:val="763FB7D2"/>
    <w:rsid w:val="763FC08C"/>
    <w:rsid w:val="76456A3B"/>
    <w:rsid w:val="7649F267"/>
    <w:rsid w:val="765BCC2E"/>
    <w:rsid w:val="765FDA99"/>
    <w:rsid w:val="765FDFD6"/>
    <w:rsid w:val="76650B0D"/>
    <w:rsid w:val="766528BB"/>
    <w:rsid w:val="7666519D"/>
    <w:rsid w:val="7668DDA4"/>
    <w:rsid w:val="766D34F2"/>
    <w:rsid w:val="766FA5C2"/>
    <w:rsid w:val="7676161D"/>
    <w:rsid w:val="76775D9A"/>
    <w:rsid w:val="767B3E8C"/>
    <w:rsid w:val="767EB151"/>
    <w:rsid w:val="767F1B82"/>
    <w:rsid w:val="767FDCE1"/>
    <w:rsid w:val="767FE42C"/>
    <w:rsid w:val="768A40CF"/>
    <w:rsid w:val="76A5C5EB"/>
    <w:rsid w:val="76AAC5A7"/>
    <w:rsid w:val="76B39E8D"/>
    <w:rsid w:val="76BB8886"/>
    <w:rsid w:val="76BC73A4"/>
    <w:rsid w:val="76BD7676"/>
    <w:rsid w:val="76BE978B"/>
    <w:rsid w:val="76BEBCD0"/>
    <w:rsid w:val="76BF021D"/>
    <w:rsid w:val="76BFACEE"/>
    <w:rsid w:val="76C23869"/>
    <w:rsid w:val="76C85646"/>
    <w:rsid w:val="76C85B44"/>
    <w:rsid w:val="76C95A87"/>
    <w:rsid w:val="76CD0332"/>
    <w:rsid w:val="76CEE753"/>
    <w:rsid w:val="76D4C456"/>
    <w:rsid w:val="76D7B154"/>
    <w:rsid w:val="76DB8981"/>
    <w:rsid w:val="76DD1D6A"/>
    <w:rsid w:val="76DD6006"/>
    <w:rsid w:val="76DD885C"/>
    <w:rsid w:val="76DE0DC5"/>
    <w:rsid w:val="76DE809F"/>
    <w:rsid w:val="76DF1C4E"/>
    <w:rsid w:val="76DFBF3D"/>
    <w:rsid w:val="76DFC8DD"/>
    <w:rsid w:val="76E3A065"/>
    <w:rsid w:val="76E52925"/>
    <w:rsid w:val="76E60584"/>
    <w:rsid w:val="76E71B19"/>
    <w:rsid w:val="76E861F2"/>
    <w:rsid w:val="76EA61AA"/>
    <w:rsid w:val="76EC35C2"/>
    <w:rsid w:val="76ED459D"/>
    <w:rsid w:val="76EEFA56"/>
    <w:rsid w:val="76EFD700"/>
    <w:rsid w:val="76F1B0AA"/>
    <w:rsid w:val="76F93003"/>
    <w:rsid w:val="76FA6683"/>
    <w:rsid w:val="76FADC74"/>
    <w:rsid w:val="76FB5E69"/>
    <w:rsid w:val="76FBF2DB"/>
    <w:rsid w:val="76FD4EE4"/>
    <w:rsid w:val="76FD6F97"/>
    <w:rsid w:val="76FE10D2"/>
    <w:rsid w:val="76FE17A9"/>
    <w:rsid w:val="76FE2173"/>
    <w:rsid w:val="76FE69AA"/>
    <w:rsid w:val="76FE72D9"/>
    <w:rsid w:val="76FF0270"/>
    <w:rsid w:val="76FF448B"/>
    <w:rsid w:val="76FF7274"/>
    <w:rsid w:val="76FF75CE"/>
    <w:rsid w:val="76FF7A4D"/>
    <w:rsid w:val="76FF8285"/>
    <w:rsid w:val="76FFA239"/>
    <w:rsid w:val="76FFACCE"/>
    <w:rsid w:val="76FFB9DD"/>
    <w:rsid w:val="76FFC92C"/>
    <w:rsid w:val="76FFD021"/>
    <w:rsid w:val="76FFFF88"/>
    <w:rsid w:val="77112A42"/>
    <w:rsid w:val="77117F21"/>
    <w:rsid w:val="771623DC"/>
    <w:rsid w:val="771B1617"/>
    <w:rsid w:val="771B980F"/>
    <w:rsid w:val="771D09FA"/>
    <w:rsid w:val="771F5FAC"/>
    <w:rsid w:val="7726A41B"/>
    <w:rsid w:val="772B7235"/>
    <w:rsid w:val="77361F6B"/>
    <w:rsid w:val="773E0DC5"/>
    <w:rsid w:val="773F806F"/>
    <w:rsid w:val="773FFF17"/>
    <w:rsid w:val="77434099"/>
    <w:rsid w:val="774921DC"/>
    <w:rsid w:val="774DE33F"/>
    <w:rsid w:val="774F7CAD"/>
    <w:rsid w:val="77530412"/>
    <w:rsid w:val="7753963C"/>
    <w:rsid w:val="775B4C70"/>
    <w:rsid w:val="775DEF7E"/>
    <w:rsid w:val="775FC791"/>
    <w:rsid w:val="7762947E"/>
    <w:rsid w:val="77649A31"/>
    <w:rsid w:val="7768E4E7"/>
    <w:rsid w:val="7769F86E"/>
    <w:rsid w:val="776ABCB1"/>
    <w:rsid w:val="776B5480"/>
    <w:rsid w:val="776D0966"/>
    <w:rsid w:val="776D1AEF"/>
    <w:rsid w:val="776EDFBE"/>
    <w:rsid w:val="776F95B2"/>
    <w:rsid w:val="776F96B1"/>
    <w:rsid w:val="776FD4F1"/>
    <w:rsid w:val="776FE20A"/>
    <w:rsid w:val="776FF56E"/>
    <w:rsid w:val="776FF912"/>
    <w:rsid w:val="7775660A"/>
    <w:rsid w:val="77783EC6"/>
    <w:rsid w:val="77794723"/>
    <w:rsid w:val="777AEB0B"/>
    <w:rsid w:val="777B150C"/>
    <w:rsid w:val="777B2EEA"/>
    <w:rsid w:val="777D7850"/>
    <w:rsid w:val="777DCD37"/>
    <w:rsid w:val="777DF4BB"/>
    <w:rsid w:val="777E970D"/>
    <w:rsid w:val="777EA702"/>
    <w:rsid w:val="777F2FF8"/>
    <w:rsid w:val="777F4318"/>
    <w:rsid w:val="777F7EB4"/>
    <w:rsid w:val="777F92E6"/>
    <w:rsid w:val="777FBB7E"/>
    <w:rsid w:val="777FC34B"/>
    <w:rsid w:val="777FF9C1"/>
    <w:rsid w:val="77979C83"/>
    <w:rsid w:val="7799F466"/>
    <w:rsid w:val="779B2FA5"/>
    <w:rsid w:val="779C240B"/>
    <w:rsid w:val="779C3DC8"/>
    <w:rsid w:val="779E1AD0"/>
    <w:rsid w:val="779E9004"/>
    <w:rsid w:val="779F1913"/>
    <w:rsid w:val="779F56A1"/>
    <w:rsid w:val="779F6E8E"/>
    <w:rsid w:val="77A5F91E"/>
    <w:rsid w:val="77AA5CB0"/>
    <w:rsid w:val="77AB1AF6"/>
    <w:rsid w:val="77AB8070"/>
    <w:rsid w:val="77ABDAC7"/>
    <w:rsid w:val="77ABEF11"/>
    <w:rsid w:val="77ADC63F"/>
    <w:rsid w:val="77AE861E"/>
    <w:rsid w:val="77AF13B3"/>
    <w:rsid w:val="77AF64E3"/>
    <w:rsid w:val="77AFE429"/>
    <w:rsid w:val="77AFE444"/>
    <w:rsid w:val="77B2AB4C"/>
    <w:rsid w:val="77B4BFEB"/>
    <w:rsid w:val="77B7660B"/>
    <w:rsid w:val="77B91172"/>
    <w:rsid w:val="77B98FDE"/>
    <w:rsid w:val="77BB3DE4"/>
    <w:rsid w:val="77BBBD93"/>
    <w:rsid w:val="77BBEE4E"/>
    <w:rsid w:val="77BDC1B7"/>
    <w:rsid w:val="77BDE06E"/>
    <w:rsid w:val="77BDF89D"/>
    <w:rsid w:val="77BE96A2"/>
    <w:rsid w:val="77BEC25B"/>
    <w:rsid w:val="77BF2DCF"/>
    <w:rsid w:val="77BF49F8"/>
    <w:rsid w:val="77BFA554"/>
    <w:rsid w:val="77BFAD6A"/>
    <w:rsid w:val="77BFC7A8"/>
    <w:rsid w:val="77BFD234"/>
    <w:rsid w:val="77BFD61D"/>
    <w:rsid w:val="77C54EAF"/>
    <w:rsid w:val="77CA8F60"/>
    <w:rsid w:val="77CB40AE"/>
    <w:rsid w:val="77CD2C76"/>
    <w:rsid w:val="77CF5150"/>
    <w:rsid w:val="77CF7B75"/>
    <w:rsid w:val="77CF8A95"/>
    <w:rsid w:val="77CFCE46"/>
    <w:rsid w:val="77D38175"/>
    <w:rsid w:val="77D57833"/>
    <w:rsid w:val="77D63876"/>
    <w:rsid w:val="77D778AC"/>
    <w:rsid w:val="77D7C763"/>
    <w:rsid w:val="77D8B21C"/>
    <w:rsid w:val="77D9373F"/>
    <w:rsid w:val="77DAE288"/>
    <w:rsid w:val="77DB8AE2"/>
    <w:rsid w:val="77DD4479"/>
    <w:rsid w:val="77DDCF82"/>
    <w:rsid w:val="77DDFA0C"/>
    <w:rsid w:val="77DF01FF"/>
    <w:rsid w:val="77DF187F"/>
    <w:rsid w:val="77DF2A49"/>
    <w:rsid w:val="77DF531C"/>
    <w:rsid w:val="77DF5CEE"/>
    <w:rsid w:val="77DF666F"/>
    <w:rsid w:val="77DF8688"/>
    <w:rsid w:val="77DFA314"/>
    <w:rsid w:val="77DFB602"/>
    <w:rsid w:val="77DFE3D0"/>
    <w:rsid w:val="77E19033"/>
    <w:rsid w:val="77E4E4FF"/>
    <w:rsid w:val="77E704F8"/>
    <w:rsid w:val="77E7D474"/>
    <w:rsid w:val="77E7D9A6"/>
    <w:rsid w:val="77E9639F"/>
    <w:rsid w:val="77EA54B5"/>
    <w:rsid w:val="77EADE11"/>
    <w:rsid w:val="77EAE110"/>
    <w:rsid w:val="77EAFEC4"/>
    <w:rsid w:val="77EB103E"/>
    <w:rsid w:val="77EB57D5"/>
    <w:rsid w:val="77EBA369"/>
    <w:rsid w:val="77EBF84B"/>
    <w:rsid w:val="77EC6A43"/>
    <w:rsid w:val="77EC7C94"/>
    <w:rsid w:val="77ED6784"/>
    <w:rsid w:val="77EE1E16"/>
    <w:rsid w:val="77EEB488"/>
    <w:rsid w:val="77EF1A7A"/>
    <w:rsid w:val="77EF3022"/>
    <w:rsid w:val="77EF4CB6"/>
    <w:rsid w:val="77EF5531"/>
    <w:rsid w:val="77EFE8A6"/>
    <w:rsid w:val="77F1C4D7"/>
    <w:rsid w:val="77F65259"/>
    <w:rsid w:val="77F6AB4B"/>
    <w:rsid w:val="77F748C7"/>
    <w:rsid w:val="77F75E49"/>
    <w:rsid w:val="77F772A8"/>
    <w:rsid w:val="77F77C47"/>
    <w:rsid w:val="77F7A09E"/>
    <w:rsid w:val="77F7AA0D"/>
    <w:rsid w:val="77F7B7E9"/>
    <w:rsid w:val="77F7C3C7"/>
    <w:rsid w:val="77F7DC74"/>
    <w:rsid w:val="77FA2565"/>
    <w:rsid w:val="77FAE1C4"/>
    <w:rsid w:val="77FB013D"/>
    <w:rsid w:val="77FB3F01"/>
    <w:rsid w:val="77FB5894"/>
    <w:rsid w:val="77FB6630"/>
    <w:rsid w:val="77FB95C7"/>
    <w:rsid w:val="77FBBE4F"/>
    <w:rsid w:val="77FC01D8"/>
    <w:rsid w:val="77FC2A39"/>
    <w:rsid w:val="77FCEC2C"/>
    <w:rsid w:val="77FD0315"/>
    <w:rsid w:val="77FD0E09"/>
    <w:rsid w:val="77FD13A7"/>
    <w:rsid w:val="77FD2703"/>
    <w:rsid w:val="77FD3C65"/>
    <w:rsid w:val="77FD4EA1"/>
    <w:rsid w:val="77FD5362"/>
    <w:rsid w:val="77FD5AF6"/>
    <w:rsid w:val="77FD732C"/>
    <w:rsid w:val="77FD9DEE"/>
    <w:rsid w:val="77FDB6F4"/>
    <w:rsid w:val="77FDB794"/>
    <w:rsid w:val="77FDF3E4"/>
    <w:rsid w:val="77FDFDDF"/>
    <w:rsid w:val="77FE656E"/>
    <w:rsid w:val="77FE83DA"/>
    <w:rsid w:val="77FE86EE"/>
    <w:rsid w:val="77FE9A2D"/>
    <w:rsid w:val="77FEB021"/>
    <w:rsid w:val="77FEB59D"/>
    <w:rsid w:val="77FF06B1"/>
    <w:rsid w:val="77FF09C8"/>
    <w:rsid w:val="77FF119D"/>
    <w:rsid w:val="77FF13DD"/>
    <w:rsid w:val="77FF33F6"/>
    <w:rsid w:val="77FF4F39"/>
    <w:rsid w:val="77FF51DF"/>
    <w:rsid w:val="77FF6A1F"/>
    <w:rsid w:val="77FF7AC2"/>
    <w:rsid w:val="77FF8F33"/>
    <w:rsid w:val="77FF97F5"/>
    <w:rsid w:val="77FFABE5"/>
    <w:rsid w:val="77FFC5FC"/>
    <w:rsid w:val="77FFCD01"/>
    <w:rsid w:val="77FFD40A"/>
    <w:rsid w:val="77FFE1F4"/>
    <w:rsid w:val="77FFFAA3"/>
    <w:rsid w:val="780BA28B"/>
    <w:rsid w:val="782A2848"/>
    <w:rsid w:val="782C454B"/>
    <w:rsid w:val="783F46CD"/>
    <w:rsid w:val="78570929"/>
    <w:rsid w:val="7859644F"/>
    <w:rsid w:val="785A48F6"/>
    <w:rsid w:val="785E37AD"/>
    <w:rsid w:val="78606CA2"/>
    <w:rsid w:val="786F4A2F"/>
    <w:rsid w:val="787934BE"/>
    <w:rsid w:val="787E3E6D"/>
    <w:rsid w:val="787FF194"/>
    <w:rsid w:val="78933FAC"/>
    <w:rsid w:val="789A0652"/>
    <w:rsid w:val="78A11F11"/>
    <w:rsid w:val="78A7341C"/>
    <w:rsid w:val="78AF606F"/>
    <w:rsid w:val="78B050D9"/>
    <w:rsid w:val="78B90C9C"/>
    <w:rsid w:val="78C0027C"/>
    <w:rsid w:val="78C7315A"/>
    <w:rsid w:val="78CD6148"/>
    <w:rsid w:val="78D6B0A4"/>
    <w:rsid w:val="78D75C91"/>
    <w:rsid w:val="78D7E9FE"/>
    <w:rsid w:val="78D9EAF0"/>
    <w:rsid w:val="78DE4CF4"/>
    <w:rsid w:val="78DEEF62"/>
    <w:rsid w:val="78DFDA2F"/>
    <w:rsid w:val="78E1041D"/>
    <w:rsid w:val="78F776FF"/>
    <w:rsid w:val="78F8A251"/>
    <w:rsid w:val="78FA0AD6"/>
    <w:rsid w:val="78FD2CA2"/>
    <w:rsid w:val="78FE0CFB"/>
    <w:rsid w:val="78FF2DD5"/>
    <w:rsid w:val="78FF4F40"/>
    <w:rsid w:val="78FFF7D6"/>
    <w:rsid w:val="79055BA7"/>
    <w:rsid w:val="79112886"/>
    <w:rsid w:val="791F5B9F"/>
    <w:rsid w:val="792D1452"/>
    <w:rsid w:val="7936EB4A"/>
    <w:rsid w:val="7937369C"/>
    <w:rsid w:val="793B7903"/>
    <w:rsid w:val="793CA2C9"/>
    <w:rsid w:val="793D221C"/>
    <w:rsid w:val="793DB382"/>
    <w:rsid w:val="793DC37D"/>
    <w:rsid w:val="793EDD4E"/>
    <w:rsid w:val="7957A8ED"/>
    <w:rsid w:val="7957D658"/>
    <w:rsid w:val="795B1C13"/>
    <w:rsid w:val="795D75C9"/>
    <w:rsid w:val="795F44D0"/>
    <w:rsid w:val="796F8896"/>
    <w:rsid w:val="797053F1"/>
    <w:rsid w:val="7975FF32"/>
    <w:rsid w:val="797E4EDB"/>
    <w:rsid w:val="797EAECA"/>
    <w:rsid w:val="79954710"/>
    <w:rsid w:val="79975481"/>
    <w:rsid w:val="799ACA14"/>
    <w:rsid w:val="799E7BD2"/>
    <w:rsid w:val="799F8FFE"/>
    <w:rsid w:val="79A47B9E"/>
    <w:rsid w:val="79A605F9"/>
    <w:rsid w:val="79AA4C8B"/>
    <w:rsid w:val="79AFD321"/>
    <w:rsid w:val="79B33F8D"/>
    <w:rsid w:val="79B3AA21"/>
    <w:rsid w:val="79B9E365"/>
    <w:rsid w:val="79BA116F"/>
    <w:rsid w:val="79BB19BB"/>
    <w:rsid w:val="79BB1D05"/>
    <w:rsid w:val="79BB7EA7"/>
    <w:rsid w:val="79BBD6E5"/>
    <w:rsid w:val="79BCBACB"/>
    <w:rsid w:val="79BD6256"/>
    <w:rsid w:val="79BF41AF"/>
    <w:rsid w:val="79BFFCC6"/>
    <w:rsid w:val="79C6729E"/>
    <w:rsid w:val="79CDF6AF"/>
    <w:rsid w:val="79CE2B0B"/>
    <w:rsid w:val="79CEBE10"/>
    <w:rsid w:val="79CF0741"/>
    <w:rsid w:val="79CFFF48"/>
    <w:rsid w:val="79D69C10"/>
    <w:rsid w:val="79D7BD50"/>
    <w:rsid w:val="79D9DB0D"/>
    <w:rsid w:val="79DA711C"/>
    <w:rsid w:val="79DD49C2"/>
    <w:rsid w:val="79DE3264"/>
    <w:rsid w:val="79DE3855"/>
    <w:rsid w:val="79DF13CA"/>
    <w:rsid w:val="79DF15A5"/>
    <w:rsid w:val="79DFF658"/>
    <w:rsid w:val="79EBAC60"/>
    <w:rsid w:val="79EC9AB9"/>
    <w:rsid w:val="79EDC3A4"/>
    <w:rsid w:val="79EE47ED"/>
    <w:rsid w:val="79EF0A64"/>
    <w:rsid w:val="79EF2C11"/>
    <w:rsid w:val="79F076DB"/>
    <w:rsid w:val="79F31D0F"/>
    <w:rsid w:val="79F48870"/>
    <w:rsid w:val="79F55FC4"/>
    <w:rsid w:val="79F5B819"/>
    <w:rsid w:val="79F70CC1"/>
    <w:rsid w:val="79F71789"/>
    <w:rsid w:val="79F725B3"/>
    <w:rsid w:val="79F77470"/>
    <w:rsid w:val="79F940A4"/>
    <w:rsid w:val="79F959F5"/>
    <w:rsid w:val="79FA50F2"/>
    <w:rsid w:val="79FAC7FE"/>
    <w:rsid w:val="79FAF8DC"/>
    <w:rsid w:val="79FB8A20"/>
    <w:rsid w:val="79FD07A6"/>
    <w:rsid w:val="79FD212A"/>
    <w:rsid w:val="79FDB68E"/>
    <w:rsid w:val="79FE8CEC"/>
    <w:rsid w:val="79FEB85E"/>
    <w:rsid w:val="79FF0ED3"/>
    <w:rsid w:val="79FF29B1"/>
    <w:rsid w:val="79FF3F45"/>
    <w:rsid w:val="79FF5B0B"/>
    <w:rsid w:val="79FF7DAA"/>
    <w:rsid w:val="79FFED64"/>
    <w:rsid w:val="79FFF4DF"/>
    <w:rsid w:val="79FFF992"/>
    <w:rsid w:val="79FFFE73"/>
    <w:rsid w:val="7A0917AF"/>
    <w:rsid w:val="7A1E44D6"/>
    <w:rsid w:val="7A1F0FD2"/>
    <w:rsid w:val="7A291A82"/>
    <w:rsid w:val="7A2FD9F3"/>
    <w:rsid w:val="7A37F45A"/>
    <w:rsid w:val="7A3DA59F"/>
    <w:rsid w:val="7A3DCCBB"/>
    <w:rsid w:val="7A3E76AA"/>
    <w:rsid w:val="7A3F6E1D"/>
    <w:rsid w:val="7A4E3444"/>
    <w:rsid w:val="7A5275FA"/>
    <w:rsid w:val="7A5E6011"/>
    <w:rsid w:val="7A5E9943"/>
    <w:rsid w:val="7A5F32FB"/>
    <w:rsid w:val="7A672EA1"/>
    <w:rsid w:val="7A69BE18"/>
    <w:rsid w:val="7A751512"/>
    <w:rsid w:val="7A756E44"/>
    <w:rsid w:val="7A78A845"/>
    <w:rsid w:val="7A7B2A0E"/>
    <w:rsid w:val="7A7C61C6"/>
    <w:rsid w:val="7A7C7187"/>
    <w:rsid w:val="7A7D7326"/>
    <w:rsid w:val="7A7D7506"/>
    <w:rsid w:val="7A7DC9C0"/>
    <w:rsid w:val="7A7F54CD"/>
    <w:rsid w:val="7A7F7628"/>
    <w:rsid w:val="7A7F7839"/>
    <w:rsid w:val="7A7F7FC4"/>
    <w:rsid w:val="7A871313"/>
    <w:rsid w:val="7A8F58F4"/>
    <w:rsid w:val="7A8F6895"/>
    <w:rsid w:val="7A931D3D"/>
    <w:rsid w:val="7A9A36BB"/>
    <w:rsid w:val="7A9B9943"/>
    <w:rsid w:val="7AAB1157"/>
    <w:rsid w:val="7AB3682F"/>
    <w:rsid w:val="7AB43E11"/>
    <w:rsid w:val="7AB54544"/>
    <w:rsid w:val="7ABB72B6"/>
    <w:rsid w:val="7ABBD566"/>
    <w:rsid w:val="7ABD3FDF"/>
    <w:rsid w:val="7ABEB8FA"/>
    <w:rsid w:val="7ABF0222"/>
    <w:rsid w:val="7ABF7659"/>
    <w:rsid w:val="7ABFE402"/>
    <w:rsid w:val="7AC027B5"/>
    <w:rsid w:val="7AC322A6"/>
    <w:rsid w:val="7ACC969D"/>
    <w:rsid w:val="7ACF649B"/>
    <w:rsid w:val="7ACFA2DD"/>
    <w:rsid w:val="7AD19D98"/>
    <w:rsid w:val="7AD3C82A"/>
    <w:rsid w:val="7AD53BED"/>
    <w:rsid w:val="7AD6B643"/>
    <w:rsid w:val="7AD77F25"/>
    <w:rsid w:val="7AD796BD"/>
    <w:rsid w:val="7AD8B7A0"/>
    <w:rsid w:val="7ADB75EF"/>
    <w:rsid w:val="7ADBEB5C"/>
    <w:rsid w:val="7ADCF824"/>
    <w:rsid w:val="7ADF2A61"/>
    <w:rsid w:val="7ADFFBFC"/>
    <w:rsid w:val="7AE6329D"/>
    <w:rsid w:val="7AE7A388"/>
    <w:rsid w:val="7AEAB977"/>
    <w:rsid w:val="7AEBDBB1"/>
    <w:rsid w:val="7AEBF847"/>
    <w:rsid w:val="7AEC2DE9"/>
    <w:rsid w:val="7AEDE48D"/>
    <w:rsid w:val="7AEDFF8C"/>
    <w:rsid w:val="7AEE0E32"/>
    <w:rsid w:val="7AEE9EA9"/>
    <w:rsid w:val="7AEF4E49"/>
    <w:rsid w:val="7AF27875"/>
    <w:rsid w:val="7AF55672"/>
    <w:rsid w:val="7AF74755"/>
    <w:rsid w:val="7AF7FCEC"/>
    <w:rsid w:val="7AF95BA7"/>
    <w:rsid w:val="7AFA7807"/>
    <w:rsid w:val="7AFB4252"/>
    <w:rsid w:val="7AFD2B78"/>
    <w:rsid w:val="7AFD734B"/>
    <w:rsid w:val="7AFDA60A"/>
    <w:rsid w:val="7AFDA684"/>
    <w:rsid w:val="7AFDAB49"/>
    <w:rsid w:val="7AFE6DDB"/>
    <w:rsid w:val="7AFE82C8"/>
    <w:rsid w:val="7AFF08B4"/>
    <w:rsid w:val="7AFF795F"/>
    <w:rsid w:val="7AFF7DF9"/>
    <w:rsid w:val="7AFFA36D"/>
    <w:rsid w:val="7AFFAC27"/>
    <w:rsid w:val="7AFFC3E2"/>
    <w:rsid w:val="7AFFF38E"/>
    <w:rsid w:val="7AFFF436"/>
    <w:rsid w:val="7AFFF724"/>
    <w:rsid w:val="7B0E55E8"/>
    <w:rsid w:val="7B12890C"/>
    <w:rsid w:val="7B1944CE"/>
    <w:rsid w:val="7B1E2919"/>
    <w:rsid w:val="7B2368A0"/>
    <w:rsid w:val="7B266B25"/>
    <w:rsid w:val="7B2E81B2"/>
    <w:rsid w:val="7B2F03D8"/>
    <w:rsid w:val="7B336AED"/>
    <w:rsid w:val="7B354F51"/>
    <w:rsid w:val="7B366151"/>
    <w:rsid w:val="7B39A85F"/>
    <w:rsid w:val="7B3EED05"/>
    <w:rsid w:val="7B3F6BD1"/>
    <w:rsid w:val="7B3F6ED7"/>
    <w:rsid w:val="7B3F7B7E"/>
    <w:rsid w:val="7B4927AB"/>
    <w:rsid w:val="7B4A5D73"/>
    <w:rsid w:val="7B4B29C1"/>
    <w:rsid w:val="7B4BD90D"/>
    <w:rsid w:val="7B4DE77B"/>
    <w:rsid w:val="7B4F25DD"/>
    <w:rsid w:val="7B4F56A4"/>
    <w:rsid w:val="7B533629"/>
    <w:rsid w:val="7B57A01F"/>
    <w:rsid w:val="7B5AC3DB"/>
    <w:rsid w:val="7B5DAD66"/>
    <w:rsid w:val="7B5E0D0F"/>
    <w:rsid w:val="7B5E1038"/>
    <w:rsid w:val="7B5E3356"/>
    <w:rsid w:val="7B5E9921"/>
    <w:rsid w:val="7B5F3B7F"/>
    <w:rsid w:val="7B5F4DC3"/>
    <w:rsid w:val="7B5FAD99"/>
    <w:rsid w:val="7B637109"/>
    <w:rsid w:val="7B65BF5C"/>
    <w:rsid w:val="7B676875"/>
    <w:rsid w:val="7B67E024"/>
    <w:rsid w:val="7B6B6CF8"/>
    <w:rsid w:val="7B6BD3CA"/>
    <w:rsid w:val="7B6D4351"/>
    <w:rsid w:val="7B6D79A1"/>
    <w:rsid w:val="7B6DFC12"/>
    <w:rsid w:val="7B6E305D"/>
    <w:rsid w:val="7B6F37FF"/>
    <w:rsid w:val="7B6FA6C6"/>
    <w:rsid w:val="7B702644"/>
    <w:rsid w:val="7B718CCB"/>
    <w:rsid w:val="7B71AE6B"/>
    <w:rsid w:val="7B76D550"/>
    <w:rsid w:val="7B772B4D"/>
    <w:rsid w:val="7B778C88"/>
    <w:rsid w:val="7B77ED6C"/>
    <w:rsid w:val="7B783090"/>
    <w:rsid w:val="7B796696"/>
    <w:rsid w:val="7B7AD514"/>
    <w:rsid w:val="7B7B4954"/>
    <w:rsid w:val="7B7BAC2A"/>
    <w:rsid w:val="7B7D9A17"/>
    <w:rsid w:val="7B7DF401"/>
    <w:rsid w:val="7B7E10E9"/>
    <w:rsid w:val="7B7E5EBE"/>
    <w:rsid w:val="7B7F0736"/>
    <w:rsid w:val="7B7F50A7"/>
    <w:rsid w:val="7B7F5115"/>
    <w:rsid w:val="7B7F70C8"/>
    <w:rsid w:val="7B8BCBC2"/>
    <w:rsid w:val="7B8E6410"/>
    <w:rsid w:val="7B8E93F7"/>
    <w:rsid w:val="7B8F74AD"/>
    <w:rsid w:val="7B915F00"/>
    <w:rsid w:val="7B93CB59"/>
    <w:rsid w:val="7B970BAC"/>
    <w:rsid w:val="7B97C5E4"/>
    <w:rsid w:val="7B9859C8"/>
    <w:rsid w:val="7B98BFA7"/>
    <w:rsid w:val="7B9A9CBC"/>
    <w:rsid w:val="7B9F5E32"/>
    <w:rsid w:val="7B9FFC88"/>
    <w:rsid w:val="7BA91D20"/>
    <w:rsid w:val="7BA94FF8"/>
    <w:rsid w:val="7BAB71A9"/>
    <w:rsid w:val="7BABA61F"/>
    <w:rsid w:val="7BABABBA"/>
    <w:rsid w:val="7BAC4808"/>
    <w:rsid w:val="7BAF2960"/>
    <w:rsid w:val="7BAF5799"/>
    <w:rsid w:val="7BAFEB1B"/>
    <w:rsid w:val="7BB2C4CC"/>
    <w:rsid w:val="7BB5D466"/>
    <w:rsid w:val="7BB67714"/>
    <w:rsid w:val="7BB68380"/>
    <w:rsid w:val="7BB726D3"/>
    <w:rsid w:val="7BB76612"/>
    <w:rsid w:val="7BB99CDD"/>
    <w:rsid w:val="7BBADA80"/>
    <w:rsid w:val="7BBB5222"/>
    <w:rsid w:val="7BBB7A53"/>
    <w:rsid w:val="7BBC7930"/>
    <w:rsid w:val="7BBD5B9B"/>
    <w:rsid w:val="7BBDCF05"/>
    <w:rsid w:val="7BBF0522"/>
    <w:rsid w:val="7BBF1258"/>
    <w:rsid w:val="7BBF1DB1"/>
    <w:rsid w:val="7BBF3273"/>
    <w:rsid w:val="7BBF5BC2"/>
    <w:rsid w:val="7BBFA503"/>
    <w:rsid w:val="7BBFBAF5"/>
    <w:rsid w:val="7BC5DA18"/>
    <w:rsid w:val="7BC7151A"/>
    <w:rsid w:val="7BC938EC"/>
    <w:rsid w:val="7BC99430"/>
    <w:rsid w:val="7BCA1D2A"/>
    <w:rsid w:val="7BCB800E"/>
    <w:rsid w:val="7BCD5081"/>
    <w:rsid w:val="7BCD603D"/>
    <w:rsid w:val="7BCD9D03"/>
    <w:rsid w:val="7BCF216F"/>
    <w:rsid w:val="7BCF524C"/>
    <w:rsid w:val="7BCF593B"/>
    <w:rsid w:val="7BCFB9BA"/>
    <w:rsid w:val="7BCFC75E"/>
    <w:rsid w:val="7BD15E14"/>
    <w:rsid w:val="7BD3F97C"/>
    <w:rsid w:val="7BD65313"/>
    <w:rsid w:val="7BD6D7C7"/>
    <w:rsid w:val="7BD755C7"/>
    <w:rsid w:val="7BD773F9"/>
    <w:rsid w:val="7BD795D6"/>
    <w:rsid w:val="7BD8C4F2"/>
    <w:rsid w:val="7BD987C8"/>
    <w:rsid w:val="7BDA996E"/>
    <w:rsid w:val="7BDB8A74"/>
    <w:rsid w:val="7BDB9615"/>
    <w:rsid w:val="7BDD229B"/>
    <w:rsid w:val="7BDD8114"/>
    <w:rsid w:val="7BDE27F0"/>
    <w:rsid w:val="7BDE3166"/>
    <w:rsid w:val="7BDE7141"/>
    <w:rsid w:val="7BDEAC7C"/>
    <w:rsid w:val="7BDF1C89"/>
    <w:rsid w:val="7BDF40FA"/>
    <w:rsid w:val="7BDF4EBD"/>
    <w:rsid w:val="7BDF6194"/>
    <w:rsid w:val="7BDF6B41"/>
    <w:rsid w:val="7BDF74A9"/>
    <w:rsid w:val="7BDF8AB7"/>
    <w:rsid w:val="7BDFB55E"/>
    <w:rsid w:val="7BDFFE83"/>
    <w:rsid w:val="7BE232E8"/>
    <w:rsid w:val="7BE608D5"/>
    <w:rsid w:val="7BE6A7DA"/>
    <w:rsid w:val="7BE702A8"/>
    <w:rsid w:val="7BE7740D"/>
    <w:rsid w:val="7BEABC67"/>
    <w:rsid w:val="7BEB4169"/>
    <w:rsid w:val="7BEB4356"/>
    <w:rsid w:val="7BEBB7F0"/>
    <w:rsid w:val="7BEBC807"/>
    <w:rsid w:val="7BEBF1E2"/>
    <w:rsid w:val="7BEC881A"/>
    <w:rsid w:val="7BED5FB9"/>
    <w:rsid w:val="7BEDAACF"/>
    <w:rsid w:val="7BEDAF10"/>
    <w:rsid w:val="7BEDDC2C"/>
    <w:rsid w:val="7BEDECA5"/>
    <w:rsid w:val="7BEE3352"/>
    <w:rsid w:val="7BEEA47D"/>
    <w:rsid w:val="7BEF0665"/>
    <w:rsid w:val="7BEF131E"/>
    <w:rsid w:val="7BEF15A1"/>
    <w:rsid w:val="7BEF30B6"/>
    <w:rsid w:val="7BEF3EF3"/>
    <w:rsid w:val="7BEF5277"/>
    <w:rsid w:val="7BEF71AE"/>
    <w:rsid w:val="7BEF8C4C"/>
    <w:rsid w:val="7BEFFFE5"/>
    <w:rsid w:val="7BF19D97"/>
    <w:rsid w:val="7BF28D94"/>
    <w:rsid w:val="7BF35C61"/>
    <w:rsid w:val="7BF3ADAE"/>
    <w:rsid w:val="7BF3C04E"/>
    <w:rsid w:val="7BF491D6"/>
    <w:rsid w:val="7BF52E8A"/>
    <w:rsid w:val="7BF5403B"/>
    <w:rsid w:val="7BF5AEBE"/>
    <w:rsid w:val="7BF64EA5"/>
    <w:rsid w:val="7BF66A6E"/>
    <w:rsid w:val="7BF70D8F"/>
    <w:rsid w:val="7BF72EA9"/>
    <w:rsid w:val="7BF745BD"/>
    <w:rsid w:val="7BF767AF"/>
    <w:rsid w:val="7BF780D6"/>
    <w:rsid w:val="7BF797B7"/>
    <w:rsid w:val="7BF83B74"/>
    <w:rsid w:val="7BF919E5"/>
    <w:rsid w:val="7BF92A27"/>
    <w:rsid w:val="7BF94319"/>
    <w:rsid w:val="7BF99BBB"/>
    <w:rsid w:val="7BFA0DB6"/>
    <w:rsid w:val="7BFA454F"/>
    <w:rsid w:val="7BFA5727"/>
    <w:rsid w:val="7BFB0EC6"/>
    <w:rsid w:val="7BFB14A9"/>
    <w:rsid w:val="7BFB42DE"/>
    <w:rsid w:val="7BFB551D"/>
    <w:rsid w:val="7BFB552E"/>
    <w:rsid w:val="7BFBA120"/>
    <w:rsid w:val="7BFBEC4F"/>
    <w:rsid w:val="7BFBFB34"/>
    <w:rsid w:val="7BFC3E7B"/>
    <w:rsid w:val="7BFC8631"/>
    <w:rsid w:val="7BFD077F"/>
    <w:rsid w:val="7BFD6626"/>
    <w:rsid w:val="7BFD7352"/>
    <w:rsid w:val="7BFDE085"/>
    <w:rsid w:val="7BFDE3FB"/>
    <w:rsid w:val="7BFE27CA"/>
    <w:rsid w:val="7BFE38B1"/>
    <w:rsid w:val="7BFE3A09"/>
    <w:rsid w:val="7BFE59DC"/>
    <w:rsid w:val="7BFE6680"/>
    <w:rsid w:val="7BFE894D"/>
    <w:rsid w:val="7BFEF073"/>
    <w:rsid w:val="7BFEFD5E"/>
    <w:rsid w:val="7BFF2537"/>
    <w:rsid w:val="7BFF2BC0"/>
    <w:rsid w:val="7BFF32C5"/>
    <w:rsid w:val="7BFF3522"/>
    <w:rsid w:val="7BFF6469"/>
    <w:rsid w:val="7BFF6F03"/>
    <w:rsid w:val="7BFF917B"/>
    <w:rsid w:val="7BFF9428"/>
    <w:rsid w:val="7BFFC2ED"/>
    <w:rsid w:val="7BFFD875"/>
    <w:rsid w:val="7BFFEA97"/>
    <w:rsid w:val="7BFFECDF"/>
    <w:rsid w:val="7BFFF27D"/>
    <w:rsid w:val="7C016BE2"/>
    <w:rsid w:val="7C0A64A2"/>
    <w:rsid w:val="7C1E46B1"/>
    <w:rsid w:val="7C1FBB11"/>
    <w:rsid w:val="7C2154D6"/>
    <w:rsid w:val="7C2E19A1"/>
    <w:rsid w:val="7C324ACB"/>
    <w:rsid w:val="7C337630"/>
    <w:rsid w:val="7C37B76D"/>
    <w:rsid w:val="7C39E6AB"/>
    <w:rsid w:val="7C3DC01B"/>
    <w:rsid w:val="7C501917"/>
    <w:rsid w:val="7C53DA60"/>
    <w:rsid w:val="7C575AC1"/>
    <w:rsid w:val="7C5C02BC"/>
    <w:rsid w:val="7C5E5DE2"/>
    <w:rsid w:val="7C5FEC53"/>
    <w:rsid w:val="7C661ADF"/>
    <w:rsid w:val="7C677454"/>
    <w:rsid w:val="7C698F68"/>
    <w:rsid w:val="7C6B49A3"/>
    <w:rsid w:val="7C6D071B"/>
    <w:rsid w:val="7C6FDF7F"/>
    <w:rsid w:val="7C723639"/>
    <w:rsid w:val="7C754615"/>
    <w:rsid w:val="7C7D2BFB"/>
    <w:rsid w:val="7C7E22F4"/>
    <w:rsid w:val="7C7F9E4A"/>
    <w:rsid w:val="7C7FEA74"/>
    <w:rsid w:val="7C8EF4B4"/>
    <w:rsid w:val="7C964821"/>
    <w:rsid w:val="7C9FFA11"/>
    <w:rsid w:val="7CAA7279"/>
    <w:rsid w:val="7CAB112A"/>
    <w:rsid w:val="7CAD1CEE"/>
    <w:rsid w:val="7CAF1A28"/>
    <w:rsid w:val="7CAF2EDF"/>
    <w:rsid w:val="7CB7F442"/>
    <w:rsid w:val="7CBAB8D7"/>
    <w:rsid w:val="7CBC6FAC"/>
    <w:rsid w:val="7CBC7B46"/>
    <w:rsid w:val="7CBDEE9E"/>
    <w:rsid w:val="7CBE2CD3"/>
    <w:rsid w:val="7CBE92A3"/>
    <w:rsid w:val="7CBEA6F2"/>
    <w:rsid w:val="7CBF197D"/>
    <w:rsid w:val="7CBF593F"/>
    <w:rsid w:val="7CBF8C41"/>
    <w:rsid w:val="7CBF9D6D"/>
    <w:rsid w:val="7CBFACEE"/>
    <w:rsid w:val="7CC737AC"/>
    <w:rsid w:val="7CC83BA3"/>
    <w:rsid w:val="7CD9190C"/>
    <w:rsid w:val="7CDB49C9"/>
    <w:rsid w:val="7CDB7685"/>
    <w:rsid w:val="7CDD6FB6"/>
    <w:rsid w:val="7CDEB3C8"/>
    <w:rsid w:val="7CDFED39"/>
    <w:rsid w:val="7CE6589C"/>
    <w:rsid w:val="7CE722EB"/>
    <w:rsid w:val="7CE7AD95"/>
    <w:rsid w:val="7CEDBEA1"/>
    <w:rsid w:val="7CEF7FDC"/>
    <w:rsid w:val="7CEF8CC2"/>
    <w:rsid w:val="7CEFA57F"/>
    <w:rsid w:val="7CEFD973"/>
    <w:rsid w:val="7CF0B1A6"/>
    <w:rsid w:val="7CF53266"/>
    <w:rsid w:val="7CF533E6"/>
    <w:rsid w:val="7CF6A3BE"/>
    <w:rsid w:val="7CF6A56E"/>
    <w:rsid w:val="7CF72B0B"/>
    <w:rsid w:val="7CF7A1B8"/>
    <w:rsid w:val="7CF897F5"/>
    <w:rsid w:val="7CF919FD"/>
    <w:rsid w:val="7CFB5A46"/>
    <w:rsid w:val="7CFBA1C7"/>
    <w:rsid w:val="7CFD2B76"/>
    <w:rsid w:val="7CFD3812"/>
    <w:rsid w:val="7CFD4AED"/>
    <w:rsid w:val="7CFDEEF4"/>
    <w:rsid w:val="7CFE2B8E"/>
    <w:rsid w:val="7CFEA22D"/>
    <w:rsid w:val="7CFEB364"/>
    <w:rsid w:val="7CFF088D"/>
    <w:rsid w:val="7CFF255D"/>
    <w:rsid w:val="7CFF2FBD"/>
    <w:rsid w:val="7CFF801D"/>
    <w:rsid w:val="7CFFA86C"/>
    <w:rsid w:val="7CFFAF85"/>
    <w:rsid w:val="7CFFF7D3"/>
    <w:rsid w:val="7D1B3CD3"/>
    <w:rsid w:val="7D1ED7C7"/>
    <w:rsid w:val="7D1FC897"/>
    <w:rsid w:val="7D2863F0"/>
    <w:rsid w:val="7D335B56"/>
    <w:rsid w:val="7D36F3A2"/>
    <w:rsid w:val="7D375CD4"/>
    <w:rsid w:val="7D37AB1E"/>
    <w:rsid w:val="7D38374B"/>
    <w:rsid w:val="7D3F0128"/>
    <w:rsid w:val="7D3F0656"/>
    <w:rsid w:val="7D3F0DB1"/>
    <w:rsid w:val="7D3F9D1A"/>
    <w:rsid w:val="7D474AC8"/>
    <w:rsid w:val="7D4EB05F"/>
    <w:rsid w:val="7D4F9E72"/>
    <w:rsid w:val="7D52EF82"/>
    <w:rsid w:val="7D537B71"/>
    <w:rsid w:val="7D565288"/>
    <w:rsid w:val="7D57E07D"/>
    <w:rsid w:val="7D59ADBC"/>
    <w:rsid w:val="7D5E0B59"/>
    <w:rsid w:val="7D5E17AF"/>
    <w:rsid w:val="7D5F1B8E"/>
    <w:rsid w:val="7D5F456A"/>
    <w:rsid w:val="7D5F5F09"/>
    <w:rsid w:val="7D5F6142"/>
    <w:rsid w:val="7D5FE00C"/>
    <w:rsid w:val="7D61AF6E"/>
    <w:rsid w:val="7D6513F2"/>
    <w:rsid w:val="7D66CFD3"/>
    <w:rsid w:val="7D675B10"/>
    <w:rsid w:val="7D67ED3C"/>
    <w:rsid w:val="7D694E50"/>
    <w:rsid w:val="7D699227"/>
    <w:rsid w:val="7D6ADD4B"/>
    <w:rsid w:val="7D6CF231"/>
    <w:rsid w:val="7D6E8D11"/>
    <w:rsid w:val="7D6F18B2"/>
    <w:rsid w:val="7D6F6F36"/>
    <w:rsid w:val="7D6FABF7"/>
    <w:rsid w:val="7D6FE6B8"/>
    <w:rsid w:val="7D6FFC7D"/>
    <w:rsid w:val="7D71904A"/>
    <w:rsid w:val="7D7352B2"/>
    <w:rsid w:val="7D740A68"/>
    <w:rsid w:val="7D76CAA6"/>
    <w:rsid w:val="7D773594"/>
    <w:rsid w:val="7D779287"/>
    <w:rsid w:val="7D77D0B2"/>
    <w:rsid w:val="7D782ED3"/>
    <w:rsid w:val="7D7A10A6"/>
    <w:rsid w:val="7D7B2366"/>
    <w:rsid w:val="7D7B2528"/>
    <w:rsid w:val="7D7B691E"/>
    <w:rsid w:val="7D7B8EF0"/>
    <w:rsid w:val="7D7B9823"/>
    <w:rsid w:val="7D7C77C5"/>
    <w:rsid w:val="7D7DBDA6"/>
    <w:rsid w:val="7D7E9197"/>
    <w:rsid w:val="7D7E9749"/>
    <w:rsid w:val="7D7EA18C"/>
    <w:rsid w:val="7D7EBC24"/>
    <w:rsid w:val="7D7F5F86"/>
    <w:rsid w:val="7D7F82E0"/>
    <w:rsid w:val="7D7FA3B3"/>
    <w:rsid w:val="7D7FAFC6"/>
    <w:rsid w:val="7D7FB7D2"/>
    <w:rsid w:val="7D7FF409"/>
    <w:rsid w:val="7D8786F4"/>
    <w:rsid w:val="7D8C697F"/>
    <w:rsid w:val="7D8D3FF9"/>
    <w:rsid w:val="7D8F8417"/>
    <w:rsid w:val="7D8FAEEC"/>
    <w:rsid w:val="7D9207DC"/>
    <w:rsid w:val="7D95343F"/>
    <w:rsid w:val="7D95B23A"/>
    <w:rsid w:val="7D962AE8"/>
    <w:rsid w:val="7D97618D"/>
    <w:rsid w:val="7D97BF53"/>
    <w:rsid w:val="7D9A752F"/>
    <w:rsid w:val="7D9B3136"/>
    <w:rsid w:val="7D9B6939"/>
    <w:rsid w:val="7D9C6940"/>
    <w:rsid w:val="7D9CB733"/>
    <w:rsid w:val="7D9D20B5"/>
    <w:rsid w:val="7D9F8BD5"/>
    <w:rsid w:val="7DA73AF0"/>
    <w:rsid w:val="7DA79BC0"/>
    <w:rsid w:val="7DABF86F"/>
    <w:rsid w:val="7DACBD69"/>
    <w:rsid w:val="7DADCC28"/>
    <w:rsid w:val="7DAF086C"/>
    <w:rsid w:val="7DAF2154"/>
    <w:rsid w:val="7DAF3032"/>
    <w:rsid w:val="7DAF5678"/>
    <w:rsid w:val="7DAF5F7A"/>
    <w:rsid w:val="7DAFBEF7"/>
    <w:rsid w:val="7DB13064"/>
    <w:rsid w:val="7DB57BA8"/>
    <w:rsid w:val="7DBBB21E"/>
    <w:rsid w:val="7DBC8534"/>
    <w:rsid w:val="7DBC8BBE"/>
    <w:rsid w:val="7DBD1D05"/>
    <w:rsid w:val="7DBDEAA2"/>
    <w:rsid w:val="7DBE2D59"/>
    <w:rsid w:val="7DBE3E61"/>
    <w:rsid w:val="7DBEB2CB"/>
    <w:rsid w:val="7DBED506"/>
    <w:rsid w:val="7DBEE900"/>
    <w:rsid w:val="7DBF1F04"/>
    <w:rsid w:val="7DBF5B3D"/>
    <w:rsid w:val="7DBF9A29"/>
    <w:rsid w:val="7DBFB0C0"/>
    <w:rsid w:val="7DBFC7A4"/>
    <w:rsid w:val="7DC3B279"/>
    <w:rsid w:val="7DC776B4"/>
    <w:rsid w:val="7DC7EED9"/>
    <w:rsid w:val="7DCAD1F6"/>
    <w:rsid w:val="7DCB617D"/>
    <w:rsid w:val="7DCB8489"/>
    <w:rsid w:val="7DCF2D07"/>
    <w:rsid w:val="7DD401BC"/>
    <w:rsid w:val="7DD5E324"/>
    <w:rsid w:val="7DD6BB7E"/>
    <w:rsid w:val="7DD728BF"/>
    <w:rsid w:val="7DD753E6"/>
    <w:rsid w:val="7DD770DF"/>
    <w:rsid w:val="7DD7DF8F"/>
    <w:rsid w:val="7DD7F6D0"/>
    <w:rsid w:val="7DDA986E"/>
    <w:rsid w:val="7DDB023E"/>
    <w:rsid w:val="7DDB3904"/>
    <w:rsid w:val="7DDB6852"/>
    <w:rsid w:val="7DDC8529"/>
    <w:rsid w:val="7DDD1C83"/>
    <w:rsid w:val="7DDD811B"/>
    <w:rsid w:val="7DDDD2EE"/>
    <w:rsid w:val="7DDE0973"/>
    <w:rsid w:val="7DDE76EF"/>
    <w:rsid w:val="7DDF0ED3"/>
    <w:rsid w:val="7DDF1C81"/>
    <w:rsid w:val="7DDF21E5"/>
    <w:rsid w:val="7DDF2FE1"/>
    <w:rsid w:val="7DDF36E6"/>
    <w:rsid w:val="7DDF568C"/>
    <w:rsid w:val="7DDF5756"/>
    <w:rsid w:val="7DDF6987"/>
    <w:rsid w:val="7DDF7B3B"/>
    <w:rsid w:val="7DE1D117"/>
    <w:rsid w:val="7DE26B2C"/>
    <w:rsid w:val="7DE29820"/>
    <w:rsid w:val="7DE47511"/>
    <w:rsid w:val="7DE53633"/>
    <w:rsid w:val="7DE72099"/>
    <w:rsid w:val="7DE7CC45"/>
    <w:rsid w:val="7DE92486"/>
    <w:rsid w:val="7DE96BAA"/>
    <w:rsid w:val="7DE97270"/>
    <w:rsid w:val="7DE9D852"/>
    <w:rsid w:val="7DEB236B"/>
    <w:rsid w:val="7DEBA475"/>
    <w:rsid w:val="7DEBDC35"/>
    <w:rsid w:val="7DEBDD1C"/>
    <w:rsid w:val="7DEBE71D"/>
    <w:rsid w:val="7DECE4FC"/>
    <w:rsid w:val="7DED0C6E"/>
    <w:rsid w:val="7DEDC38F"/>
    <w:rsid w:val="7DEDD60F"/>
    <w:rsid w:val="7DEDED39"/>
    <w:rsid w:val="7DEDEF4C"/>
    <w:rsid w:val="7DEE32E7"/>
    <w:rsid w:val="7DEEAFB7"/>
    <w:rsid w:val="7DEF0B81"/>
    <w:rsid w:val="7DEF2F60"/>
    <w:rsid w:val="7DEF41AF"/>
    <w:rsid w:val="7DEF4515"/>
    <w:rsid w:val="7DEF5342"/>
    <w:rsid w:val="7DEF6A18"/>
    <w:rsid w:val="7DEF74CC"/>
    <w:rsid w:val="7DEF89AB"/>
    <w:rsid w:val="7DEF8DD8"/>
    <w:rsid w:val="7DEFC883"/>
    <w:rsid w:val="7DEFEF14"/>
    <w:rsid w:val="7DEFF9AD"/>
    <w:rsid w:val="7DF19C0A"/>
    <w:rsid w:val="7DF1BF55"/>
    <w:rsid w:val="7DF21044"/>
    <w:rsid w:val="7DF34CC9"/>
    <w:rsid w:val="7DF3561B"/>
    <w:rsid w:val="7DF3C07D"/>
    <w:rsid w:val="7DF5E55D"/>
    <w:rsid w:val="7DF5F1AF"/>
    <w:rsid w:val="7DF70B3F"/>
    <w:rsid w:val="7DF732D9"/>
    <w:rsid w:val="7DF7611E"/>
    <w:rsid w:val="7DF764A7"/>
    <w:rsid w:val="7DF780ED"/>
    <w:rsid w:val="7DF794C2"/>
    <w:rsid w:val="7DF9784E"/>
    <w:rsid w:val="7DFA03A1"/>
    <w:rsid w:val="7DFA7D8C"/>
    <w:rsid w:val="7DFB2C58"/>
    <w:rsid w:val="7DFB2E47"/>
    <w:rsid w:val="7DFB64B2"/>
    <w:rsid w:val="7DFB64EA"/>
    <w:rsid w:val="7DFB7157"/>
    <w:rsid w:val="7DFB8E38"/>
    <w:rsid w:val="7DFB97A2"/>
    <w:rsid w:val="7DFBA163"/>
    <w:rsid w:val="7DFBBD14"/>
    <w:rsid w:val="7DFBC5F4"/>
    <w:rsid w:val="7DFBF3BA"/>
    <w:rsid w:val="7DFC6C2B"/>
    <w:rsid w:val="7DFD28F6"/>
    <w:rsid w:val="7DFD2FD0"/>
    <w:rsid w:val="7DFD424F"/>
    <w:rsid w:val="7DFD61E6"/>
    <w:rsid w:val="7DFD6680"/>
    <w:rsid w:val="7DFD717B"/>
    <w:rsid w:val="7DFD9154"/>
    <w:rsid w:val="7DFDFA2C"/>
    <w:rsid w:val="7DFE478B"/>
    <w:rsid w:val="7DFE62B0"/>
    <w:rsid w:val="7DFE7A70"/>
    <w:rsid w:val="7DFE9716"/>
    <w:rsid w:val="7DFEA0B7"/>
    <w:rsid w:val="7DFEB6EB"/>
    <w:rsid w:val="7DFEF9A6"/>
    <w:rsid w:val="7DFEFBD7"/>
    <w:rsid w:val="7DFF046C"/>
    <w:rsid w:val="7DFF0BEE"/>
    <w:rsid w:val="7DFF34D8"/>
    <w:rsid w:val="7DFF55DE"/>
    <w:rsid w:val="7DFF5652"/>
    <w:rsid w:val="7DFF57F0"/>
    <w:rsid w:val="7DFF58C6"/>
    <w:rsid w:val="7DFF5C14"/>
    <w:rsid w:val="7DFF5E7D"/>
    <w:rsid w:val="7DFF7579"/>
    <w:rsid w:val="7DFF851A"/>
    <w:rsid w:val="7DFF970B"/>
    <w:rsid w:val="7DFF9E05"/>
    <w:rsid w:val="7DFFB2C4"/>
    <w:rsid w:val="7DFFB3FB"/>
    <w:rsid w:val="7DFFB4C6"/>
    <w:rsid w:val="7DFFB66F"/>
    <w:rsid w:val="7DFFCCC0"/>
    <w:rsid w:val="7DFFD1EC"/>
    <w:rsid w:val="7DFFF68A"/>
    <w:rsid w:val="7DFFFCA2"/>
    <w:rsid w:val="7DFFFF7C"/>
    <w:rsid w:val="7E0E55E6"/>
    <w:rsid w:val="7E0F4ED4"/>
    <w:rsid w:val="7E1484BA"/>
    <w:rsid w:val="7E17A623"/>
    <w:rsid w:val="7E194FE5"/>
    <w:rsid w:val="7E1B4CF5"/>
    <w:rsid w:val="7E1E69F0"/>
    <w:rsid w:val="7E2ABC9F"/>
    <w:rsid w:val="7E2F3DAA"/>
    <w:rsid w:val="7E329021"/>
    <w:rsid w:val="7E33504C"/>
    <w:rsid w:val="7E3627AA"/>
    <w:rsid w:val="7E372D8F"/>
    <w:rsid w:val="7E374CF5"/>
    <w:rsid w:val="7E378CA8"/>
    <w:rsid w:val="7E3A642A"/>
    <w:rsid w:val="7E3FD003"/>
    <w:rsid w:val="7E3FF58E"/>
    <w:rsid w:val="7E4242EF"/>
    <w:rsid w:val="7E4F62CB"/>
    <w:rsid w:val="7E52D862"/>
    <w:rsid w:val="7E53E542"/>
    <w:rsid w:val="7E582D05"/>
    <w:rsid w:val="7E5BA137"/>
    <w:rsid w:val="7E5E0CD4"/>
    <w:rsid w:val="7E5EEED9"/>
    <w:rsid w:val="7E5F1221"/>
    <w:rsid w:val="7E5F2590"/>
    <w:rsid w:val="7E5FE76F"/>
    <w:rsid w:val="7E60C278"/>
    <w:rsid w:val="7E6416AA"/>
    <w:rsid w:val="7E67BF77"/>
    <w:rsid w:val="7E69FB9E"/>
    <w:rsid w:val="7E6B5236"/>
    <w:rsid w:val="7E6BD8E2"/>
    <w:rsid w:val="7E6CE70D"/>
    <w:rsid w:val="7E6DFAE6"/>
    <w:rsid w:val="7E6E1A36"/>
    <w:rsid w:val="7E6E272A"/>
    <w:rsid w:val="7E6F4F77"/>
    <w:rsid w:val="7E71728C"/>
    <w:rsid w:val="7E730938"/>
    <w:rsid w:val="7E73A23C"/>
    <w:rsid w:val="7E75559E"/>
    <w:rsid w:val="7E767CF6"/>
    <w:rsid w:val="7E772294"/>
    <w:rsid w:val="7E77DE38"/>
    <w:rsid w:val="7E77EB42"/>
    <w:rsid w:val="7E7A0B32"/>
    <w:rsid w:val="7E7D363E"/>
    <w:rsid w:val="7E7D49B1"/>
    <w:rsid w:val="7E7D4AD6"/>
    <w:rsid w:val="7E7D52F8"/>
    <w:rsid w:val="7E7D9458"/>
    <w:rsid w:val="7E7E81AF"/>
    <w:rsid w:val="7E7E8531"/>
    <w:rsid w:val="7E7ECFCB"/>
    <w:rsid w:val="7E7EF932"/>
    <w:rsid w:val="7E7F2DE5"/>
    <w:rsid w:val="7E7F41CE"/>
    <w:rsid w:val="7E7F7C1C"/>
    <w:rsid w:val="7E7F8A8C"/>
    <w:rsid w:val="7E7FFF0B"/>
    <w:rsid w:val="7E82F133"/>
    <w:rsid w:val="7E8ACF3B"/>
    <w:rsid w:val="7E91E1A5"/>
    <w:rsid w:val="7E9761F1"/>
    <w:rsid w:val="7E98D68B"/>
    <w:rsid w:val="7E991353"/>
    <w:rsid w:val="7E9B0625"/>
    <w:rsid w:val="7E9B2731"/>
    <w:rsid w:val="7E9B27ED"/>
    <w:rsid w:val="7E9B4EFB"/>
    <w:rsid w:val="7E9BB018"/>
    <w:rsid w:val="7E9E9210"/>
    <w:rsid w:val="7E9F596D"/>
    <w:rsid w:val="7E9F6D69"/>
    <w:rsid w:val="7E9F6E79"/>
    <w:rsid w:val="7E9FADCF"/>
    <w:rsid w:val="7E9FC1CC"/>
    <w:rsid w:val="7E9FE1B5"/>
    <w:rsid w:val="7EA3AFCF"/>
    <w:rsid w:val="7EA47CF8"/>
    <w:rsid w:val="7EA705D2"/>
    <w:rsid w:val="7EAA0874"/>
    <w:rsid w:val="7EAA6FD8"/>
    <w:rsid w:val="7EAB5F6A"/>
    <w:rsid w:val="7EAF0B77"/>
    <w:rsid w:val="7EAF17CC"/>
    <w:rsid w:val="7EAF461A"/>
    <w:rsid w:val="7EAF7FFF"/>
    <w:rsid w:val="7EAFCD5B"/>
    <w:rsid w:val="7EB24B29"/>
    <w:rsid w:val="7EB2D987"/>
    <w:rsid w:val="7EB37326"/>
    <w:rsid w:val="7EB71E8F"/>
    <w:rsid w:val="7EB75C7D"/>
    <w:rsid w:val="7EB7B406"/>
    <w:rsid w:val="7EB7DF67"/>
    <w:rsid w:val="7EB937A4"/>
    <w:rsid w:val="7EBAF4D2"/>
    <w:rsid w:val="7EBC58B7"/>
    <w:rsid w:val="7EBD1BCE"/>
    <w:rsid w:val="7EBD4987"/>
    <w:rsid w:val="7EBE142B"/>
    <w:rsid w:val="7EBE35BE"/>
    <w:rsid w:val="7EBE6197"/>
    <w:rsid w:val="7EBF04FF"/>
    <w:rsid w:val="7EBF06B1"/>
    <w:rsid w:val="7EBF2B69"/>
    <w:rsid w:val="7EBF3BAF"/>
    <w:rsid w:val="7EBF4285"/>
    <w:rsid w:val="7EBF4290"/>
    <w:rsid w:val="7EBF67B8"/>
    <w:rsid w:val="7EBF7357"/>
    <w:rsid w:val="7EBFAED2"/>
    <w:rsid w:val="7EBFEB9F"/>
    <w:rsid w:val="7EBFECA9"/>
    <w:rsid w:val="7EC7353A"/>
    <w:rsid w:val="7ECBC0B3"/>
    <w:rsid w:val="7ECDA424"/>
    <w:rsid w:val="7ECF681F"/>
    <w:rsid w:val="7ED36F03"/>
    <w:rsid w:val="7ED4F7DB"/>
    <w:rsid w:val="7ED61C39"/>
    <w:rsid w:val="7ED66AAC"/>
    <w:rsid w:val="7ED7098D"/>
    <w:rsid w:val="7EDA6C0E"/>
    <w:rsid w:val="7EDB00B0"/>
    <w:rsid w:val="7EDB102E"/>
    <w:rsid w:val="7EDD80F4"/>
    <w:rsid w:val="7EDD8C64"/>
    <w:rsid w:val="7EDE145C"/>
    <w:rsid w:val="7EDE4DE2"/>
    <w:rsid w:val="7EDE6629"/>
    <w:rsid w:val="7EDECAB5"/>
    <w:rsid w:val="7EDF35ED"/>
    <w:rsid w:val="7EDF4450"/>
    <w:rsid w:val="7EDF4D75"/>
    <w:rsid w:val="7EDF62F9"/>
    <w:rsid w:val="7EDF76DA"/>
    <w:rsid w:val="7EDF9A8B"/>
    <w:rsid w:val="7EDFBDAF"/>
    <w:rsid w:val="7EDFDB8A"/>
    <w:rsid w:val="7EDFF73A"/>
    <w:rsid w:val="7EDFFC6C"/>
    <w:rsid w:val="7EE18734"/>
    <w:rsid w:val="7EE2B72E"/>
    <w:rsid w:val="7EE3AFF3"/>
    <w:rsid w:val="7EE68994"/>
    <w:rsid w:val="7EE6CEAE"/>
    <w:rsid w:val="7EE72375"/>
    <w:rsid w:val="7EE75A25"/>
    <w:rsid w:val="7EE7E21D"/>
    <w:rsid w:val="7EE7F77D"/>
    <w:rsid w:val="7EE94DA7"/>
    <w:rsid w:val="7EEA1BAF"/>
    <w:rsid w:val="7EEAB4BF"/>
    <w:rsid w:val="7EEB4C02"/>
    <w:rsid w:val="7EEC7487"/>
    <w:rsid w:val="7EEC9354"/>
    <w:rsid w:val="7EED5343"/>
    <w:rsid w:val="7EED565A"/>
    <w:rsid w:val="7EEE90BD"/>
    <w:rsid w:val="7EEED479"/>
    <w:rsid w:val="7EEF0C31"/>
    <w:rsid w:val="7EEF5417"/>
    <w:rsid w:val="7EEF62C1"/>
    <w:rsid w:val="7EEF6C70"/>
    <w:rsid w:val="7EEF6FC9"/>
    <w:rsid w:val="7EEF7482"/>
    <w:rsid w:val="7EEF7B9C"/>
    <w:rsid w:val="7EEFA4E3"/>
    <w:rsid w:val="7EEFECB8"/>
    <w:rsid w:val="7EF2988C"/>
    <w:rsid w:val="7EF33B41"/>
    <w:rsid w:val="7EF35D47"/>
    <w:rsid w:val="7EF3845A"/>
    <w:rsid w:val="7EF42621"/>
    <w:rsid w:val="7EF46FF0"/>
    <w:rsid w:val="7EF4CF70"/>
    <w:rsid w:val="7EF5577D"/>
    <w:rsid w:val="7EF5A4CF"/>
    <w:rsid w:val="7EF6093C"/>
    <w:rsid w:val="7EF61302"/>
    <w:rsid w:val="7EF7A651"/>
    <w:rsid w:val="7EF7B4BB"/>
    <w:rsid w:val="7EF7D6D8"/>
    <w:rsid w:val="7EF7D8D0"/>
    <w:rsid w:val="7EF7DEDF"/>
    <w:rsid w:val="7EF7E288"/>
    <w:rsid w:val="7EF7E5F2"/>
    <w:rsid w:val="7EF91482"/>
    <w:rsid w:val="7EF99C6E"/>
    <w:rsid w:val="7EF9F7D3"/>
    <w:rsid w:val="7EFB3DCC"/>
    <w:rsid w:val="7EFB6ABC"/>
    <w:rsid w:val="7EFBADD7"/>
    <w:rsid w:val="7EFBC372"/>
    <w:rsid w:val="7EFBCDFE"/>
    <w:rsid w:val="7EFBE3BE"/>
    <w:rsid w:val="7EFBE817"/>
    <w:rsid w:val="7EFC0E09"/>
    <w:rsid w:val="7EFC770A"/>
    <w:rsid w:val="7EFD05A3"/>
    <w:rsid w:val="7EFD3059"/>
    <w:rsid w:val="7EFDAF69"/>
    <w:rsid w:val="7EFE14EB"/>
    <w:rsid w:val="7EFE19FC"/>
    <w:rsid w:val="7EFE2ED8"/>
    <w:rsid w:val="7EFE51DF"/>
    <w:rsid w:val="7EFE7431"/>
    <w:rsid w:val="7EFE7D35"/>
    <w:rsid w:val="7EFEA73B"/>
    <w:rsid w:val="7EFEA7B4"/>
    <w:rsid w:val="7EFEAFA8"/>
    <w:rsid w:val="7EFEBD9C"/>
    <w:rsid w:val="7EFEE3D3"/>
    <w:rsid w:val="7EFEFF87"/>
    <w:rsid w:val="7EFF034A"/>
    <w:rsid w:val="7EFF09A9"/>
    <w:rsid w:val="7EFF0ABE"/>
    <w:rsid w:val="7EFF0CB2"/>
    <w:rsid w:val="7EFF1535"/>
    <w:rsid w:val="7EFF190C"/>
    <w:rsid w:val="7EFF31E0"/>
    <w:rsid w:val="7EFF405B"/>
    <w:rsid w:val="7EFF4E24"/>
    <w:rsid w:val="7EFF6A66"/>
    <w:rsid w:val="7EFF73E2"/>
    <w:rsid w:val="7EFF7F58"/>
    <w:rsid w:val="7EFF8136"/>
    <w:rsid w:val="7EFF8671"/>
    <w:rsid w:val="7EFF8998"/>
    <w:rsid w:val="7EFF93B9"/>
    <w:rsid w:val="7EFF9B08"/>
    <w:rsid w:val="7EFF9F26"/>
    <w:rsid w:val="7EFFA734"/>
    <w:rsid w:val="7EFFAF1E"/>
    <w:rsid w:val="7EFFB1B3"/>
    <w:rsid w:val="7EFFBF7F"/>
    <w:rsid w:val="7EFFC68B"/>
    <w:rsid w:val="7EFFD041"/>
    <w:rsid w:val="7EFFFDCC"/>
    <w:rsid w:val="7F08472B"/>
    <w:rsid w:val="7F0F5CA5"/>
    <w:rsid w:val="7F0FFDB0"/>
    <w:rsid w:val="7F156183"/>
    <w:rsid w:val="7F17D590"/>
    <w:rsid w:val="7F1B93BF"/>
    <w:rsid w:val="7F1D2727"/>
    <w:rsid w:val="7F1D5851"/>
    <w:rsid w:val="7F1EFBA2"/>
    <w:rsid w:val="7F1FBB3C"/>
    <w:rsid w:val="7F1FF8F0"/>
    <w:rsid w:val="7F202334"/>
    <w:rsid w:val="7F208654"/>
    <w:rsid w:val="7F233313"/>
    <w:rsid w:val="7F26FBAC"/>
    <w:rsid w:val="7F280840"/>
    <w:rsid w:val="7F2B7F5B"/>
    <w:rsid w:val="7F2BD46D"/>
    <w:rsid w:val="7F2C7B2B"/>
    <w:rsid w:val="7F2E3AE4"/>
    <w:rsid w:val="7F2F346F"/>
    <w:rsid w:val="7F2F7B49"/>
    <w:rsid w:val="7F302B95"/>
    <w:rsid w:val="7F30FE9D"/>
    <w:rsid w:val="7F321438"/>
    <w:rsid w:val="7F345520"/>
    <w:rsid w:val="7F34BA5E"/>
    <w:rsid w:val="7F3594CA"/>
    <w:rsid w:val="7F35C12F"/>
    <w:rsid w:val="7F371B48"/>
    <w:rsid w:val="7F376B5F"/>
    <w:rsid w:val="7F377DD1"/>
    <w:rsid w:val="7F37804D"/>
    <w:rsid w:val="7F378285"/>
    <w:rsid w:val="7F37CF13"/>
    <w:rsid w:val="7F37D03D"/>
    <w:rsid w:val="7F3867BB"/>
    <w:rsid w:val="7F3940CC"/>
    <w:rsid w:val="7F394838"/>
    <w:rsid w:val="7F3ABA06"/>
    <w:rsid w:val="7F3AFEF0"/>
    <w:rsid w:val="7F3B6373"/>
    <w:rsid w:val="7F3B7FE2"/>
    <w:rsid w:val="7F3BFE38"/>
    <w:rsid w:val="7F3C7C10"/>
    <w:rsid w:val="7F3E971A"/>
    <w:rsid w:val="7F3EDC8A"/>
    <w:rsid w:val="7F3F0679"/>
    <w:rsid w:val="7F3F4729"/>
    <w:rsid w:val="7F3F5A3F"/>
    <w:rsid w:val="7F3F6538"/>
    <w:rsid w:val="7F3F6ACF"/>
    <w:rsid w:val="7F3F8C56"/>
    <w:rsid w:val="7F3FB0A9"/>
    <w:rsid w:val="7F41C3B7"/>
    <w:rsid w:val="7F4705C6"/>
    <w:rsid w:val="7F4C0748"/>
    <w:rsid w:val="7F4CD016"/>
    <w:rsid w:val="7F4F305A"/>
    <w:rsid w:val="7F4F468A"/>
    <w:rsid w:val="7F4FB787"/>
    <w:rsid w:val="7F4FD38B"/>
    <w:rsid w:val="7F4FDFF1"/>
    <w:rsid w:val="7F533E69"/>
    <w:rsid w:val="7F565496"/>
    <w:rsid w:val="7F5665FF"/>
    <w:rsid w:val="7F57510E"/>
    <w:rsid w:val="7F5A0DC5"/>
    <w:rsid w:val="7F5AFA94"/>
    <w:rsid w:val="7F5B0F18"/>
    <w:rsid w:val="7F5BAE70"/>
    <w:rsid w:val="7F5CF5DC"/>
    <w:rsid w:val="7F5D8F6C"/>
    <w:rsid w:val="7F5DAA20"/>
    <w:rsid w:val="7F5DB85E"/>
    <w:rsid w:val="7F5E22F4"/>
    <w:rsid w:val="7F5E5D5C"/>
    <w:rsid w:val="7F5E634C"/>
    <w:rsid w:val="7F5E75F1"/>
    <w:rsid w:val="7F5EAAA8"/>
    <w:rsid w:val="7F5F0278"/>
    <w:rsid w:val="7F5F6C6F"/>
    <w:rsid w:val="7F5F9E27"/>
    <w:rsid w:val="7F5FAB3C"/>
    <w:rsid w:val="7F5FB9AC"/>
    <w:rsid w:val="7F5FC0EC"/>
    <w:rsid w:val="7F5FD660"/>
    <w:rsid w:val="7F630C0E"/>
    <w:rsid w:val="7F634B01"/>
    <w:rsid w:val="7F6513EB"/>
    <w:rsid w:val="7F660436"/>
    <w:rsid w:val="7F6654E8"/>
    <w:rsid w:val="7F671451"/>
    <w:rsid w:val="7F673083"/>
    <w:rsid w:val="7F673E55"/>
    <w:rsid w:val="7F67BB2F"/>
    <w:rsid w:val="7F6A07C5"/>
    <w:rsid w:val="7F6B7C02"/>
    <w:rsid w:val="7F6BAA2D"/>
    <w:rsid w:val="7F6DBFA1"/>
    <w:rsid w:val="7F6DDCF0"/>
    <w:rsid w:val="7F6DDEC5"/>
    <w:rsid w:val="7F6F285A"/>
    <w:rsid w:val="7F6F3456"/>
    <w:rsid w:val="7F6F9C1A"/>
    <w:rsid w:val="7F6FB224"/>
    <w:rsid w:val="7F6FC66D"/>
    <w:rsid w:val="7F6FD46D"/>
    <w:rsid w:val="7F6FF162"/>
    <w:rsid w:val="7F714C53"/>
    <w:rsid w:val="7F72B51F"/>
    <w:rsid w:val="7F731B05"/>
    <w:rsid w:val="7F733BF8"/>
    <w:rsid w:val="7F733C4F"/>
    <w:rsid w:val="7F7372E8"/>
    <w:rsid w:val="7F737CC3"/>
    <w:rsid w:val="7F73B14C"/>
    <w:rsid w:val="7F74488A"/>
    <w:rsid w:val="7F746B21"/>
    <w:rsid w:val="7F75492C"/>
    <w:rsid w:val="7F758B0D"/>
    <w:rsid w:val="7F75C8B3"/>
    <w:rsid w:val="7F765701"/>
    <w:rsid w:val="7F768F1F"/>
    <w:rsid w:val="7F7711B8"/>
    <w:rsid w:val="7F7737FE"/>
    <w:rsid w:val="7F773E22"/>
    <w:rsid w:val="7F7798FA"/>
    <w:rsid w:val="7F77AB45"/>
    <w:rsid w:val="7F77BF6E"/>
    <w:rsid w:val="7F77DDFE"/>
    <w:rsid w:val="7F77E429"/>
    <w:rsid w:val="7F77FFA0"/>
    <w:rsid w:val="7F78B449"/>
    <w:rsid w:val="7F7A153D"/>
    <w:rsid w:val="7F7A89BA"/>
    <w:rsid w:val="7F7ADDF6"/>
    <w:rsid w:val="7F7B2CBA"/>
    <w:rsid w:val="7F7B62DB"/>
    <w:rsid w:val="7F7B6F7C"/>
    <w:rsid w:val="7F7B7406"/>
    <w:rsid w:val="7F7B7D9F"/>
    <w:rsid w:val="7F7BA8A1"/>
    <w:rsid w:val="7F7BB49F"/>
    <w:rsid w:val="7F7BCC98"/>
    <w:rsid w:val="7F7C33A2"/>
    <w:rsid w:val="7F7C885B"/>
    <w:rsid w:val="7F7D11A5"/>
    <w:rsid w:val="7F7D1515"/>
    <w:rsid w:val="7F7D4282"/>
    <w:rsid w:val="7F7D4557"/>
    <w:rsid w:val="7F7D7C77"/>
    <w:rsid w:val="7F7D85A0"/>
    <w:rsid w:val="7F7D9313"/>
    <w:rsid w:val="7F7D9D4D"/>
    <w:rsid w:val="7F7DBDE2"/>
    <w:rsid w:val="7F7E0AE4"/>
    <w:rsid w:val="7F7E5EEE"/>
    <w:rsid w:val="7F7E6C1E"/>
    <w:rsid w:val="7F7EC20D"/>
    <w:rsid w:val="7F7EDA2B"/>
    <w:rsid w:val="7F7EEF11"/>
    <w:rsid w:val="7F7F0487"/>
    <w:rsid w:val="7F7F059C"/>
    <w:rsid w:val="7F7F0F4C"/>
    <w:rsid w:val="7F7F12E1"/>
    <w:rsid w:val="7F7F1786"/>
    <w:rsid w:val="7F7F4155"/>
    <w:rsid w:val="7F7F60D8"/>
    <w:rsid w:val="7F7F62F5"/>
    <w:rsid w:val="7F7F64CB"/>
    <w:rsid w:val="7F7F8908"/>
    <w:rsid w:val="7F7F8AEE"/>
    <w:rsid w:val="7F7F979B"/>
    <w:rsid w:val="7F7FA864"/>
    <w:rsid w:val="7F7FAFC4"/>
    <w:rsid w:val="7F7FB2D4"/>
    <w:rsid w:val="7F7FB3B1"/>
    <w:rsid w:val="7F7FB85E"/>
    <w:rsid w:val="7F7FC6E1"/>
    <w:rsid w:val="7F7FDBDF"/>
    <w:rsid w:val="7F874A0C"/>
    <w:rsid w:val="7F89FC50"/>
    <w:rsid w:val="7F8BEDD1"/>
    <w:rsid w:val="7F8E9B4A"/>
    <w:rsid w:val="7F8FB31D"/>
    <w:rsid w:val="7F8FBC2C"/>
    <w:rsid w:val="7F8FEA18"/>
    <w:rsid w:val="7F9381F9"/>
    <w:rsid w:val="7F93E36E"/>
    <w:rsid w:val="7F961D37"/>
    <w:rsid w:val="7F962CC8"/>
    <w:rsid w:val="7F97E496"/>
    <w:rsid w:val="7F9AC15D"/>
    <w:rsid w:val="7F9B512C"/>
    <w:rsid w:val="7F9C12F0"/>
    <w:rsid w:val="7F9D4179"/>
    <w:rsid w:val="7F9D439A"/>
    <w:rsid w:val="7F9D4508"/>
    <w:rsid w:val="7F9D7464"/>
    <w:rsid w:val="7F9E6F23"/>
    <w:rsid w:val="7F9E7AEF"/>
    <w:rsid w:val="7F9E9BA0"/>
    <w:rsid w:val="7F9F092C"/>
    <w:rsid w:val="7F9F0B65"/>
    <w:rsid w:val="7F9F30AB"/>
    <w:rsid w:val="7F9F62FF"/>
    <w:rsid w:val="7F9F8818"/>
    <w:rsid w:val="7F9F8F27"/>
    <w:rsid w:val="7F9F97B7"/>
    <w:rsid w:val="7F9FA32A"/>
    <w:rsid w:val="7F9FBD97"/>
    <w:rsid w:val="7F9FCC18"/>
    <w:rsid w:val="7F9FE909"/>
    <w:rsid w:val="7FA186EA"/>
    <w:rsid w:val="7FA34D14"/>
    <w:rsid w:val="7FA38C1C"/>
    <w:rsid w:val="7FA3E99D"/>
    <w:rsid w:val="7FA674F4"/>
    <w:rsid w:val="7FA733F8"/>
    <w:rsid w:val="7FA7B987"/>
    <w:rsid w:val="7FA7CDFC"/>
    <w:rsid w:val="7FAB544C"/>
    <w:rsid w:val="7FAB9A7C"/>
    <w:rsid w:val="7FACA0BE"/>
    <w:rsid w:val="7FACA7A8"/>
    <w:rsid w:val="7FACB3EE"/>
    <w:rsid w:val="7FADCE17"/>
    <w:rsid w:val="7FAE1AEE"/>
    <w:rsid w:val="7FAE499D"/>
    <w:rsid w:val="7FAF00EB"/>
    <w:rsid w:val="7FAF1229"/>
    <w:rsid w:val="7FAF21B6"/>
    <w:rsid w:val="7FAF4C0D"/>
    <w:rsid w:val="7FAF5225"/>
    <w:rsid w:val="7FAF6275"/>
    <w:rsid w:val="7FAF95A7"/>
    <w:rsid w:val="7FAFAE55"/>
    <w:rsid w:val="7FAFBE48"/>
    <w:rsid w:val="7FB0ACBC"/>
    <w:rsid w:val="7FB37A0F"/>
    <w:rsid w:val="7FB40C71"/>
    <w:rsid w:val="7FB4C9AD"/>
    <w:rsid w:val="7FB56567"/>
    <w:rsid w:val="7FB6160E"/>
    <w:rsid w:val="7FB6ACD6"/>
    <w:rsid w:val="7FB6C2B5"/>
    <w:rsid w:val="7FB73DC1"/>
    <w:rsid w:val="7FB7525D"/>
    <w:rsid w:val="7FB77A6C"/>
    <w:rsid w:val="7FB786D6"/>
    <w:rsid w:val="7FB788E4"/>
    <w:rsid w:val="7FB922EA"/>
    <w:rsid w:val="7FBA5865"/>
    <w:rsid w:val="7FBA9735"/>
    <w:rsid w:val="7FBAAA98"/>
    <w:rsid w:val="7FBB215D"/>
    <w:rsid w:val="7FBB2C1C"/>
    <w:rsid w:val="7FBC6F4A"/>
    <w:rsid w:val="7FBCD818"/>
    <w:rsid w:val="7FBD34DC"/>
    <w:rsid w:val="7FBD3DFE"/>
    <w:rsid w:val="7FBD4941"/>
    <w:rsid w:val="7FBD4F49"/>
    <w:rsid w:val="7FBD5172"/>
    <w:rsid w:val="7FBD9C53"/>
    <w:rsid w:val="7FBDEE91"/>
    <w:rsid w:val="7FBE2562"/>
    <w:rsid w:val="7FBE2E24"/>
    <w:rsid w:val="7FBE34AC"/>
    <w:rsid w:val="7FBE4358"/>
    <w:rsid w:val="7FBE43C1"/>
    <w:rsid w:val="7FBE67E1"/>
    <w:rsid w:val="7FBEBB01"/>
    <w:rsid w:val="7FBEDF58"/>
    <w:rsid w:val="7FBEFBA5"/>
    <w:rsid w:val="7FBF039C"/>
    <w:rsid w:val="7FBF0776"/>
    <w:rsid w:val="7FBF0AE0"/>
    <w:rsid w:val="7FBF0E3A"/>
    <w:rsid w:val="7FBF107C"/>
    <w:rsid w:val="7FBF1C26"/>
    <w:rsid w:val="7FBF25CA"/>
    <w:rsid w:val="7FBF3E41"/>
    <w:rsid w:val="7FBF3F3C"/>
    <w:rsid w:val="7FBF64EE"/>
    <w:rsid w:val="7FBF881E"/>
    <w:rsid w:val="7FBF9C50"/>
    <w:rsid w:val="7FBFAD99"/>
    <w:rsid w:val="7FBFBD13"/>
    <w:rsid w:val="7FBFC069"/>
    <w:rsid w:val="7FBFCAF4"/>
    <w:rsid w:val="7FBFD589"/>
    <w:rsid w:val="7FBFDA07"/>
    <w:rsid w:val="7FBFDAD6"/>
    <w:rsid w:val="7FBFDC29"/>
    <w:rsid w:val="7FBFEB10"/>
    <w:rsid w:val="7FBFF726"/>
    <w:rsid w:val="7FBFF7B0"/>
    <w:rsid w:val="7FBFF7ED"/>
    <w:rsid w:val="7FBFFC97"/>
    <w:rsid w:val="7FBFFF97"/>
    <w:rsid w:val="7FC15DAA"/>
    <w:rsid w:val="7FC36D82"/>
    <w:rsid w:val="7FC8CAA0"/>
    <w:rsid w:val="7FC93166"/>
    <w:rsid w:val="7FC939A8"/>
    <w:rsid w:val="7FCA3EC5"/>
    <w:rsid w:val="7FCA7696"/>
    <w:rsid w:val="7FCA9DE4"/>
    <w:rsid w:val="7FCA9FE7"/>
    <w:rsid w:val="7FCBB57A"/>
    <w:rsid w:val="7FCBFEAA"/>
    <w:rsid w:val="7FCD5B71"/>
    <w:rsid w:val="7FCE11EE"/>
    <w:rsid w:val="7FCEA176"/>
    <w:rsid w:val="7FCEF9F3"/>
    <w:rsid w:val="7FCF095C"/>
    <w:rsid w:val="7FCF361F"/>
    <w:rsid w:val="7FCF39CE"/>
    <w:rsid w:val="7FCF5278"/>
    <w:rsid w:val="7FCF57EC"/>
    <w:rsid w:val="7FCF64A0"/>
    <w:rsid w:val="7FCF7437"/>
    <w:rsid w:val="7FCF9D0A"/>
    <w:rsid w:val="7FCFDA08"/>
    <w:rsid w:val="7FD09D80"/>
    <w:rsid w:val="7FD1BE94"/>
    <w:rsid w:val="7FD3DE7B"/>
    <w:rsid w:val="7FD5CF6D"/>
    <w:rsid w:val="7FD61235"/>
    <w:rsid w:val="7FD64C4D"/>
    <w:rsid w:val="7FD676B0"/>
    <w:rsid w:val="7FD67707"/>
    <w:rsid w:val="7FD6C245"/>
    <w:rsid w:val="7FD7006A"/>
    <w:rsid w:val="7FD730BB"/>
    <w:rsid w:val="7FD76835"/>
    <w:rsid w:val="7FD77652"/>
    <w:rsid w:val="7FD78F18"/>
    <w:rsid w:val="7FD7B3C0"/>
    <w:rsid w:val="7FD88ACA"/>
    <w:rsid w:val="7FDA53F1"/>
    <w:rsid w:val="7FDAE34B"/>
    <w:rsid w:val="7FDAE8F9"/>
    <w:rsid w:val="7FDAF6B3"/>
    <w:rsid w:val="7FDB1B9F"/>
    <w:rsid w:val="7FDB2009"/>
    <w:rsid w:val="7FDB33D6"/>
    <w:rsid w:val="7FDB529A"/>
    <w:rsid w:val="7FDB85EF"/>
    <w:rsid w:val="7FDB979F"/>
    <w:rsid w:val="7FDBFB9A"/>
    <w:rsid w:val="7FDC1B70"/>
    <w:rsid w:val="7FDC252B"/>
    <w:rsid w:val="7FDD0046"/>
    <w:rsid w:val="7FDD4713"/>
    <w:rsid w:val="7FDD757B"/>
    <w:rsid w:val="7FDDA234"/>
    <w:rsid w:val="7FDDB612"/>
    <w:rsid w:val="7FDDB634"/>
    <w:rsid w:val="7FDDBB2B"/>
    <w:rsid w:val="7FDDF1D2"/>
    <w:rsid w:val="7FDDF790"/>
    <w:rsid w:val="7FDE418F"/>
    <w:rsid w:val="7FDE43F0"/>
    <w:rsid w:val="7FDE5C2C"/>
    <w:rsid w:val="7FDE7953"/>
    <w:rsid w:val="7FDEA283"/>
    <w:rsid w:val="7FDEA82E"/>
    <w:rsid w:val="7FDF07AA"/>
    <w:rsid w:val="7FDF09A1"/>
    <w:rsid w:val="7FDF0C54"/>
    <w:rsid w:val="7FDF1F14"/>
    <w:rsid w:val="7FDF4281"/>
    <w:rsid w:val="7FDF544C"/>
    <w:rsid w:val="7FDF5F53"/>
    <w:rsid w:val="7FDF721A"/>
    <w:rsid w:val="7FDF77DD"/>
    <w:rsid w:val="7FDF7A05"/>
    <w:rsid w:val="7FDF84DB"/>
    <w:rsid w:val="7FDF8608"/>
    <w:rsid w:val="7FDF8A6D"/>
    <w:rsid w:val="7FDF94A3"/>
    <w:rsid w:val="7FDFA046"/>
    <w:rsid w:val="7FDFAAFF"/>
    <w:rsid w:val="7FDFB2F1"/>
    <w:rsid w:val="7FDFC077"/>
    <w:rsid w:val="7FDFD228"/>
    <w:rsid w:val="7FDFDCE1"/>
    <w:rsid w:val="7FDFDE19"/>
    <w:rsid w:val="7FDFDEC4"/>
    <w:rsid w:val="7FDFF397"/>
    <w:rsid w:val="7FE07288"/>
    <w:rsid w:val="7FE27F6B"/>
    <w:rsid w:val="7FE3CC00"/>
    <w:rsid w:val="7FE3EB89"/>
    <w:rsid w:val="7FE5A96D"/>
    <w:rsid w:val="7FE653AB"/>
    <w:rsid w:val="7FE65CBB"/>
    <w:rsid w:val="7FE6A3E4"/>
    <w:rsid w:val="7FE6B518"/>
    <w:rsid w:val="7FE7175B"/>
    <w:rsid w:val="7FE75A81"/>
    <w:rsid w:val="7FE9A5DC"/>
    <w:rsid w:val="7FEA0D02"/>
    <w:rsid w:val="7FEA1D02"/>
    <w:rsid w:val="7FEB30CF"/>
    <w:rsid w:val="7FEB3485"/>
    <w:rsid w:val="7FEB3E44"/>
    <w:rsid w:val="7FEB52A6"/>
    <w:rsid w:val="7FEB7562"/>
    <w:rsid w:val="7FEBAB6C"/>
    <w:rsid w:val="7FEBACF2"/>
    <w:rsid w:val="7FEBB062"/>
    <w:rsid w:val="7FEBD707"/>
    <w:rsid w:val="7FEBEFB8"/>
    <w:rsid w:val="7FEBFED0"/>
    <w:rsid w:val="7FEC7919"/>
    <w:rsid w:val="7FEC9CE8"/>
    <w:rsid w:val="7FED08C6"/>
    <w:rsid w:val="7FED190F"/>
    <w:rsid w:val="7FED2641"/>
    <w:rsid w:val="7FED4BEB"/>
    <w:rsid w:val="7FED5DB2"/>
    <w:rsid w:val="7FED6464"/>
    <w:rsid w:val="7FEDA1FD"/>
    <w:rsid w:val="7FEDAEE8"/>
    <w:rsid w:val="7FEDF25C"/>
    <w:rsid w:val="7FEDF54B"/>
    <w:rsid w:val="7FEE9BE3"/>
    <w:rsid w:val="7FEEDF93"/>
    <w:rsid w:val="7FEEED49"/>
    <w:rsid w:val="7FEF1105"/>
    <w:rsid w:val="7FEF269A"/>
    <w:rsid w:val="7FEF2BFD"/>
    <w:rsid w:val="7FEF50CB"/>
    <w:rsid w:val="7FEF5150"/>
    <w:rsid w:val="7FEF53D2"/>
    <w:rsid w:val="7FEF58BE"/>
    <w:rsid w:val="7FEF59CB"/>
    <w:rsid w:val="7FEF607E"/>
    <w:rsid w:val="7FEF6E99"/>
    <w:rsid w:val="7FEF990C"/>
    <w:rsid w:val="7FEFA724"/>
    <w:rsid w:val="7FEFAA65"/>
    <w:rsid w:val="7FEFAFEE"/>
    <w:rsid w:val="7FEFB3EB"/>
    <w:rsid w:val="7FEFC2EC"/>
    <w:rsid w:val="7FEFC430"/>
    <w:rsid w:val="7FEFC6BC"/>
    <w:rsid w:val="7FEFDACF"/>
    <w:rsid w:val="7FEFDDBF"/>
    <w:rsid w:val="7FEFE366"/>
    <w:rsid w:val="7FEFF4C7"/>
    <w:rsid w:val="7FF0C059"/>
    <w:rsid w:val="7FF0F7B8"/>
    <w:rsid w:val="7FF177CC"/>
    <w:rsid w:val="7FF1A3FE"/>
    <w:rsid w:val="7FF23FA9"/>
    <w:rsid w:val="7FF24F44"/>
    <w:rsid w:val="7FF2A0C2"/>
    <w:rsid w:val="7FF2AB59"/>
    <w:rsid w:val="7FF2B660"/>
    <w:rsid w:val="7FF2C42D"/>
    <w:rsid w:val="7FF301C5"/>
    <w:rsid w:val="7FF309A5"/>
    <w:rsid w:val="7FF316EA"/>
    <w:rsid w:val="7FF31F27"/>
    <w:rsid w:val="7FF326D0"/>
    <w:rsid w:val="7FF38F49"/>
    <w:rsid w:val="7FF3ADFF"/>
    <w:rsid w:val="7FF3B027"/>
    <w:rsid w:val="7FF3ED6B"/>
    <w:rsid w:val="7FF3EF7A"/>
    <w:rsid w:val="7FF47131"/>
    <w:rsid w:val="7FF5022B"/>
    <w:rsid w:val="7FF505BF"/>
    <w:rsid w:val="7FF51404"/>
    <w:rsid w:val="7FF52052"/>
    <w:rsid w:val="7FF559B4"/>
    <w:rsid w:val="7FF55FEF"/>
    <w:rsid w:val="7FF56957"/>
    <w:rsid w:val="7FF56B02"/>
    <w:rsid w:val="7FF5EBE9"/>
    <w:rsid w:val="7FF5FC8B"/>
    <w:rsid w:val="7FF634DF"/>
    <w:rsid w:val="7FF6F4B2"/>
    <w:rsid w:val="7FF70214"/>
    <w:rsid w:val="7FF71790"/>
    <w:rsid w:val="7FF72417"/>
    <w:rsid w:val="7FF7271E"/>
    <w:rsid w:val="7FF74538"/>
    <w:rsid w:val="7FF77147"/>
    <w:rsid w:val="7FF7751A"/>
    <w:rsid w:val="7FF79673"/>
    <w:rsid w:val="7FF79ABE"/>
    <w:rsid w:val="7FF79B6A"/>
    <w:rsid w:val="7FF7A2CD"/>
    <w:rsid w:val="7FF7AAB8"/>
    <w:rsid w:val="7FF7B852"/>
    <w:rsid w:val="7FF7BB5E"/>
    <w:rsid w:val="7FF7DCB1"/>
    <w:rsid w:val="7FF7E4D8"/>
    <w:rsid w:val="7FF7EFD0"/>
    <w:rsid w:val="7FF7F04F"/>
    <w:rsid w:val="7FF7F4D2"/>
    <w:rsid w:val="7FF7F9E4"/>
    <w:rsid w:val="7FF7FE0E"/>
    <w:rsid w:val="7FF7FEE7"/>
    <w:rsid w:val="7FF801AD"/>
    <w:rsid w:val="7FF8C2FB"/>
    <w:rsid w:val="7FF8FD4F"/>
    <w:rsid w:val="7FF9109B"/>
    <w:rsid w:val="7FF935BD"/>
    <w:rsid w:val="7FF944C9"/>
    <w:rsid w:val="7FF9EED1"/>
    <w:rsid w:val="7FFA6A1A"/>
    <w:rsid w:val="7FFA8272"/>
    <w:rsid w:val="7FFA9071"/>
    <w:rsid w:val="7FFAD5D8"/>
    <w:rsid w:val="7FFADB71"/>
    <w:rsid w:val="7FFAE2F7"/>
    <w:rsid w:val="7FFB02BE"/>
    <w:rsid w:val="7FFB0385"/>
    <w:rsid w:val="7FFB0818"/>
    <w:rsid w:val="7FFB08FC"/>
    <w:rsid w:val="7FFB093C"/>
    <w:rsid w:val="7FFB09E2"/>
    <w:rsid w:val="7FFB1327"/>
    <w:rsid w:val="7FFB1A8A"/>
    <w:rsid w:val="7FFB2352"/>
    <w:rsid w:val="7FFB28B8"/>
    <w:rsid w:val="7FFB2CD9"/>
    <w:rsid w:val="7FFB3860"/>
    <w:rsid w:val="7FFB3AFB"/>
    <w:rsid w:val="7FFB3BBA"/>
    <w:rsid w:val="7FFB3E3A"/>
    <w:rsid w:val="7FFB3EC2"/>
    <w:rsid w:val="7FFB4A87"/>
    <w:rsid w:val="7FFB4B89"/>
    <w:rsid w:val="7FFB5203"/>
    <w:rsid w:val="7FFB575F"/>
    <w:rsid w:val="7FFB5786"/>
    <w:rsid w:val="7FFB593B"/>
    <w:rsid w:val="7FFB5DFA"/>
    <w:rsid w:val="7FFB74CC"/>
    <w:rsid w:val="7FFB8190"/>
    <w:rsid w:val="7FFB8505"/>
    <w:rsid w:val="7FFB8B3D"/>
    <w:rsid w:val="7FFB8F43"/>
    <w:rsid w:val="7FFB9325"/>
    <w:rsid w:val="7FFB98C2"/>
    <w:rsid w:val="7FFBC01B"/>
    <w:rsid w:val="7FFBC352"/>
    <w:rsid w:val="7FFBC80E"/>
    <w:rsid w:val="7FFBC8FD"/>
    <w:rsid w:val="7FFBDF8C"/>
    <w:rsid w:val="7FFBEE62"/>
    <w:rsid w:val="7FFBF671"/>
    <w:rsid w:val="7FFC11C2"/>
    <w:rsid w:val="7FFC5E0F"/>
    <w:rsid w:val="7FFC6CA3"/>
    <w:rsid w:val="7FFC76DE"/>
    <w:rsid w:val="7FFC7C8E"/>
    <w:rsid w:val="7FFCDFE1"/>
    <w:rsid w:val="7FFD06A1"/>
    <w:rsid w:val="7FFD0950"/>
    <w:rsid w:val="7FFD1F43"/>
    <w:rsid w:val="7FFD22FE"/>
    <w:rsid w:val="7FFD2A4A"/>
    <w:rsid w:val="7FFD3AF2"/>
    <w:rsid w:val="7FFD46F1"/>
    <w:rsid w:val="7FFD61A7"/>
    <w:rsid w:val="7FFD63F1"/>
    <w:rsid w:val="7FFD6531"/>
    <w:rsid w:val="7FFD6968"/>
    <w:rsid w:val="7FFD6D9C"/>
    <w:rsid w:val="7FFD6F69"/>
    <w:rsid w:val="7FFD7004"/>
    <w:rsid w:val="7FFD8029"/>
    <w:rsid w:val="7FFD886A"/>
    <w:rsid w:val="7FFD89FA"/>
    <w:rsid w:val="7FFD8EB5"/>
    <w:rsid w:val="7FFD941A"/>
    <w:rsid w:val="7FFD97ED"/>
    <w:rsid w:val="7FFDB0FC"/>
    <w:rsid w:val="7FFDB337"/>
    <w:rsid w:val="7FFDB6A9"/>
    <w:rsid w:val="7FFDBC43"/>
    <w:rsid w:val="7FFDC807"/>
    <w:rsid w:val="7FFDCA7A"/>
    <w:rsid w:val="7FFDF1F5"/>
    <w:rsid w:val="7FFDF862"/>
    <w:rsid w:val="7FFE048B"/>
    <w:rsid w:val="7FFE1124"/>
    <w:rsid w:val="7FFE2625"/>
    <w:rsid w:val="7FFE3F08"/>
    <w:rsid w:val="7FFE42C8"/>
    <w:rsid w:val="7FFE442E"/>
    <w:rsid w:val="7FFE465F"/>
    <w:rsid w:val="7FFE8868"/>
    <w:rsid w:val="7FFE9AD5"/>
    <w:rsid w:val="7FFE9E30"/>
    <w:rsid w:val="7FFEB7B7"/>
    <w:rsid w:val="7FFEC138"/>
    <w:rsid w:val="7FFEC17E"/>
    <w:rsid w:val="7FFEC52E"/>
    <w:rsid w:val="7FFED5E2"/>
    <w:rsid w:val="7FFEDAB0"/>
    <w:rsid w:val="7FFEE162"/>
    <w:rsid w:val="7FFEE99D"/>
    <w:rsid w:val="7FFEEB7D"/>
    <w:rsid w:val="7FFEEEF1"/>
    <w:rsid w:val="7FFEFCED"/>
    <w:rsid w:val="7FFF0337"/>
    <w:rsid w:val="7FFF05D3"/>
    <w:rsid w:val="7FFF065F"/>
    <w:rsid w:val="7FFF0B24"/>
    <w:rsid w:val="7FFF0C50"/>
    <w:rsid w:val="7FFF10F5"/>
    <w:rsid w:val="7FFF1BEB"/>
    <w:rsid w:val="7FFF2985"/>
    <w:rsid w:val="7FFF2B27"/>
    <w:rsid w:val="7FFF363D"/>
    <w:rsid w:val="7FFF36F1"/>
    <w:rsid w:val="7FFF376E"/>
    <w:rsid w:val="7FFF39C4"/>
    <w:rsid w:val="7FFF3C47"/>
    <w:rsid w:val="7FFF4E1C"/>
    <w:rsid w:val="7FFF5154"/>
    <w:rsid w:val="7FFF5594"/>
    <w:rsid w:val="7FFF5844"/>
    <w:rsid w:val="7FFF5D67"/>
    <w:rsid w:val="7FFF5F36"/>
    <w:rsid w:val="7FFF6093"/>
    <w:rsid w:val="7FFF6712"/>
    <w:rsid w:val="7FFF6DDE"/>
    <w:rsid w:val="7FFF6F7F"/>
    <w:rsid w:val="7FFF71F2"/>
    <w:rsid w:val="7FFF72D6"/>
    <w:rsid w:val="7FFF73A9"/>
    <w:rsid w:val="7FFF7CEC"/>
    <w:rsid w:val="7FFF7F24"/>
    <w:rsid w:val="7FFF81C4"/>
    <w:rsid w:val="7FFF857B"/>
    <w:rsid w:val="7FFF8A7D"/>
    <w:rsid w:val="7FFF8D81"/>
    <w:rsid w:val="7FFF91BD"/>
    <w:rsid w:val="7FFF9AB3"/>
    <w:rsid w:val="7FFF9FEC"/>
    <w:rsid w:val="7FFFA174"/>
    <w:rsid w:val="7FFFA994"/>
    <w:rsid w:val="7FFFAE74"/>
    <w:rsid w:val="7FFFB07B"/>
    <w:rsid w:val="7FFFB23F"/>
    <w:rsid w:val="7FFFB2A1"/>
    <w:rsid w:val="7FFFB363"/>
    <w:rsid w:val="7FFFB787"/>
    <w:rsid w:val="7FFFBA9C"/>
    <w:rsid w:val="7FFFBFAA"/>
    <w:rsid w:val="7FFFC0B2"/>
    <w:rsid w:val="7FFFC3C7"/>
    <w:rsid w:val="7FFFC73D"/>
    <w:rsid w:val="7FFFC832"/>
    <w:rsid w:val="7FFFD465"/>
    <w:rsid w:val="7FFFDA5A"/>
    <w:rsid w:val="7FFFDB99"/>
    <w:rsid w:val="7FFFE351"/>
    <w:rsid w:val="7FFFE7CC"/>
    <w:rsid w:val="7FFFEA68"/>
    <w:rsid w:val="7FFFF0E9"/>
    <w:rsid w:val="7FFFF5E8"/>
    <w:rsid w:val="7FFFF5EC"/>
    <w:rsid w:val="7FFFF8E4"/>
    <w:rsid w:val="7FFFF9CD"/>
    <w:rsid w:val="7FFFFAF5"/>
    <w:rsid w:val="7FFFFD28"/>
    <w:rsid w:val="816F3372"/>
    <w:rsid w:val="820AB045"/>
    <w:rsid w:val="823C5A2E"/>
    <w:rsid w:val="82FF871D"/>
    <w:rsid w:val="83B66A86"/>
    <w:rsid w:val="83BD77D6"/>
    <w:rsid w:val="83BF1C4B"/>
    <w:rsid w:val="83C26231"/>
    <w:rsid w:val="83DFCE14"/>
    <w:rsid w:val="83F51E90"/>
    <w:rsid w:val="83F75640"/>
    <w:rsid w:val="83FB9BFF"/>
    <w:rsid w:val="84CE6428"/>
    <w:rsid w:val="84E73D93"/>
    <w:rsid w:val="85B9AC09"/>
    <w:rsid w:val="85D16EE9"/>
    <w:rsid w:val="86BBAEEA"/>
    <w:rsid w:val="86DAB544"/>
    <w:rsid w:val="86F72341"/>
    <w:rsid w:val="87896D3C"/>
    <w:rsid w:val="8795299B"/>
    <w:rsid w:val="87BD8851"/>
    <w:rsid w:val="87DF0F97"/>
    <w:rsid w:val="87EBED8C"/>
    <w:rsid w:val="87F2A5D6"/>
    <w:rsid w:val="87FDEDDA"/>
    <w:rsid w:val="87FEFBE9"/>
    <w:rsid w:val="87FFA7CD"/>
    <w:rsid w:val="897E089D"/>
    <w:rsid w:val="89D9580C"/>
    <w:rsid w:val="8AFB5315"/>
    <w:rsid w:val="8B67A905"/>
    <w:rsid w:val="8B7CE9C1"/>
    <w:rsid w:val="8BB54D09"/>
    <w:rsid w:val="8BB6BADF"/>
    <w:rsid w:val="8BD83712"/>
    <w:rsid w:val="8BE7AB4A"/>
    <w:rsid w:val="8BF27F41"/>
    <w:rsid w:val="8BF6B5E0"/>
    <w:rsid w:val="8BFF2E4C"/>
    <w:rsid w:val="8BFFC3A5"/>
    <w:rsid w:val="8CB722D0"/>
    <w:rsid w:val="8CDFF2B6"/>
    <w:rsid w:val="8CEF619D"/>
    <w:rsid w:val="8CFFB4D3"/>
    <w:rsid w:val="8D9BC10E"/>
    <w:rsid w:val="8DBE7F3D"/>
    <w:rsid w:val="8DBF07DA"/>
    <w:rsid w:val="8DD33609"/>
    <w:rsid w:val="8DD748F4"/>
    <w:rsid w:val="8DF35B14"/>
    <w:rsid w:val="8E5BD13F"/>
    <w:rsid w:val="8E6FC116"/>
    <w:rsid w:val="8E7DD5C9"/>
    <w:rsid w:val="8E7F941F"/>
    <w:rsid w:val="8ECA09D9"/>
    <w:rsid w:val="8EFBE814"/>
    <w:rsid w:val="8EFE2DDF"/>
    <w:rsid w:val="8EFE677A"/>
    <w:rsid w:val="8EFF79F4"/>
    <w:rsid w:val="8F576904"/>
    <w:rsid w:val="8F6F5D5D"/>
    <w:rsid w:val="8F75D3B3"/>
    <w:rsid w:val="8FB724C7"/>
    <w:rsid w:val="8FBC8A29"/>
    <w:rsid w:val="8FBF3154"/>
    <w:rsid w:val="8FCC3D26"/>
    <w:rsid w:val="8FDF8AC5"/>
    <w:rsid w:val="8FEF3764"/>
    <w:rsid w:val="8FEFAB00"/>
    <w:rsid w:val="8FFDCCDC"/>
    <w:rsid w:val="8FFFBDC4"/>
    <w:rsid w:val="8FFFBFDE"/>
    <w:rsid w:val="90DBB54C"/>
    <w:rsid w:val="90FFB3BA"/>
    <w:rsid w:val="913FE8DF"/>
    <w:rsid w:val="917FBC80"/>
    <w:rsid w:val="91916CAC"/>
    <w:rsid w:val="91DD6AB5"/>
    <w:rsid w:val="91DDADB6"/>
    <w:rsid w:val="921CAFAD"/>
    <w:rsid w:val="925E26B6"/>
    <w:rsid w:val="928FDED9"/>
    <w:rsid w:val="92CE90AA"/>
    <w:rsid w:val="92FB22C8"/>
    <w:rsid w:val="934EDB1E"/>
    <w:rsid w:val="93BBC11A"/>
    <w:rsid w:val="93BE31AA"/>
    <w:rsid w:val="93BE98CC"/>
    <w:rsid w:val="93BFECEC"/>
    <w:rsid w:val="93EE84DC"/>
    <w:rsid w:val="93EF308D"/>
    <w:rsid w:val="93F3743E"/>
    <w:rsid w:val="93FBEC87"/>
    <w:rsid w:val="93FCEEF3"/>
    <w:rsid w:val="9477F570"/>
    <w:rsid w:val="949FB6AB"/>
    <w:rsid w:val="94ACFC3F"/>
    <w:rsid w:val="94F3AC5B"/>
    <w:rsid w:val="94FFE56A"/>
    <w:rsid w:val="953EA7D1"/>
    <w:rsid w:val="954D7AE2"/>
    <w:rsid w:val="9567ABDA"/>
    <w:rsid w:val="957DF6BF"/>
    <w:rsid w:val="957F7D00"/>
    <w:rsid w:val="95F5F86C"/>
    <w:rsid w:val="963F5449"/>
    <w:rsid w:val="967985CA"/>
    <w:rsid w:val="96AFA5D6"/>
    <w:rsid w:val="96BD07C3"/>
    <w:rsid w:val="96BDEA32"/>
    <w:rsid w:val="96BF1366"/>
    <w:rsid w:val="96BF54C6"/>
    <w:rsid w:val="96E7B408"/>
    <w:rsid w:val="96EF7BF7"/>
    <w:rsid w:val="975B5E4F"/>
    <w:rsid w:val="975F636D"/>
    <w:rsid w:val="977B4DA5"/>
    <w:rsid w:val="979729BE"/>
    <w:rsid w:val="97A67FFC"/>
    <w:rsid w:val="97B762C9"/>
    <w:rsid w:val="97BEC749"/>
    <w:rsid w:val="97BFBFE6"/>
    <w:rsid w:val="97C586D7"/>
    <w:rsid w:val="97CF68FC"/>
    <w:rsid w:val="97DB5537"/>
    <w:rsid w:val="97DFC13D"/>
    <w:rsid w:val="97EC6FB4"/>
    <w:rsid w:val="97EF4F42"/>
    <w:rsid w:val="97F35E4F"/>
    <w:rsid w:val="97F6F48E"/>
    <w:rsid w:val="97F71E1F"/>
    <w:rsid w:val="97FB00BD"/>
    <w:rsid w:val="97FB9E9E"/>
    <w:rsid w:val="97FECFB9"/>
    <w:rsid w:val="97FEDE4D"/>
    <w:rsid w:val="97FF48AE"/>
    <w:rsid w:val="983BDDD8"/>
    <w:rsid w:val="98F7DA82"/>
    <w:rsid w:val="9908518B"/>
    <w:rsid w:val="992F7A4A"/>
    <w:rsid w:val="993EEF68"/>
    <w:rsid w:val="996162F4"/>
    <w:rsid w:val="997505A5"/>
    <w:rsid w:val="99754ED1"/>
    <w:rsid w:val="99D732B7"/>
    <w:rsid w:val="99DF3716"/>
    <w:rsid w:val="99E7ADB2"/>
    <w:rsid w:val="99EBEF1A"/>
    <w:rsid w:val="99F147C4"/>
    <w:rsid w:val="99FFFCF2"/>
    <w:rsid w:val="99FFFD06"/>
    <w:rsid w:val="9AC9C487"/>
    <w:rsid w:val="9AEFD8D1"/>
    <w:rsid w:val="9AF3F0B7"/>
    <w:rsid w:val="9AF5426F"/>
    <w:rsid w:val="9AFE1865"/>
    <w:rsid w:val="9B3BD709"/>
    <w:rsid w:val="9B5B736B"/>
    <w:rsid w:val="9B5D29A3"/>
    <w:rsid w:val="9B7697A4"/>
    <w:rsid w:val="9B77CC50"/>
    <w:rsid w:val="9B7A771B"/>
    <w:rsid w:val="9B7FB82D"/>
    <w:rsid w:val="9BAD2C84"/>
    <w:rsid w:val="9BB76937"/>
    <w:rsid w:val="9BBBF962"/>
    <w:rsid w:val="9BBD938B"/>
    <w:rsid w:val="9BBF4A30"/>
    <w:rsid w:val="9BDDA0E3"/>
    <w:rsid w:val="9BE72A6A"/>
    <w:rsid w:val="9BEF37DD"/>
    <w:rsid w:val="9BF52519"/>
    <w:rsid w:val="9BF71F34"/>
    <w:rsid w:val="9BF732B7"/>
    <w:rsid w:val="9BFF9AA8"/>
    <w:rsid w:val="9BFFC808"/>
    <w:rsid w:val="9BFFD7F3"/>
    <w:rsid w:val="9C9F2DF6"/>
    <w:rsid w:val="9CAF7742"/>
    <w:rsid w:val="9CBE8337"/>
    <w:rsid w:val="9CFE22EB"/>
    <w:rsid w:val="9CFF0576"/>
    <w:rsid w:val="9D25FD02"/>
    <w:rsid w:val="9D279100"/>
    <w:rsid w:val="9D672C03"/>
    <w:rsid w:val="9D7CF8ED"/>
    <w:rsid w:val="9D7DA435"/>
    <w:rsid w:val="9DCD555E"/>
    <w:rsid w:val="9DD3764C"/>
    <w:rsid w:val="9DD59B92"/>
    <w:rsid w:val="9DD9CC25"/>
    <w:rsid w:val="9DDF0077"/>
    <w:rsid w:val="9DE755D7"/>
    <w:rsid w:val="9DED507A"/>
    <w:rsid w:val="9DEFB485"/>
    <w:rsid w:val="9DF3E23B"/>
    <w:rsid w:val="9DF4BE39"/>
    <w:rsid w:val="9DFD4225"/>
    <w:rsid w:val="9DFE713A"/>
    <w:rsid w:val="9DFE9146"/>
    <w:rsid w:val="9DFEDFC3"/>
    <w:rsid w:val="9DFF88E5"/>
    <w:rsid w:val="9DFFAC86"/>
    <w:rsid w:val="9DFFCDA7"/>
    <w:rsid w:val="9DFFEDDE"/>
    <w:rsid w:val="9E0F6A15"/>
    <w:rsid w:val="9E5E1079"/>
    <w:rsid w:val="9E7D85CA"/>
    <w:rsid w:val="9E7FC54E"/>
    <w:rsid w:val="9EA8FD21"/>
    <w:rsid w:val="9EBDA5F9"/>
    <w:rsid w:val="9EBEB3E5"/>
    <w:rsid w:val="9EDF1855"/>
    <w:rsid w:val="9EED30FE"/>
    <w:rsid w:val="9EEF7ED4"/>
    <w:rsid w:val="9EF70BF3"/>
    <w:rsid w:val="9EF969A8"/>
    <w:rsid w:val="9EFC7117"/>
    <w:rsid w:val="9EFD1A0E"/>
    <w:rsid w:val="9EFF821E"/>
    <w:rsid w:val="9F1F91DA"/>
    <w:rsid w:val="9F336229"/>
    <w:rsid w:val="9F3737DD"/>
    <w:rsid w:val="9F3B0F49"/>
    <w:rsid w:val="9F3F0C64"/>
    <w:rsid w:val="9F44D03E"/>
    <w:rsid w:val="9F5D08A9"/>
    <w:rsid w:val="9F5F1148"/>
    <w:rsid w:val="9F5F97FA"/>
    <w:rsid w:val="9F69D114"/>
    <w:rsid w:val="9F6BCE6E"/>
    <w:rsid w:val="9F6D4B35"/>
    <w:rsid w:val="9F6DBE0A"/>
    <w:rsid w:val="9F6EA8F9"/>
    <w:rsid w:val="9F6F81E0"/>
    <w:rsid w:val="9F7552C3"/>
    <w:rsid w:val="9F7EA232"/>
    <w:rsid w:val="9F7F2752"/>
    <w:rsid w:val="9F7F63E6"/>
    <w:rsid w:val="9F7F9C51"/>
    <w:rsid w:val="9F7F9DA0"/>
    <w:rsid w:val="9F7FA84A"/>
    <w:rsid w:val="9F7FAAB6"/>
    <w:rsid w:val="9F7FBE58"/>
    <w:rsid w:val="9F9B091E"/>
    <w:rsid w:val="9F9DDD2C"/>
    <w:rsid w:val="9FBB0A0C"/>
    <w:rsid w:val="9FBBD5F0"/>
    <w:rsid w:val="9FBC4A4B"/>
    <w:rsid w:val="9FBD2519"/>
    <w:rsid w:val="9FBD8AC9"/>
    <w:rsid w:val="9FBE6587"/>
    <w:rsid w:val="9FBE8AA6"/>
    <w:rsid w:val="9FBF35C3"/>
    <w:rsid w:val="9FBF9FCA"/>
    <w:rsid w:val="9FBFA79E"/>
    <w:rsid w:val="9FBFB60F"/>
    <w:rsid w:val="9FCEE8B4"/>
    <w:rsid w:val="9FD47528"/>
    <w:rsid w:val="9FD6219C"/>
    <w:rsid w:val="9FDB5F9A"/>
    <w:rsid w:val="9FDD859F"/>
    <w:rsid w:val="9FDDF8BE"/>
    <w:rsid w:val="9FDF54BA"/>
    <w:rsid w:val="9FDFA460"/>
    <w:rsid w:val="9FDFC90D"/>
    <w:rsid w:val="9FDFCBA4"/>
    <w:rsid w:val="9FEAA8F7"/>
    <w:rsid w:val="9FEB1E52"/>
    <w:rsid w:val="9FEE0446"/>
    <w:rsid w:val="9FEEF773"/>
    <w:rsid w:val="9FEF01AB"/>
    <w:rsid w:val="9FEF1148"/>
    <w:rsid w:val="9FEF1F76"/>
    <w:rsid w:val="9FEF6D15"/>
    <w:rsid w:val="9FEFBE7F"/>
    <w:rsid w:val="9FF006FC"/>
    <w:rsid w:val="9FF3BE16"/>
    <w:rsid w:val="9FF5AFAD"/>
    <w:rsid w:val="9FF645B9"/>
    <w:rsid w:val="9FF68719"/>
    <w:rsid w:val="9FF79700"/>
    <w:rsid w:val="9FF7F1D4"/>
    <w:rsid w:val="9FF8800C"/>
    <w:rsid w:val="9FF9EA46"/>
    <w:rsid w:val="9FFB5A0B"/>
    <w:rsid w:val="9FFB9B8A"/>
    <w:rsid w:val="9FFB9EDC"/>
    <w:rsid w:val="9FFBC8AC"/>
    <w:rsid w:val="9FFCA458"/>
    <w:rsid w:val="9FFCD6DA"/>
    <w:rsid w:val="9FFDEB53"/>
    <w:rsid w:val="9FFE2CAF"/>
    <w:rsid w:val="9FFEDDFF"/>
    <w:rsid w:val="9FFEE788"/>
    <w:rsid w:val="9FFF13DB"/>
    <w:rsid w:val="9FFFB36C"/>
    <w:rsid w:val="9FFFD18D"/>
    <w:rsid w:val="9FFFEEC8"/>
    <w:rsid w:val="9FFFF04E"/>
    <w:rsid w:val="9FFFF652"/>
    <w:rsid w:val="A0BF97A4"/>
    <w:rsid w:val="A0C9DDB1"/>
    <w:rsid w:val="A0F3C9CC"/>
    <w:rsid w:val="A17BA4F4"/>
    <w:rsid w:val="A1BEDBE1"/>
    <w:rsid w:val="A1EDB76A"/>
    <w:rsid w:val="A24FF027"/>
    <w:rsid w:val="A25B0D0C"/>
    <w:rsid w:val="A27BF0A4"/>
    <w:rsid w:val="A27F3009"/>
    <w:rsid w:val="A2A9E32D"/>
    <w:rsid w:val="A2DF29D6"/>
    <w:rsid w:val="A30FB649"/>
    <w:rsid w:val="A353646E"/>
    <w:rsid w:val="A36FFE90"/>
    <w:rsid w:val="A39D8EA3"/>
    <w:rsid w:val="A3BC4A2C"/>
    <w:rsid w:val="A3BFA203"/>
    <w:rsid w:val="A3BFA898"/>
    <w:rsid w:val="A3DD55D3"/>
    <w:rsid w:val="A3F7B5D4"/>
    <w:rsid w:val="A3FD4420"/>
    <w:rsid w:val="A42FD8A2"/>
    <w:rsid w:val="A4FF1182"/>
    <w:rsid w:val="A56D2BC5"/>
    <w:rsid w:val="A57CDB58"/>
    <w:rsid w:val="A5BF9EC9"/>
    <w:rsid w:val="A5CF6637"/>
    <w:rsid w:val="A5E5D3CA"/>
    <w:rsid w:val="A5EF00A6"/>
    <w:rsid w:val="A5F22932"/>
    <w:rsid w:val="A63785AF"/>
    <w:rsid w:val="A6774118"/>
    <w:rsid w:val="A67755EA"/>
    <w:rsid w:val="A68CCEE7"/>
    <w:rsid w:val="A6CF814C"/>
    <w:rsid w:val="A6D3D6D2"/>
    <w:rsid w:val="A6FF874C"/>
    <w:rsid w:val="A71F1842"/>
    <w:rsid w:val="A735B839"/>
    <w:rsid w:val="A73FF004"/>
    <w:rsid w:val="A76DB82D"/>
    <w:rsid w:val="A76F9C8F"/>
    <w:rsid w:val="A777DC5E"/>
    <w:rsid w:val="A77BB8FF"/>
    <w:rsid w:val="A78F7553"/>
    <w:rsid w:val="A79EE96B"/>
    <w:rsid w:val="A79FD292"/>
    <w:rsid w:val="A7A5A7BA"/>
    <w:rsid w:val="A7B57D79"/>
    <w:rsid w:val="A7B7F42C"/>
    <w:rsid w:val="A7BB9DA0"/>
    <w:rsid w:val="A7BBAEAC"/>
    <w:rsid w:val="A7BBF134"/>
    <w:rsid w:val="A7BE73B5"/>
    <w:rsid w:val="A7C39C0F"/>
    <w:rsid w:val="A7D7ADBA"/>
    <w:rsid w:val="A7DA2339"/>
    <w:rsid w:val="A7DE365B"/>
    <w:rsid w:val="A7DF2E12"/>
    <w:rsid w:val="A7DF9EE8"/>
    <w:rsid w:val="A7E80C39"/>
    <w:rsid w:val="A7EFE6FF"/>
    <w:rsid w:val="A7F6D398"/>
    <w:rsid w:val="A7F8D7D8"/>
    <w:rsid w:val="A7FC2C42"/>
    <w:rsid w:val="A7FD020D"/>
    <w:rsid w:val="A7FDA41A"/>
    <w:rsid w:val="A7FF401E"/>
    <w:rsid w:val="A7FF4F65"/>
    <w:rsid w:val="A7FFF64A"/>
    <w:rsid w:val="A8D8828B"/>
    <w:rsid w:val="A8FC8C7E"/>
    <w:rsid w:val="A95749C7"/>
    <w:rsid w:val="A96BECBA"/>
    <w:rsid w:val="A97D1020"/>
    <w:rsid w:val="A9BFB5B1"/>
    <w:rsid w:val="A9BFC25E"/>
    <w:rsid w:val="A9F78F7A"/>
    <w:rsid w:val="A9F92BFB"/>
    <w:rsid w:val="A9FE0387"/>
    <w:rsid w:val="A9FFD6CB"/>
    <w:rsid w:val="AA7ABDF7"/>
    <w:rsid w:val="AA7E5271"/>
    <w:rsid w:val="AA7FC30D"/>
    <w:rsid w:val="AABF6B0F"/>
    <w:rsid w:val="AADD41B8"/>
    <w:rsid w:val="AADDC19E"/>
    <w:rsid w:val="AADF300D"/>
    <w:rsid w:val="AAEE7C4D"/>
    <w:rsid w:val="AAF207FD"/>
    <w:rsid w:val="AAF96AE0"/>
    <w:rsid w:val="AAFE09E5"/>
    <w:rsid w:val="AAFF9E02"/>
    <w:rsid w:val="AAFFEC02"/>
    <w:rsid w:val="AB3C53C1"/>
    <w:rsid w:val="AB3F7387"/>
    <w:rsid w:val="AB4FD87B"/>
    <w:rsid w:val="AB5F6A4C"/>
    <w:rsid w:val="AB768CB0"/>
    <w:rsid w:val="AB7F446A"/>
    <w:rsid w:val="AB7F777C"/>
    <w:rsid w:val="AB873D07"/>
    <w:rsid w:val="AB895EAC"/>
    <w:rsid w:val="ABB72FF1"/>
    <w:rsid w:val="ABBBC150"/>
    <w:rsid w:val="ABC73391"/>
    <w:rsid w:val="ABCD7291"/>
    <w:rsid w:val="ABDA2F69"/>
    <w:rsid w:val="ABDB0F8F"/>
    <w:rsid w:val="ABDF56F0"/>
    <w:rsid w:val="ABDFBAE3"/>
    <w:rsid w:val="ABE2EA17"/>
    <w:rsid w:val="ABEE8B74"/>
    <w:rsid w:val="ABEF0CF5"/>
    <w:rsid w:val="ABFB1DC2"/>
    <w:rsid w:val="ABFB1E4A"/>
    <w:rsid w:val="ABFCBF1F"/>
    <w:rsid w:val="ABFDD529"/>
    <w:rsid w:val="ABFECFD8"/>
    <w:rsid w:val="ABFF84C9"/>
    <w:rsid w:val="ABFFACE7"/>
    <w:rsid w:val="ABFFB7C8"/>
    <w:rsid w:val="ABFFD8EC"/>
    <w:rsid w:val="ABFFE02D"/>
    <w:rsid w:val="ABFFEC1E"/>
    <w:rsid w:val="AC3B2548"/>
    <w:rsid w:val="AC69F685"/>
    <w:rsid w:val="AC976C85"/>
    <w:rsid w:val="ACBD0E30"/>
    <w:rsid w:val="ACD68C3B"/>
    <w:rsid w:val="ACFFFBD6"/>
    <w:rsid w:val="AD0C3D1A"/>
    <w:rsid w:val="AD5E1C82"/>
    <w:rsid w:val="AD6FECB6"/>
    <w:rsid w:val="AD7760EA"/>
    <w:rsid w:val="AD778A0A"/>
    <w:rsid w:val="AD7BB07C"/>
    <w:rsid w:val="AD7BF4E8"/>
    <w:rsid w:val="AD7F755E"/>
    <w:rsid w:val="AD7FE74D"/>
    <w:rsid w:val="ADBBD489"/>
    <w:rsid w:val="ADBFB68C"/>
    <w:rsid w:val="ADDB9BF3"/>
    <w:rsid w:val="ADDD1A77"/>
    <w:rsid w:val="ADDF10B4"/>
    <w:rsid w:val="ADDF774A"/>
    <w:rsid w:val="ADE52577"/>
    <w:rsid w:val="ADEDE13E"/>
    <w:rsid w:val="ADEDF394"/>
    <w:rsid w:val="ADEE3C77"/>
    <w:rsid w:val="ADEEC497"/>
    <w:rsid w:val="ADF10364"/>
    <w:rsid w:val="ADF1DC2B"/>
    <w:rsid w:val="ADF3537E"/>
    <w:rsid w:val="ADF78157"/>
    <w:rsid w:val="ADF83948"/>
    <w:rsid w:val="ADFB3E20"/>
    <w:rsid w:val="ADFBD225"/>
    <w:rsid w:val="ADFD5DA3"/>
    <w:rsid w:val="ADFEB724"/>
    <w:rsid w:val="ADFF1177"/>
    <w:rsid w:val="ADFF1B84"/>
    <w:rsid w:val="ADFF5F02"/>
    <w:rsid w:val="ADFF9A8D"/>
    <w:rsid w:val="AE17A827"/>
    <w:rsid w:val="AE3E3556"/>
    <w:rsid w:val="AE6B9238"/>
    <w:rsid w:val="AE74CDBA"/>
    <w:rsid w:val="AE7B4462"/>
    <w:rsid w:val="AEC6C2C3"/>
    <w:rsid w:val="AECF8D83"/>
    <w:rsid w:val="AEDEBC90"/>
    <w:rsid w:val="AEDFDBBE"/>
    <w:rsid w:val="AEE6B9C6"/>
    <w:rsid w:val="AEEC04BF"/>
    <w:rsid w:val="AEF6A999"/>
    <w:rsid w:val="AEF831D5"/>
    <w:rsid w:val="AEFA38D3"/>
    <w:rsid w:val="AEFEFB61"/>
    <w:rsid w:val="AEFF9BB9"/>
    <w:rsid w:val="AEFFFFC8"/>
    <w:rsid w:val="AF271B75"/>
    <w:rsid w:val="AF36565F"/>
    <w:rsid w:val="AF379397"/>
    <w:rsid w:val="AF3B6CFA"/>
    <w:rsid w:val="AF3EA9EF"/>
    <w:rsid w:val="AF3F7AF6"/>
    <w:rsid w:val="AF4EB9E6"/>
    <w:rsid w:val="AF5C81E8"/>
    <w:rsid w:val="AF6664E3"/>
    <w:rsid w:val="AF6C0664"/>
    <w:rsid w:val="AF73ECE1"/>
    <w:rsid w:val="AF76A56D"/>
    <w:rsid w:val="AF77C483"/>
    <w:rsid w:val="AF77CD88"/>
    <w:rsid w:val="AF7BB143"/>
    <w:rsid w:val="AF7E27D7"/>
    <w:rsid w:val="AF7EE06B"/>
    <w:rsid w:val="AF7F3DAB"/>
    <w:rsid w:val="AF7F6F18"/>
    <w:rsid w:val="AF9B337E"/>
    <w:rsid w:val="AFA5B4C7"/>
    <w:rsid w:val="AFAB2F2A"/>
    <w:rsid w:val="AFAFEC06"/>
    <w:rsid w:val="AFB5F5E9"/>
    <w:rsid w:val="AFB911A6"/>
    <w:rsid w:val="AFB95135"/>
    <w:rsid w:val="AFBCAB75"/>
    <w:rsid w:val="AFBD0907"/>
    <w:rsid w:val="AFBDE66B"/>
    <w:rsid w:val="AFBEC1A2"/>
    <w:rsid w:val="AFBF35B3"/>
    <w:rsid w:val="AFBF65AA"/>
    <w:rsid w:val="AFBFB2C5"/>
    <w:rsid w:val="AFBFE07E"/>
    <w:rsid w:val="AFBFECD9"/>
    <w:rsid w:val="AFBFF98D"/>
    <w:rsid w:val="AFCB6F4B"/>
    <w:rsid w:val="AFCE21B0"/>
    <w:rsid w:val="AFD12505"/>
    <w:rsid w:val="AFD366D3"/>
    <w:rsid w:val="AFD7CDB3"/>
    <w:rsid w:val="AFDB12CA"/>
    <w:rsid w:val="AFDBB462"/>
    <w:rsid w:val="AFDBD512"/>
    <w:rsid w:val="AFDDF27C"/>
    <w:rsid w:val="AFDF4A0D"/>
    <w:rsid w:val="AFDFBD43"/>
    <w:rsid w:val="AFE5CCB1"/>
    <w:rsid w:val="AFE72C6D"/>
    <w:rsid w:val="AFE73C29"/>
    <w:rsid w:val="AFE7CB79"/>
    <w:rsid w:val="AFEC0631"/>
    <w:rsid w:val="AFEDB86B"/>
    <w:rsid w:val="AFF36FA4"/>
    <w:rsid w:val="AFF54C17"/>
    <w:rsid w:val="AFF6587D"/>
    <w:rsid w:val="AFF66669"/>
    <w:rsid w:val="AFF794F2"/>
    <w:rsid w:val="AFF7B5D8"/>
    <w:rsid w:val="AFF948FC"/>
    <w:rsid w:val="AFF9BE4C"/>
    <w:rsid w:val="AFFBB6D6"/>
    <w:rsid w:val="AFFCAB52"/>
    <w:rsid w:val="AFFD07AB"/>
    <w:rsid w:val="AFFD0D4A"/>
    <w:rsid w:val="AFFDFA58"/>
    <w:rsid w:val="AFFE714D"/>
    <w:rsid w:val="AFFEE543"/>
    <w:rsid w:val="AFFF0211"/>
    <w:rsid w:val="AFFF086B"/>
    <w:rsid w:val="AFFF1FC4"/>
    <w:rsid w:val="AFFF8287"/>
    <w:rsid w:val="AFFFAE08"/>
    <w:rsid w:val="AFFFCE0C"/>
    <w:rsid w:val="AFFFCF0E"/>
    <w:rsid w:val="AFFFE28D"/>
    <w:rsid w:val="B05EB94E"/>
    <w:rsid w:val="B0BE3223"/>
    <w:rsid w:val="B0BF8CD7"/>
    <w:rsid w:val="B0CFAFA9"/>
    <w:rsid w:val="B0EE341A"/>
    <w:rsid w:val="B0F44FA4"/>
    <w:rsid w:val="B1474231"/>
    <w:rsid w:val="B157F748"/>
    <w:rsid w:val="B17F9626"/>
    <w:rsid w:val="B17FCB98"/>
    <w:rsid w:val="B1AF2240"/>
    <w:rsid w:val="B1DB2B06"/>
    <w:rsid w:val="B1DF6D73"/>
    <w:rsid w:val="B1EFF119"/>
    <w:rsid w:val="B1FFAA1E"/>
    <w:rsid w:val="B2775F25"/>
    <w:rsid w:val="B280F870"/>
    <w:rsid w:val="B2B9DFDF"/>
    <w:rsid w:val="B2DB1AFC"/>
    <w:rsid w:val="B2DEEC3D"/>
    <w:rsid w:val="B2E744B0"/>
    <w:rsid w:val="B2EE81F7"/>
    <w:rsid w:val="B2F541EA"/>
    <w:rsid w:val="B2F5ADCE"/>
    <w:rsid w:val="B2FBCBDB"/>
    <w:rsid w:val="B2FE295D"/>
    <w:rsid w:val="B2FF3D65"/>
    <w:rsid w:val="B2FF45EC"/>
    <w:rsid w:val="B3137582"/>
    <w:rsid w:val="B327099B"/>
    <w:rsid w:val="B32E7EE4"/>
    <w:rsid w:val="B33A2C07"/>
    <w:rsid w:val="B34942F7"/>
    <w:rsid w:val="B3565B34"/>
    <w:rsid w:val="B357A3EB"/>
    <w:rsid w:val="B35B5B4B"/>
    <w:rsid w:val="B35E5D4D"/>
    <w:rsid w:val="B36CE8D0"/>
    <w:rsid w:val="B373EA3A"/>
    <w:rsid w:val="B3759E1D"/>
    <w:rsid w:val="B37D197E"/>
    <w:rsid w:val="B37E30A9"/>
    <w:rsid w:val="B37F7B53"/>
    <w:rsid w:val="B3AA0631"/>
    <w:rsid w:val="B3BEC0C8"/>
    <w:rsid w:val="B3D7E770"/>
    <w:rsid w:val="B3DD4CA7"/>
    <w:rsid w:val="B3DD8333"/>
    <w:rsid w:val="B3F61E94"/>
    <w:rsid w:val="B3F724A4"/>
    <w:rsid w:val="B3F9F63F"/>
    <w:rsid w:val="B3FB9959"/>
    <w:rsid w:val="B3FD9EF7"/>
    <w:rsid w:val="B3FEEE4B"/>
    <w:rsid w:val="B3FF21CB"/>
    <w:rsid w:val="B3FF3C82"/>
    <w:rsid w:val="B3FF4831"/>
    <w:rsid w:val="B3FF4971"/>
    <w:rsid w:val="B3FF96CA"/>
    <w:rsid w:val="B3FFE040"/>
    <w:rsid w:val="B42FA630"/>
    <w:rsid w:val="B4956296"/>
    <w:rsid w:val="B4AB82CA"/>
    <w:rsid w:val="B4C53B47"/>
    <w:rsid w:val="B4DFC52B"/>
    <w:rsid w:val="B4F9A8A3"/>
    <w:rsid w:val="B5573F02"/>
    <w:rsid w:val="B557854D"/>
    <w:rsid w:val="B56A1098"/>
    <w:rsid w:val="B57347B4"/>
    <w:rsid w:val="B575E1F5"/>
    <w:rsid w:val="B593307A"/>
    <w:rsid w:val="B5BB2C03"/>
    <w:rsid w:val="B5BC1C28"/>
    <w:rsid w:val="B5BE3706"/>
    <w:rsid w:val="B5BE9557"/>
    <w:rsid w:val="B5BF7C51"/>
    <w:rsid w:val="B5DBE048"/>
    <w:rsid w:val="B5DDC61D"/>
    <w:rsid w:val="B5E6FE94"/>
    <w:rsid w:val="B5ED85DA"/>
    <w:rsid w:val="B5EF7459"/>
    <w:rsid w:val="B5EFFA57"/>
    <w:rsid w:val="B5F562BD"/>
    <w:rsid w:val="B5FF0DDE"/>
    <w:rsid w:val="B5FF59B2"/>
    <w:rsid w:val="B63F9A62"/>
    <w:rsid w:val="B63FC47B"/>
    <w:rsid w:val="B6526337"/>
    <w:rsid w:val="B6667EFF"/>
    <w:rsid w:val="B671D71D"/>
    <w:rsid w:val="B67B3940"/>
    <w:rsid w:val="B67F3187"/>
    <w:rsid w:val="B695866E"/>
    <w:rsid w:val="B6AACFDD"/>
    <w:rsid w:val="B6AFC90A"/>
    <w:rsid w:val="B6BE669C"/>
    <w:rsid w:val="B6CD58EA"/>
    <w:rsid w:val="B6E7EFBE"/>
    <w:rsid w:val="B6EFFE4A"/>
    <w:rsid w:val="B6F710CB"/>
    <w:rsid w:val="B6F7CC0E"/>
    <w:rsid w:val="B6FE8597"/>
    <w:rsid w:val="B6FEC3DC"/>
    <w:rsid w:val="B6FF4D92"/>
    <w:rsid w:val="B7052E73"/>
    <w:rsid w:val="B719B1B0"/>
    <w:rsid w:val="B71F0D3F"/>
    <w:rsid w:val="B726B33D"/>
    <w:rsid w:val="B73F536B"/>
    <w:rsid w:val="B74B3C76"/>
    <w:rsid w:val="B75F4097"/>
    <w:rsid w:val="B76FA4D5"/>
    <w:rsid w:val="B77976BA"/>
    <w:rsid w:val="B77B1A41"/>
    <w:rsid w:val="B77B8989"/>
    <w:rsid w:val="B77D052C"/>
    <w:rsid w:val="B77D8904"/>
    <w:rsid w:val="B77F3F39"/>
    <w:rsid w:val="B77F51F4"/>
    <w:rsid w:val="B77F5AC6"/>
    <w:rsid w:val="B77FA80C"/>
    <w:rsid w:val="B7871DF0"/>
    <w:rsid w:val="B7974B4D"/>
    <w:rsid w:val="B7A45508"/>
    <w:rsid w:val="B7A97377"/>
    <w:rsid w:val="B7B600DD"/>
    <w:rsid w:val="B7B682CE"/>
    <w:rsid w:val="B7B71CDF"/>
    <w:rsid w:val="B7B78570"/>
    <w:rsid w:val="B7BB2CB3"/>
    <w:rsid w:val="B7BE239F"/>
    <w:rsid w:val="B7BE5155"/>
    <w:rsid w:val="B7BF58E7"/>
    <w:rsid w:val="B7BFAD0A"/>
    <w:rsid w:val="B7BFDC52"/>
    <w:rsid w:val="B7BFF9C7"/>
    <w:rsid w:val="B7C3F0CB"/>
    <w:rsid w:val="B7CC9ED8"/>
    <w:rsid w:val="B7CD7983"/>
    <w:rsid w:val="B7CE4CA7"/>
    <w:rsid w:val="B7D5D8E1"/>
    <w:rsid w:val="B7D78473"/>
    <w:rsid w:val="B7D7B14E"/>
    <w:rsid w:val="B7D7C06E"/>
    <w:rsid w:val="B7DC0C36"/>
    <w:rsid w:val="B7DDE692"/>
    <w:rsid w:val="B7DF31DD"/>
    <w:rsid w:val="B7DF47C8"/>
    <w:rsid w:val="B7DF4F1C"/>
    <w:rsid w:val="B7DF9EC5"/>
    <w:rsid w:val="B7DFA353"/>
    <w:rsid w:val="B7E682A7"/>
    <w:rsid w:val="B7E73B7D"/>
    <w:rsid w:val="B7EA2A2C"/>
    <w:rsid w:val="B7EB204D"/>
    <w:rsid w:val="B7EBD5B2"/>
    <w:rsid w:val="B7EF0E96"/>
    <w:rsid w:val="B7EF5B30"/>
    <w:rsid w:val="B7EF7A69"/>
    <w:rsid w:val="B7EF906F"/>
    <w:rsid w:val="B7F695CC"/>
    <w:rsid w:val="B7F8F4B5"/>
    <w:rsid w:val="B7FBA288"/>
    <w:rsid w:val="B7FC8AEC"/>
    <w:rsid w:val="B7FD3449"/>
    <w:rsid w:val="B7FDD58B"/>
    <w:rsid w:val="B7FF030A"/>
    <w:rsid w:val="B7FF327C"/>
    <w:rsid w:val="B7FF3BC7"/>
    <w:rsid w:val="B7FF5396"/>
    <w:rsid w:val="B7FF618A"/>
    <w:rsid w:val="B7FF6662"/>
    <w:rsid w:val="B7FF7F84"/>
    <w:rsid w:val="B7FFAA60"/>
    <w:rsid w:val="B7FFD8F8"/>
    <w:rsid w:val="B86D2CBF"/>
    <w:rsid w:val="B877DBA6"/>
    <w:rsid w:val="B87F0387"/>
    <w:rsid w:val="B897F9C0"/>
    <w:rsid w:val="B89D5AA3"/>
    <w:rsid w:val="B8A59087"/>
    <w:rsid w:val="B8AFA3BC"/>
    <w:rsid w:val="B8E77DEE"/>
    <w:rsid w:val="B8FBA754"/>
    <w:rsid w:val="B8FE5164"/>
    <w:rsid w:val="B9386D9E"/>
    <w:rsid w:val="B93B9142"/>
    <w:rsid w:val="B93F9917"/>
    <w:rsid w:val="B95705B9"/>
    <w:rsid w:val="B960D807"/>
    <w:rsid w:val="B9680EA1"/>
    <w:rsid w:val="B97A0912"/>
    <w:rsid w:val="B97B4E97"/>
    <w:rsid w:val="B97D5EFF"/>
    <w:rsid w:val="B97F2F07"/>
    <w:rsid w:val="B97FA242"/>
    <w:rsid w:val="B9AD7C64"/>
    <w:rsid w:val="B9B07465"/>
    <w:rsid w:val="B9B3256B"/>
    <w:rsid w:val="B9B6DEF1"/>
    <w:rsid w:val="B9B8D849"/>
    <w:rsid w:val="B9BD2201"/>
    <w:rsid w:val="B9BE4816"/>
    <w:rsid w:val="B9CF6418"/>
    <w:rsid w:val="B9D6D438"/>
    <w:rsid w:val="B9DB6835"/>
    <w:rsid w:val="B9EF706B"/>
    <w:rsid w:val="B9F3A90D"/>
    <w:rsid w:val="B9F614BD"/>
    <w:rsid w:val="B9F71682"/>
    <w:rsid w:val="B9F76C04"/>
    <w:rsid w:val="B9F7703D"/>
    <w:rsid w:val="B9FAE357"/>
    <w:rsid w:val="B9FBE21C"/>
    <w:rsid w:val="B9FC31E5"/>
    <w:rsid w:val="B9FD832B"/>
    <w:rsid w:val="B9FE51D6"/>
    <w:rsid w:val="BA5821A8"/>
    <w:rsid w:val="BA6B0A8D"/>
    <w:rsid w:val="BA6F59EC"/>
    <w:rsid w:val="BACD0960"/>
    <w:rsid w:val="BAD1EC25"/>
    <w:rsid w:val="BAD60159"/>
    <w:rsid w:val="BAEF2E02"/>
    <w:rsid w:val="BAFB6633"/>
    <w:rsid w:val="BAFE1EDA"/>
    <w:rsid w:val="BAFE6AC5"/>
    <w:rsid w:val="BAFECE89"/>
    <w:rsid w:val="BAFF97AC"/>
    <w:rsid w:val="BB3AF8A3"/>
    <w:rsid w:val="BB3DA972"/>
    <w:rsid w:val="BB5D6FFE"/>
    <w:rsid w:val="BB648F38"/>
    <w:rsid w:val="BB6BA5BF"/>
    <w:rsid w:val="BB6FDA34"/>
    <w:rsid w:val="BB759413"/>
    <w:rsid w:val="BB76F68D"/>
    <w:rsid w:val="BB778AA2"/>
    <w:rsid w:val="BB77CF6C"/>
    <w:rsid w:val="BB7A9CAB"/>
    <w:rsid w:val="BB7B0B30"/>
    <w:rsid w:val="BB7E6C47"/>
    <w:rsid w:val="BB7E7E01"/>
    <w:rsid w:val="BB7F3EDB"/>
    <w:rsid w:val="BB7F946D"/>
    <w:rsid w:val="BB8A3875"/>
    <w:rsid w:val="BB8C66CF"/>
    <w:rsid w:val="BB9E93C6"/>
    <w:rsid w:val="BBABBAA4"/>
    <w:rsid w:val="BBADF623"/>
    <w:rsid w:val="BBAE088E"/>
    <w:rsid w:val="BBAF076D"/>
    <w:rsid w:val="BBAF8B2B"/>
    <w:rsid w:val="BBB3BF52"/>
    <w:rsid w:val="BBB4AC86"/>
    <w:rsid w:val="BBB7B147"/>
    <w:rsid w:val="BBB8F5E9"/>
    <w:rsid w:val="BBBB99DA"/>
    <w:rsid w:val="BBBD9766"/>
    <w:rsid w:val="BBBEFE32"/>
    <w:rsid w:val="BBBF69D7"/>
    <w:rsid w:val="BBBF69DE"/>
    <w:rsid w:val="BBBF81D4"/>
    <w:rsid w:val="BBBFA111"/>
    <w:rsid w:val="BBC30B72"/>
    <w:rsid w:val="BBCDE377"/>
    <w:rsid w:val="BBCE255C"/>
    <w:rsid w:val="BBD6695A"/>
    <w:rsid w:val="BBD99DEF"/>
    <w:rsid w:val="BBDB5BCB"/>
    <w:rsid w:val="BBDCBB0E"/>
    <w:rsid w:val="BBDD0067"/>
    <w:rsid w:val="BBDDA0C4"/>
    <w:rsid w:val="BBDE905C"/>
    <w:rsid w:val="BBDF7E1D"/>
    <w:rsid w:val="BBDFF953"/>
    <w:rsid w:val="BBE3BC5D"/>
    <w:rsid w:val="BBE61203"/>
    <w:rsid w:val="BBE78A5C"/>
    <w:rsid w:val="BBE7B01E"/>
    <w:rsid w:val="BBE7F207"/>
    <w:rsid w:val="BBECA32C"/>
    <w:rsid w:val="BBEE6E6C"/>
    <w:rsid w:val="BBEE92E7"/>
    <w:rsid w:val="BBEF0FD9"/>
    <w:rsid w:val="BBEFC279"/>
    <w:rsid w:val="BBEFF300"/>
    <w:rsid w:val="BBF35470"/>
    <w:rsid w:val="BBF49789"/>
    <w:rsid w:val="BBF5606D"/>
    <w:rsid w:val="BBF62C42"/>
    <w:rsid w:val="BBF73CFB"/>
    <w:rsid w:val="BBF74B7C"/>
    <w:rsid w:val="BBFA2E3C"/>
    <w:rsid w:val="BBFB0AFA"/>
    <w:rsid w:val="BBFB3889"/>
    <w:rsid w:val="BBFB4378"/>
    <w:rsid w:val="BBFB69FE"/>
    <w:rsid w:val="BBFB9582"/>
    <w:rsid w:val="BBFB994D"/>
    <w:rsid w:val="BBFC70DC"/>
    <w:rsid w:val="BBFCBB83"/>
    <w:rsid w:val="BBFD32E2"/>
    <w:rsid w:val="BBFD963A"/>
    <w:rsid w:val="BBFDE05B"/>
    <w:rsid w:val="BBFE27D3"/>
    <w:rsid w:val="BBFEF5AB"/>
    <w:rsid w:val="BBFF2573"/>
    <w:rsid w:val="BBFF2EF4"/>
    <w:rsid w:val="BBFF4F91"/>
    <w:rsid w:val="BBFF7824"/>
    <w:rsid w:val="BBFF97FE"/>
    <w:rsid w:val="BBFFA78F"/>
    <w:rsid w:val="BBFFB420"/>
    <w:rsid w:val="BBFFC6DC"/>
    <w:rsid w:val="BBFFE6B2"/>
    <w:rsid w:val="BBFFED9C"/>
    <w:rsid w:val="BC27F7AA"/>
    <w:rsid w:val="BC3C9789"/>
    <w:rsid w:val="BC3DC5EA"/>
    <w:rsid w:val="BC3F1ECB"/>
    <w:rsid w:val="BC5730FA"/>
    <w:rsid w:val="BC573B10"/>
    <w:rsid w:val="BC5F1760"/>
    <w:rsid w:val="BC5F706F"/>
    <w:rsid w:val="BC649853"/>
    <w:rsid w:val="BC651FD4"/>
    <w:rsid w:val="BC6B6314"/>
    <w:rsid w:val="BC6DF3A0"/>
    <w:rsid w:val="BC784766"/>
    <w:rsid w:val="BC9DD7EF"/>
    <w:rsid w:val="BC9FD554"/>
    <w:rsid w:val="BCA7C8A8"/>
    <w:rsid w:val="BCB60B92"/>
    <w:rsid w:val="BCBA2423"/>
    <w:rsid w:val="BCBF1246"/>
    <w:rsid w:val="BCBF6851"/>
    <w:rsid w:val="BCBFA640"/>
    <w:rsid w:val="BCBFCF83"/>
    <w:rsid w:val="BCCC445B"/>
    <w:rsid w:val="BCDF0211"/>
    <w:rsid w:val="BCE18526"/>
    <w:rsid w:val="BCEC3D78"/>
    <w:rsid w:val="BCEFF84D"/>
    <w:rsid w:val="BCF9DDBD"/>
    <w:rsid w:val="BCFA3793"/>
    <w:rsid w:val="BCFB0F0F"/>
    <w:rsid w:val="BCFB3399"/>
    <w:rsid w:val="BCFF1C7E"/>
    <w:rsid w:val="BCFF27EE"/>
    <w:rsid w:val="BCFF63B7"/>
    <w:rsid w:val="BCFF6424"/>
    <w:rsid w:val="BCFF915E"/>
    <w:rsid w:val="BCFF95C5"/>
    <w:rsid w:val="BCFFF8BE"/>
    <w:rsid w:val="BD1FA0A0"/>
    <w:rsid w:val="BD3C2A7D"/>
    <w:rsid w:val="BD4F397A"/>
    <w:rsid w:val="BD578467"/>
    <w:rsid w:val="BD5A73D8"/>
    <w:rsid w:val="BD5B9A6A"/>
    <w:rsid w:val="BD67B6DA"/>
    <w:rsid w:val="BD6C8D64"/>
    <w:rsid w:val="BD75E1FD"/>
    <w:rsid w:val="BD777867"/>
    <w:rsid w:val="BD77DAE3"/>
    <w:rsid w:val="BD7D99F9"/>
    <w:rsid w:val="BD7E3E52"/>
    <w:rsid w:val="BD7F4398"/>
    <w:rsid w:val="BD7F478D"/>
    <w:rsid w:val="BD7F9B06"/>
    <w:rsid w:val="BD917945"/>
    <w:rsid w:val="BD9DB244"/>
    <w:rsid w:val="BD9E1B80"/>
    <w:rsid w:val="BDA70F13"/>
    <w:rsid w:val="BDA7BB26"/>
    <w:rsid w:val="BDA9FF38"/>
    <w:rsid w:val="BDAB129B"/>
    <w:rsid w:val="BDADE3FF"/>
    <w:rsid w:val="BDB72592"/>
    <w:rsid w:val="BDB72A52"/>
    <w:rsid w:val="BDBBBB12"/>
    <w:rsid w:val="BDBDE79B"/>
    <w:rsid w:val="BDC5E07A"/>
    <w:rsid w:val="BDCF18E2"/>
    <w:rsid w:val="BDCF7E9E"/>
    <w:rsid w:val="BDD7C122"/>
    <w:rsid w:val="BDDB196A"/>
    <w:rsid w:val="BDDC5D27"/>
    <w:rsid w:val="BDDE4539"/>
    <w:rsid w:val="BDE291B3"/>
    <w:rsid w:val="BDE53FCD"/>
    <w:rsid w:val="BDE5E70F"/>
    <w:rsid w:val="BDEA5B7A"/>
    <w:rsid w:val="BDEB860C"/>
    <w:rsid w:val="BDED0C84"/>
    <w:rsid w:val="BDED81E4"/>
    <w:rsid w:val="BDEF1B75"/>
    <w:rsid w:val="BDEF757D"/>
    <w:rsid w:val="BDEF75BC"/>
    <w:rsid w:val="BDEF7820"/>
    <w:rsid w:val="BDEF985B"/>
    <w:rsid w:val="BDF18F7E"/>
    <w:rsid w:val="BDF3583F"/>
    <w:rsid w:val="BDF5FA38"/>
    <w:rsid w:val="BDF6AD07"/>
    <w:rsid w:val="BDF75020"/>
    <w:rsid w:val="BDF7C977"/>
    <w:rsid w:val="BDFBF206"/>
    <w:rsid w:val="BDFD00C5"/>
    <w:rsid w:val="BDFDE237"/>
    <w:rsid w:val="BDFF1DE5"/>
    <w:rsid w:val="BDFF3562"/>
    <w:rsid w:val="BDFF66D7"/>
    <w:rsid w:val="BDFF684D"/>
    <w:rsid w:val="BDFF7602"/>
    <w:rsid w:val="BDFF7B8D"/>
    <w:rsid w:val="BDFF902E"/>
    <w:rsid w:val="BDFF9A43"/>
    <w:rsid w:val="BDFFA51F"/>
    <w:rsid w:val="BDFFA726"/>
    <w:rsid w:val="BDFFB46A"/>
    <w:rsid w:val="BDFFCFD5"/>
    <w:rsid w:val="BDFFD4FB"/>
    <w:rsid w:val="BDFFE442"/>
    <w:rsid w:val="BE3F20A7"/>
    <w:rsid w:val="BE4DA552"/>
    <w:rsid w:val="BE4F7FCA"/>
    <w:rsid w:val="BE528D25"/>
    <w:rsid w:val="BE5CA454"/>
    <w:rsid w:val="BE641A54"/>
    <w:rsid w:val="BE6680A0"/>
    <w:rsid w:val="BE69ADD9"/>
    <w:rsid w:val="BE6D56C5"/>
    <w:rsid w:val="BE6F945E"/>
    <w:rsid w:val="BE778888"/>
    <w:rsid w:val="BE77D9FA"/>
    <w:rsid w:val="BE798F9D"/>
    <w:rsid w:val="BE7D755E"/>
    <w:rsid w:val="BE7F0612"/>
    <w:rsid w:val="BE7F2B6F"/>
    <w:rsid w:val="BE7F49AC"/>
    <w:rsid w:val="BE7F76B2"/>
    <w:rsid w:val="BE950E63"/>
    <w:rsid w:val="BE9C1E17"/>
    <w:rsid w:val="BE9EE78C"/>
    <w:rsid w:val="BEAD4231"/>
    <w:rsid w:val="BEAF0377"/>
    <w:rsid w:val="BEB3E2C3"/>
    <w:rsid w:val="BEB5FDDC"/>
    <w:rsid w:val="BEB72219"/>
    <w:rsid w:val="BEB77534"/>
    <w:rsid w:val="BEBBD61B"/>
    <w:rsid w:val="BEBCB50A"/>
    <w:rsid w:val="BEBD7FBA"/>
    <w:rsid w:val="BEBDC392"/>
    <w:rsid w:val="BEBFB728"/>
    <w:rsid w:val="BEC6E7F9"/>
    <w:rsid w:val="BEC73739"/>
    <w:rsid w:val="BECF62F4"/>
    <w:rsid w:val="BECFB48D"/>
    <w:rsid w:val="BED3D8ED"/>
    <w:rsid w:val="BED61FE4"/>
    <w:rsid w:val="BED6CE37"/>
    <w:rsid w:val="BED76B9B"/>
    <w:rsid w:val="BED79FD6"/>
    <w:rsid w:val="BEDC07E2"/>
    <w:rsid w:val="BEDD55FA"/>
    <w:rsid w:val="BEDF2835"/>
    <w:rsid w:val="BEDF52A8"/>
    <w:rsid w:val="BEDFB1CB"/>
    <w:rsid w:val="BEDFC21F"/>
    <w:rsid w:val="BEE5B665"/>
    <w:rsid w:val="BEE5F476"/>
    <w:rsid w:val="BEE63340"/>
    <w:rsid w:val="BEE78B2F"/>
    <w:rsid w:val="BEEBD681"/>
    <w:rsid w:val="BEEC0781"/>
    <w:rsid w:val="BEED77C3"/>
    <w:rsid w:val="BEEFA5BF"/>
    <w:rsid w:val="BEF550FF"/>
    <w:rsid w:val="BEF75214"/>
    <w:rsid w:val="BEF787CD"/>
    <w:rsid w:val="BEF7A93C"/>
    <w:rsid w:val="BEF91DC6"/>
    <w:rsid w:val="BEF9591D"/>
    <w:rsid w:val="BEFAC5FA"/>
    <w:rsid w:val="BEFB7ACF"/>
    <w:rsid w:val="BEFBCF19"/>
    <w:rsid w:val="BEFBE638"/>
    <w:rsid w:val="BEFBFC95"/>
    <w:rsid w:val="BEFCF34A"/>
    <w:rsid w:val="BEFD3B10"/>
    <w:rsid w:val="BEFDAEA4"/>
    <w:rsid w:val="BEFE3A39"/>
    <w:rsid w:val="BEFE5B85"/>
    <w:rsid w:val="BEFF33BD"/>
    <w:rsid w:val="BEFF45B5"/>
    <w:rsid w:val="BEFF62C1"/>
    <w:rsid w:val="BEFFACEF"/>
    <w:rsid w:val="BEFFBA24"/>
    <w:rsid w:val="BEFFCB71"/>
    <w:rsid w:val="BEFFF472"/>
    <w:rsid w:val="BF07A6F7"/>
    <w:rsid w:val="BF07BAD4"/>
    <w:rsid w:val="BF08B250"/>
    <w:rsid w:val="BF1030B0"/>
    <w:rsid w:val="BF139433"/>
    <w:rsid w:val="BF17D0E6"/>
    <w:rsid w:val="BF1F46BF"/>
    <w:rsid w:val="BF2B0AAC"/>
    <w:rsid w:val="BF2E0D91"/>
    <w:rsid w:val="BF2FF8F8"/>
    <w:rsid w:val="BF3741B8"/>
    <w:rsid w:val="BF37EE76"/>
    <w:rsid w:val="BF3993E5"/>
    <w:rsid w:val="BF3D5AA7"/>
    <w:rsid w:val="BF3D75AD"/>
    <w:rsid w:val="BF3F5117"/>
    <w:rsid w:val="BF3FE09D"/>
    <w:rsid w:val="BF536D38"/>
    <w:rsid w:val="BF54A726"/>
    <w:rsid w:val="BF57C044"/>
    <w:rsid w:val="BF594D2C"/>
    <w:rsid w:val="BF5A86C7"/>
    <w:rsid w:val="BF5D860C"/>
    <w:rsid w:val="BF5E162B"/>
    <w:rsid w:val="BF5E5EFF"/>
    <w:rsid w:val="BF5EF01B"/>
    <w:rsid w:val="BF5FE66F"/>
    <w:rsid w:val="BF64B6DA"/>
    <w:rsid w:val="BF6B7142"/>
    <w:rsid w:val="BF6B8D7F"/>
    <w:rsid w:val="BF6CFD96"/>
    <w:rsid w:val="BF6D2060"/>
    <w:rsid w:val="BF6EA0D0"/>
    <w:rsid w:val="BF6F5197"/>
    <w:rsid w:val="BF72B2D8"/>
    <w:rsid w:val="BF747060"/>
    <w:rsid w:val="BF752AC4"/>
    <w:rsid w:val="BF777403"/>
    <w:rsid w:val="BF777EBD"/>
    <w:rsid w:val="BF792012"/>
    <w:rsid w:val="BF7996B2"/>
    <w:rsid w:val="BF7A21E6"/>
    <w:rsid w:val="BF7B3271"/>
    <w:rsid w:val="BF7CCC12"/>
    <w:rsid w:val="BF7D341E"/>
    <w:rsid w:val="BF7DA1DD"/>
    <w:rsid w:val="BF7DC23E"/>
    <w:rsid w:val="BF7E3B1F"/>
    <w:rsid w:val="BF7E8C15"/>
    <w:rsid w:val="BF7F0BC5"/>
    <w:rsid w:val="BF7F0E50"/>
    <w:rsid w:val="BF7F3062"/>
    <w:rsid w:val="BF7F620E"/>
    <w:rsid w:val="BF7FA19A"/>
    <w:rsid w:val="BF7FC533"/>
    <w:rsid w:val="BF7FC86E"/>
    <w:rsid w:val="BF7FD47A"/>
    <w:rsid w:val="BF8FE53B"/>
    <w:rsid w:val="BF8FF385"/>
    <w:rsid w:val="BF97B79D"/>
    <w:rsid w:val="BF97DBED"/>
    <w:rsid w:val="BF9D263E"/>
    <w:rsid w:val="BF9F42AE"/>
    <w:rsid w:val="BF9F9828"/>
    <w:rsid w:val="BF9FDCDF"/>
    <w:rsid w:val="BFA75D88"/>
    <w:rsid w:val="BFAB3CC9"/>
    <w:rsid w:val="BFABF91C"/>
    <w:rsid w:val="BFAF8FF3"/>
    <w:rsid w:val="BFB5B3FD"/>
    <w:rsid w:val="BFB60136"/>
    <w:rsid w:val="BFB6D63E"/>
    <w:rsid w:val="BFB755A1"/>
    <w:rsid w:val="BFB99A6D"/>
    <w:rsid w:val="BFBB6F2C"/>
    <w:rsid w:val="BFBD767B"/>
    <w:rsid w:val="BFBE1444"/>
    <w:rsid w:val="BFBE8E42"/>
    <w:rsid w:val="BFBEAF4C"/>
    <w:rsid w:val="BFBEBEF4"/>
    <w:rsid w:val="BFBF21F2"/>
    <w:rsid w:val="BFBF2AA1"/>
    <w:rsid w:val="BFBF2EDD"/>
    <w:rsid w:val="BFBF36A1"/>
    <w:rsid w:val="BFBF9801"/>
    <w:rsid w:val="BFBFAE33"/>
    <w:rsid w:val="BFBFC8E3"/>
    <w:rsid w:val="BFC2B8D1"/>
    <w:rsid w:val="BFC5E589"/>
    <w:rsid w:val="BFC649F2"/>
    <w:rsid w:val="BFC7624D"/>
    <w:rsid w:val="BFCB506F"/>
    <w:rsid w:val="BFCD8D50"/>
    <w:rsid w:val="BFCDA605"/>
    <w:rsid w:val="BFCFEAC6"/>
    <w:rsid w:val="BFD13D5D"/>
    <w:rsid w:val="BFD1E5FA"/>
    <w:rsid w:val="BFD54110"/>
    <w:rsid w:val="BFD5FDAD"/>
    <w:rsid w:val="BFD6C677"/>
    <w:rsid w:val="BFD797DE"/>
    <w:rsid w:val="BFD7DE3A"/>
    <w:rsid w:val="BFD8276E"/>
    <w:rsid w:val="BFD9A7AA"/>
    <w:rsid w:val="BFDA0819"/>
    <w:rsid w:val="BFDAA9BD"/>
    <w:rsid w:val="BFDABDE7"/>
    <w:rsid w:val="BFDB6744"/>
    <w:rsid w:val="BFDC25FF"/>
    <w:rsid w:val="BFDD6DE0"/>
    <w:rsid w:val="BFDDB52D"/>
    <w:rsid w:val="BFDDC103"/>
    <w:rsid w:val="BFDE6BF1"/>
    <w:rsid w:val="BFDE708F"/>
    <w:rsid w:val="BFDE8268"/>
    <w:rsid w:val="BFDE8957"/>
    <w:rsid w:val="BFDEB74F"/>
    <w:rsid w:val="BFDED1DF"/>
    <w:rsid w:val="BFDEE5BC"/>
    <w:rsid w:val="BFDF1D49"/>
    <w:rsid w:val="BFDF3FFB"/>
    <w:rsid w:val="BFDF6134"/>
    <w:rsid w:val="BFDFD8ED"/>
    <w:rsid w:val="BFE3EEF3"/>
    <w:rsid w:val="BFE573D5"/>
    <w:rsid w:val="BFE6F2BE"/>
    <w:rsid w:val="BFE7820B"/>
    <w:rsid w:val="BFE7B6DE"/>
    <w:rsid w:val="BFE8BB68"/>
    <w:rsid w:val="BFEB99FD"/>
    <w:rsid w:val="BFECF50F"/>
    <w:rsid w:val="BFED0599"/>
    <w:rsid w:val="BFEE07D7"/>
    <w:rsid w:val="BFEE8E88"/>
    <w:rsid w:val="BFEF1559"/>
    <w:rsid w:val="BFEF1F6A"/>
    <w:rsid w:val="BFEF5C16"/>
    <w:rsid w:val="BFEF9A52"/>
    <w:rsid w:val="BFEFAE66"/>
    <w:rsid w:val="BFEFE050"/>
    <w:rsid w:val="BFEFE1B3"/>
    <w:rsid w:val="BFEFFAFC"/>
    <w:rsid w:val="BFF115F9"/>
    <w:rsid w:val="BFF1AD41"/>
    <w:rsid w:val="BFF1C4F4"/>
    <w:rsid w:val="BFF3207C"/>
    <w:rsid w:val="BFF4567B"/>
    <w:rsid w:val="BFF585E5"/>
    <w:rsid w:val="BFF5A6D0"/>
    <w:rsid w:val="BFF62240"/>
    <w:rsid w:val="BFF67D14"/>
    <w:rsid w:val="BFF721F2"/>
    <w:rsid w:val="BFF75EB4"/>
    <w:rsid w:val="BFF79322"/>
    <w:rsid w:val="BFF79A4A"/>
    <w:rsid w:val="BFF79F90"/>
    <w:rsid w:val="BFF7F1DF"/>
    <w:rsid w:val="BFF7F379"/>
    <w:rsid w:val="BFF96D4C"/>
    <w:rsid w:val="BFF97C7B"/>
    <w:rsid w:val="BFF986EB"/>
    <w:rsid w:val="BFF99331"/>
    <w:rsid w:val="BFFA2360"/>
    <w:rsid w:val="BFFAB4C4"/>
    <w:rsid w:val="BFFAE501"/>
    <w:rsid w:val="BFFB339D"/>
    <w:rsid w:val="BFFB4EB6"/>
    <w:rsid w:val="BFFB54A3"/>
    <w:rsid w:val="BFFB760A"/>
    <w:rsid w:val="BFFB90FC"/>
    <w:rsid w:val="BFFB9437"/>
    <w:rsid w:val="BFFBB03A"/>
    <w:rsid w:val="BFFBB9C3"/>
    <w:rsid w:val="BFFBB9F1"/>
    <w:rsid w:val="BFFBD061"/>
    <w:rsid w:val="BFFC1ABA"/>
    <w:rsid w:val="BFFCC90D"/>
    <w:rsid w:val="BFFD0407"/>
    <w:rsid w:val="BFFD47FE"/>
    <w:rsid w:val="BFFD4F75"/>
    <w:rsid w:val="BFFD70D4"/>
    <w:rsid w:val="BFFD7451"/>
    <w:rsid w:val="BFFD92FB"/>
    <w:rsid w:val="BFFDA102"/>
    <w:rsid w:val="BFFE077D"/>
    <w:rsid w:val="BFFE1E71"/>
    <w:rsid w:val="BFFE90A2"/>
    <w:rsid w:val="BFFEAA60"/>
    <w:rsid w:val="BFFEAC9E"/>
    <w:rsid w:val="BFFEBB77"/>
    <w:rsid w:val="BFFF0710"/>
    <w:rsid w:val="BFFF0AC7"/>
    <w:rsid w:val="BFFF1129"/>
    <w:rsid w:val="BFFF14D1"/>
    <w:rsid w:val="BFFF17BD"/>
    <w:rsid w:val="BFFF318B"/>
    <w:rsid w:val="BFFF3AB2"/>
    <w:rsid w:val="BFFF4300"/>
    <w:rsid w:val="BFFF4428"/>
    <w:rsid w:val="BFFF57E2"/>
    <w:rsid w:val="BFFFAEC3"/>
    <w:rsid w:val="BFFFBA7E"/>
    <w:rsid w:val="BFFFBDD8"/>
    <w:rsid w:val="BFFFD21A"/>
    <w:rsid w:val="BFFFF4A5"/>
    <w:rsid w:val="BFFFF841"/>
    <w:rsid w:val="BFFFFADC"/>
    <w:rsid w:val="BFFFFCCB"/>
    <w:rsid w:val="C10D05D3"/>
    <w:rsid w:val="C17F791D"/>
    <w:rsid w:val="C1FE5262"/>
    <w:rsid w:val="C29FB5A2"/>
    <w:rsid w:val="C2DDFFA0"/>
    <w:rsid w:val="C33F9DD0"/>
    <w:rsid w:val="C33FFF05"/>
    <w:rsid w:val="C36D477E"/>
    <w:rsid w:val="C379C367"/>
    <w:rsid w:val="C3CF1A8F"/>
    <w:rsid w:val="C3F58500"/>
    <w:rsid w:val="C3FDE635"/>
    <w:rsid w:val="C3FF1885"/>
    <w:rsid w:val="C47D38F9"/>
    <w:rsid w:val="C47DA53B"/>
    <w:rsid w:val="C557CE71"/>
    <w:rsid w:val="C57F0FF8"/>
    <w:rsid w:val="C5AD56EB"/>
    <w:rsid w:val="C5ADFBB2"/>
    <w:rsid w:val="C5AE2683"/>
    <w:rsid w:val="C5AF6E3A"/>
    <w:rsid w:val="C5AFDB78"/>
    <w:rsid w:val="C5B5EF97"/>
    <w:rsid w:val="C5C61FEC"/>
    <w:rsid w:val="C5E68E85"/>
    <w:rsid w:val="C5E95373"/>
    <w:rsid w:val="C5FFC6AA"/>
    <w:rsid w:val="C65D6F72"/>
    <w:rsid w:val="C667A43C"/>
    <w:rsid w:val="C6BB1B2B"/>
    <w:rsid w:val="C6BF8CB5"/>
    <w:rsid w:val="C6D914AA"/>
    <w:rsid w:val="C6DFCCC8"/>
    <w:rsid w:val="C6FD69D6"/>
    <w:rsid w:val="C6FEA780"/>
    <w:rsid w:val="C6FF8634"/>
    <w:rsid w:val="C6FFF12D"/>
    <w:rsid w:val="C72FCA12"/>
    <w:rsid w:val="C73D0EAE"/>
    <w:rsid w:val="C767BD34"/>
    <w:rsid w:val="C77A1B26"/>
    <w:rsid w:val="C77E757A"/>
    <w:rsid w:val="C77F8DB1"/>
    <w:rsid w:val="C7A85590"/>
    <w:rsid w:val="C7BED23D"/>
    <w:rsid w:val="C7C77141"/>
    <w:rsid w:val="C7CA4427"/>
    <w:rsid w:val="C7CFE123"/>
    <w:rsid w:val="C7DD493B"/>
    <w:rsid w:val="C7DDE002"/>
    <w:rsid w:val="C7DF6EFD"/>
    <w:rsid w:val="C7E9287B"/>
    <w:rsid w:val="C7E9DA2D"/>
    <w:rsid w:val="C7EF3CE7"/>
    <w:rsid w:val="C7F716C4"/>
    <w:rsid w:val="C7F7A6A8"/>
    <w:rsid w:val="C7FD77FE"/>
    <w:rsid w:val="C7FEED03"/>
    <w:rsid w:val="C7FF4AF7"/>
    <w:rsid w:val="C7FF4CA4"/>
    <w:rsid w:val="C7FFCDDA"/>
    <w:rsid w:val="C7FFF496"/>
    <w:rsid w:val="C857D4A9"/>
    <w:rsid w:val="C8EFCD2F"/>
    <w:rsid w:val="C8FD98FC"/>
    <w:rsid w:val="C97B9824"/>
    <w:rsid w:val="C9F3F444"/>
    <w:rsid w:val="C9FBE2BB"/>
    <w:rsid w:val="C9FE4F85"/>
    <w:rsid w:val="C9FFCDAF"/>
    <w:rsid w:val="CA564270"/>
    <w:rsid w:val="CA652659"/>
    <w:rsid w:val="CADF2F1F"/>
    <w:rsid w:val="CAEBF24D"/>
    <w:rsid w:val="CAF783DA"/>
    <w:rsid w:val="CAF96E3A"/>
    <w:rsid w:val="CAFDE940"/>
    <w:rsid w:val="CAFF368D"/>
    <w:rsid w:val="CB16A597"/>
    <w:rsid w:val="CB5101B0"/>
    <w:rsid w:val="CB57E3D9"/>
    <w:rsid w:val="CB5BF701"/>
    <w:rsid w:val="CB5F0632"/>
    <w:rsid w:val="CB7258C3"/>
    <w:rsid w:val="CB753F02"/>
    <w:rsid w:val="CB771AA7"/>
    <w:rsid w:val="CB7BD95D"/>
    <w:rsid w:val="CB7F0B72"/>
    <w:rsid w:val="CB7FA54A"/>
    <w:rsid w:val="CBBB4F14"/>
    <w:rsid w:val="CBBD1C8A"/>
    <w:rsid w:val="CBC75BB5"/>
    <w:rsid w:val="CBCFA2E6"/>
    <w:rsid w:val="CBCFED7D"/>
    <w:rsid w:val="CBDE9688"/>
    <w:rsid w:val="CBE27B19"/>
    <w:rsid w:val="CBECB3D5"/>
    <w:rsid w:val="CBEFCE75"/>
    <w:rsid w:val="CBF3A242"/>
    <w:rsid w:val="CBF49C98"/>
    <w:rsid w:val="CBF6540E"/>
    <w:rsid w:val="CBF76F20"/>
    <w:rsid w:val="CBF7B5EF"/>
    <w:rsid w:val="CBFAF628"/>
    <w:rsid w:val="CBFB29D9"/>
    <w:rsid w:val="CBFB718C"/>
    <w:rsid w:val="CBFD1CD7"/>
    <w:rsid w:val="CBFD1DC1"/>
    <w:rsid w:val="CBFECE5F"/>
    <w:rsid w:val="CBFEEA62"/>
    <w:rsid w:val="CBFFA4FF"/>
    <w:rsid w:val="CC3FB4BB"/>
    <w:rsid w:val="CC7F7194"/>
    <w:rsid w:val="CCBFE7BE"/>
    <w:rsid w:val="CCEF2B7F"/>
    <w:rsid w:val="CCFC5C63"/>
    <w:rsid w:val="CCFF95F4"/>
    <w:rsid w:val="CD37AA78"/>
    <w:rsid w:val="CD572B60"/>
    <w:rsid w:val="CD599485"/>
    <w:rsid w:val="CD5F83D0"/>
    <w:rsid w:val="CD6F1B91"/>
    <w:rsid w:val="CD72EE89"/>
    <w:rsid w:val="CD74013B"/>
    <w:rsid w:val="CD7D0969"/>
    <w:rsid w:val="CD8FE649"/>
    <w:rsid w:val="CD9F0C7F"/>
    <w:rsid w:val="CDBF37A2"/>
    <w:rsid w:val="CDD9FA2D"/>
    <w:rsid w:val="CDDFFE97"/>
    <w:rsid w:val="CDE620F0"/>
    <w:rsid w:val="CDEF0162"/>
    <w:rsid w:val="CDEFDADF"/>
    <w:rsid w:val="CDFB518C"/>
    <w:rsid w:val="CDFDCE98"/>
    <w:rsid w:val="CDFF0766"/>
    <w:rsid w:val="CDFFA644"/>
    <w:rsid w:val="CDFFC3BC"/>
    <w:rsid w:val="CE2E113D"/>
    <w:rsid w:val="CE3949DB"/>
    <w:rsid w:val="CE4B1E81"/>
    <w:rsid w:val="CE6FB3E6"/>
    <w:rsid w:val="CE7397C4"/>
    <w:rsid w:val="CE75385E"/>
    <w:rsid w:val="CE76A736"/>
    <w:rsid w:val="CE7739F8"/>
    <w:rsid w:val="CE77ACF4"/>
    <w:rsid w:val="CE7B5E1D"/>
    <w:rsid w:val="CE7D092D"/>
    <w:rsid w:val="CE7FBE59"/>
    <w:rsid w:val="CE9BD78E"/>
    <w:rsid w:val="CE9FE64D"/>
    <w:rsid w:val="CEADA6AC"/>
    <w:rsid w:val="CEB58BC2"/>
    <w:rsid w:val="CEB7730E"/>
    <w:rsid w:val="CEBCCF16"/>
    <w:rsid w:val="CEBF67BC"/>
    <w:rsid w:val="CEC76F24"/>
    <w:rsid w:val="CEC7B9CB"/>
    <w:rsid w:val="CEC7C67F"/>
    <w:rsid w:val="CECF4E3E"/>
    <w:rsid w:val="CEFB585F"/>
    <w:rsid w:val="CEFFC9C9"/>
    <w:rsid w:val="CF377D5D"/>
    <w:rsid w:val="CF37A65F"/>
    <w:rsid w:val="CF39CEAD"/>
    <w:rsid w:val="CF3E16FF"/>
    <w:rsid w:val="CF3FACB8"/>
    <w:rsid w:val="CF5D1288"/>
    <w:rsid w:val="CF5ECA88"/>
    <w:rsid w:val="CF679FCB"/>
    <w:rsid w:val="CF67A6F6"/>
    <w:rsid w:val="CF6AD023"/>
    <w:rsid w:val="CF6F1CD7"/>
    <w:rsid w:val="CF6FA309"/>
    <w:rsid w:val="CF71C396"/>
    <w:rsid w:val="CF75DF30"/>
    <w:rsid w:val="CF76287F"/>
    <w:rsid w:val="CF79825D"/>
    <w:rsid w:val="CF7DA84E"/>
    <w:rsid w:val="CF7DFB65"/>
    <w:rsid w:val="CF7F01EA"/>
    <w:rsid w:val="CF7F6874"/>
    <w:rsid w:val="CF7FF1B8"/>
    <w:rsid w:val="CF853992"/>
    <w:rsid w:val="CF9AA732"/>
    <w:rsid w:val="CF9BF86D"/>
    <w:rsid w:val="CF9ED544"/>
    <w:rsid w:val="CF9F488A"/>
    <w:rsid w:val="CFAF1204"/>
    <w:rsid w:val="CFB5BC3B"/>
    <w:rsid w:val="CFB72B5F"/>
    <w:rsid w:val="CFB964D8"/>
    <w:rsid w:val="CFB9CB38"/>
    <w:rsid w:val="CFBBD32B"/>
    <w:rsid w:val="CFBCEE06"/>
    <w:rsid w:val="CFBD8EB4"/>
    <w:rsid w:val="CFBEC3F4"/>
    <w:rsid w:val="CFBFA63B"/>
    <w:rsid w:val="CFBFBFA8"/>
    <w:rsid w:val="CFC7C038"/>
    <w:rsid w:val="CFDBB886"/>
    <w:rsid w:val="CFDE0B4C"/>
    <w:rsid w:val="CFDF09A2"/>
    <w:rsid w:val="CFDF829C"/>
    <w:rsid w:val="CFDF9FA4"/>
    <w:rsid w:val="CFE285E2"/>
    <w:rsid w:val="CFEB7208"/>
    <w:rsid w:val="CFEBB1F3"/>
    <w:rsid w:val="CFEC5875"/>
    <w:rsid w:val="CFED5D75"/>
    <w:rsid w:val="CFEF161D"/>
    <w:rsid w:val="CFEF6A76"/>
    <w:rsid w:val="CFF12A01"/>
    <w:rsid w:val="CFF35EFA"/>
    <w:rsid w:val="CFF4F7EC"/>
    <w:rsid w:val="CFF6448E"/>
    <w:rsid w:val="CFF6FECF"/>
    <w:rsid w:val="CFF7C0C5"/>
    <w:rsid w:val="CFFA4549"/>
    <w:rsid w:val="CFFB29A0"/>
    <w:rsid w:val="CFFB57D9"/>
    <w:rsid w:val="CFFBE95C"/>
    <w:rsid w:val="CFFC5941"/>
    <w:rsid w:val="CFFD923F"/>
    <w:rsid w:val="CFFDE0A1"/>
    <w:rsid w:val="CFFE506B"/>
    <w:rsid w:val="CFFF0843"/>
    <w:rsid w:val="CFFF1134"/>
    <w:rsid w:val="CFFF2AAD"/>
    <w:rsid w:val="CFFF39F4"/>
    <w:rsid w:val="CFFF470C"/>
    <w:rsid w:val="CFFFC318"/>
    <w:rsid w:val="CFFFDAA6"/>
    <w:rsid w:val="D06FA581"/>
    <w:rsid w:val="D07D79AF"/>
    <w:rsid w:val="D0B6452A"/>
    <w:rsid w:val="D0B79F12"/>
    <w:rsid w:val="D0EF3DF0"/>
    <w:rsid w:val="D0F21EBC"/>
    <w:rsid w:val="D13DCB8A"/>
    <w:rsid w:val="D1CD8053"/>
    <w:rsid w:val="D1F60A89"/>
    <w:rsid w:val="D1FE228E"/>
    <w:rsid w:val="D1FF1B0B"/>
    <w:rsid w:val="D1FF531A"/>
    <w:rsid w:val="D2573581"/>
    <w:rsid w:val="D27F1AE5"/>
    <w:rsid w:val="D29E494A"/>
    <w:rsid w:val="D2FF2D81"/>
    <w:rsid w:val="D33FC363"/>
    <w:rsid w:val="D371F143"/>
    <w:rsid w:val="D37CBEC2"/>
    <w:rsid w:val="D37D1D77"/>
    <w:rsid w:val="D37EE188"/>
    <w:rsid w:val="D37F8FB4"/>
    <w:rsid w:val="D39F6AA6"/>
    <w:rsid w:val="D3B72A53"/>
    <w:rsid w:val="D3B750DB"/>
    <w:rsid w:val="D3BE711F"/>
    <w:rsid w:val="D3BF2521"/>
    <w:rsid w:val="D3C6BBE1"/>
    <w:rsid w:val="D3EB21EB"/>
    <w:rsid w:val="D3FAC958"/>
    <w:rsid w:val="D3FDF699"/>
    <w:rsid w:val="D3FEE660"/>
    <w:rsid w:val="D3FFF672"/>
    <w:rsid w:val="D4357A03"/>
    <w:rsid w:val="D45B9984"/>
    <w:rsid w:val="D4B05571"/>
    <w:rsid w:val="D4BB0AB3"/>
    <w:rsid w:val="D4EB182E"/>
    <w:rsid w:val="D4F523AF"/>
    <w:rsid w:val="D4FF2430"/>
    <w:rsid w:val="D4FFD522"/>
    <w:rsid w:val="D526EE66"/>
    <w:rsid w:val="D539F901"/>
    <w:rsid w:val="D54984F0"/>
    <w:rsid w:val="D56782DA"/>
    <w:rsid w:val="D5ABC7F8"/>
    <w:rsid w:val="D5ADBE63"/>
    <w:rsid w:val="D5D96A21"/>
    <w:rsid w:val="D5DDF623"/>
    <w:rsid w:val="D5E65974"/>
    <w:rsid w:val="D5EAAEB4"/>
    <w:rsid w:val="D5EB1164"/>
    <w:rsid w:val="D5EE8287"/>
    <w:rsid w:val="D5EF7CE9"/>
    <w:rsid w:val="D5F09E06"/>
    <w:rsid w:val="D5F40747"/>
    <w:rsid w:val="D5F717AA"/>
    <w:rsid w:val="D5F72CEE"/>
    <w:rsid w:val="D5F75C34"/>
    <w:rsid w:val="D5F7B779"/>
    <w:rsid w:val="D5FCC528"/>
    <w:rsid w:val="D5FE8A74"/>
    <w:rsid w:val="D5FFBC66"/>
    <w:rsid w:val="D5FFF357"/>
    <w:rsid w:val="D5FFFEFA"/>
    <w:rsid w:val="D631C431"/>
    <w:rsid w:val="D69F3F45"/>
    <w:rsid w:val="D6ABD3C7"/>
    <w:rsid w:val="D6B7DB7F"/>
    <w:rsid w:val="D6BB14D4"/>
    <w:rsid w:val="D6BEB8C9"/>
    <w:rsid w:val="D6C7E43A"/>
    <w:rsid w:val="D6DFA770"/>
    <w:rsid w:val="D6E34789"/>
    <w:rsid w:val="D6EF423D"/>
    <w:rsid w:val="D6FE8C37"/>
    <w:rsid w:val="D6FEDA02"/>
    <w:rsid w:val="D6FF468F"/>
    <w:rsid w:val="D6FF57F2"/>
    <w:rsid w:val="D6FF689A"/>
    <w:rsid w:val="D6FFA788"/>
    <w:rsid w:val="D71E099A"/>
    <w:rsid w:val="D71F5A17"/>
    <w:rsid w:val="D71FC6DF"/>
    <w:rsid w:val="D72B84A9"/>
    <w:rsid w:val="D737A2A0"/>
    <w:rsid w:val="D73FB675"/>
    <w:rsid w:val="D73FBF2E"/>
    <w:rsid w:val="D75C3B69"/>
    <w:rsid w:val="D75CF709"/>
    <w:rsid w:val="D76EEA78"/>
    <w:rsid w:val="D76F25D9"/>
    <w:rsid w:val="D777EF9F"/>
    <w:rsid w:val="D77A3F72"/>
    <w:rsid w:val="D77BE86B"/>
    <w:rsid w:val="D77F9A94"/>
    <w:rsid w:val="D786FF09"/>
    <w:rsid w:val="D78ABA21"/>
    <w:rsid w:val="D7976380"/>
    <w:rsid w:val="D79D1D67"/>
    <w:rsid w:val="D7ABC36E"/>
    <w:rsid w:val="D7B1857F"/>
    <w:rsid w:val="D7B74C24"/>
    <w:rsid w:val="D7B9E11F"/>
    <w:rsid w:val="D7BA5BCF"/>
    <w:rsid w:val="D7BCAB6A"/>
    <w:rsid w:val="D7BCEE8D"/>
    <w:rsid w:val="D7BE2267"/>
    <w:rsid w:val="D7BE32ED"/>
    <w:rsid w:val="D7BEC61A"/>
    <w:rsid w:val="D7BF1E33"/>
    <w:rsid w:val="D7BF41BB"/>
    <w:rsid w:val="D7BF41D8"/>
    <w:rsid w:val="D7BFEC80"/>
    <w:rsid w:val="D7BFFFE0"/>
    <w:rsid w:val="D7CB132F"/>
    <w:rsid w:val="D7CCE4F8"/>
    <w:rsid w:val="D7CFC387"/>
    <w:rsid w:val="D7DEC0B5"/>
    <w:rsid w:val="D7DF115C"/>
    <w:rsid w:val="D7DF4551"/>
    <w:rsid w:val="D7DFB723"/>
    <w:rsid w:val="D7DFE612"/>
    <w:rsid w:val="D7DFF88B"/>
    <w:rsid w:val="D7E1B9B7"/>
    <w:rsid w:val="D7E3030F"/>
    <w:rsid w:val="D7EC9B7A"/>
    <w:rsid w:val="D7EDCAF5"/>
    <w:rsid w:val="D7EEC72A"/>
    <w:rsid w:val="D7F38F0C"/>
    <w:rsid w:val="D7F507C0"/>
    <w:rsid w:val="D7F74633"/>
    <w:rsid w:val="D7F76B84"/>
    <w:rsid w:val="D7F7D5ED"/>
    <w:rsid w:val="D7FB1A49"/>
    <w:rsid w:val="D7FB2834"/>
    <w:rsid w:val="D7FB60A4"/>
    <w:rsid w:val="D7FB81C1"/>
    <w:rsid w:val="D7FC8318"/>
    <w:rsid w:val="D7FD5A9B"/>
    <w:rsid w:val="D7FD7FAF"/>
    <w:rsid w:val="D7FE1575"/>
    <w:rsid w:val="D7FE3354"/>
    <w:rsid w:val="D7FE46EA"/>
    <w:rsid w:val="D7FE54D5"/>
    <w:rsid w:val="D7FE86FB"/>
    <w:rsid w:val="D7FE897D"/>
    <w:rsid w:val="D7FE9AE6"/>
    <w:rsid w:val="D7FF7F31"/>
    <w:rsid w:val="D7FF8EC3"/>
    <w:rsid w:val="D7FFB212"/>
    <w:rsid w:val="D7FFD789"/>
    <w:rsid w:val="D7FFE35C"/>
    <w:rsid w:val="D7FFF7BD"/>
    <w:rsid w:val="D87B7F0B"/>
    <w:rsid w:val="D87DECED"/>
    <w:rsid w:val="D8A5009B"/>
    <w:rsid w:val="D8FF47FB"/>
    <w:rsid w:val="D965A309"/>
    <w:rsid w:val="D9799651"/>
    <w:rsid w:val="D986AAAB"/>
    <w:rsid w:val="D9ACEF8E"/>
    <w:rsid w:val="D9AE713D"/>
    <w:rsid w:val="D9AF1F62"/>
    <w:rsid w:val="D9D3FB71"/>
    <w:rsid w:val="D9DC0E44"/>
    <w:rsid w:val="D9DD4304"/>
    <w:rsid w:val="D9EF1914"/>
    <w:rsid w:val="D9EF9C2F"/>
    <w:rsid w:val="D9EFB0A6"/>
    <w:rsid w:val="D9F5B989"/>
    <w:rsid w:val="D9FBBF5D"/>
    <w:rsid w:val="D9FEF061"/>
    <w:rsid w:val="D9FEF421"/>
    <w:rsid w:val="D9FFC96E"/>
    <w:rsid w:val="DA1EB2B6"/>
    <w:rsid w:val="DA49AFDD"/>
    <w:rsid w:val="DA567175"/>
    <w:rsid w:val="DA5D19EC"/>
    <w:rsid w:val="DA72AD78"/>
    <w:rsid w:val="DA7D1663"/>
    <w:rsid w:val="DA7FA11E"/>
    <w:rsid w:val="DA8EDCC0"/>
    <w:rsid w:val="DAAB99E6"/>
    <w:rsid w:val="DABDC2F1"/>
    <w:rsid w:val="DAD0D83E"/>
    <w:rsid w:val="DAD3913A"/>
    <w:rsid w:val="DADFA000"/>
    <w:rsid w:val="DAE63CEC"/>
    <w:rsid w:val="DAEDECD6"/>
    <w:rsid w:val="DAF445F5"/>
    <w:rsid w:val="DAF742ED"/>
    <w:rsid w:val="DAFB9A00"/>
    <w:rsid w:val="DAFE5F0B"/>
    <w:rsid w:val="DAFE72F2"/>
    <w:rsid w:val="DAFF2661"/>
    <w:rsid w:val="DAFF6293"/>
    <w:rsid w:val="DAFFA023"/>
    <w:rsid w:val="DAFFCCD5"/>
    <w:rsid w:val="DAFFF163"/>
    <w:rsid w:val="DB03F309"/>
    <w:rsid w:val="DB09869D"/>
    <w:rsid w:val="DB1F0D3A"/>
    <w:rsid w:val="DB27D2DD"/>
    <w:rsid w:val="DB2F1458"/>
    <w:rsid w:val="DB3F23AF"/>
    <w:rsid w:val="DB53F31C"/>
    <w:rsid w:val="DB5EE0E7"/>
    <w:rsid w:val="DB674492"/>
    <w:rsid w:val="DB6BE263"/>
    <w:rsid w:val="DB773FA6"/>
    <w:rsid w:val="DB77E041"/>
    <w:rsid w:val="DB7A1EAB"/>
    <w:rsid w:val="DB7BC9EB"/>
    <w:rsid w:val="DB7E6156"/>
    <w:rsid w:val="DB7F4EE5"/>
    <w:rsid w:val="DB9AE853"/>
    <w:rsid w:val="DB9B51DA"/>
    <w:rsid w:val="DB9E868A"/>
    <w:rsid w:val="DB9FABA1"/>
    <w:rsid w:val="DBA94B0F"/>
    <w:rsid w:val="DBA9B708"/>
    <w:rsid w:val="DBAF143C"/>
    <w:rsid w:val="DBB61C19"/>
    <w:rsid w:val="DBB6AF6C"/>
    <w:rsid w:val="DBB7CAAA"/>
    <w:rsid w:val="DBBADCF1"/>
    <w:rsid w:val="DBBC2592"/>
    <w:rsid w:val="DBBD1E61"/>
    <w:rsid w:val="DBBDB8BE"/>
    <w:rsid w:val="DBBF477E"/>
    <w:rsid w:val="DBBF8712"/>
    <w:rsid w:val="DBCB2A82"/>
    <w:rsid w:val="DBCD0084"/>
    <w:rsid w:val="DBCEC10B"/>
    <w:rsid w:val="DBCF2560"/>
    <w:rsid w:val="DBD3A132"/>
    <w:rsid w:val="DBD66D5F"/>
    <w:rsid w:val="DBD66D82"/>
    <w:rsid w:val="DBDA4CAB"/>
    <w:rsid w:val="DBDB9FFC"/>
    <w:rsid w:val="DBDBAB8C"/>
    <w:rsid w:val="DBDDECE9"/>
    <w:rsid w:val="DBDFA1F8"/>
    <w:rsid w:val="DBDFCAF2"/>
    <w:rsid w:val="DBE6A56A"/>
    <w:rsid w:val="DBE719F6"/>
    <w:rsid w:val="DBE7BF88"/>
    <w:rsid w:val="DBE9D8E5"/>
    <w:rsid w:val="DBECB1DB"/>
    <w:rsid w:val="DBEDEF36"/>
    <w:rsid w:val="DBEED60C"/>
    <w:rsid w:val="DBEEE4D1"/>
    <w:rsid w:val="DBEEF236"/>
    <w:rsid w:val="DBEFC8D2"/>
    <w:rsid w:val="DBF613A5"/>
    <w:rsid w:val="DBF6417D"/>
    <w:rsid w:val="DBF7942B"/>
    <w:rsid w:val="DBF7D182"/>
    <w:rsid w:val="DBFA1C1C"/>
    <w:rsid w:val="DBFB02F7"/>
    <w:rsid w:val="DBFB26BF"/>
    <w:rsid w:val="DBFB3FE9"/>
    <w:rsid w:val="DBFC7E9D"/>
    <w:rsid w:val="DBFE1BA7"/>
    <w:rsid w:val="DBFE9D82"/>
    <w:rsid w:val="DBFEBD62"/>
    <w:rsid w:val="DBFED9A1"/>
    <w:rsid w:val="DBFEE436"/>
    <w:rsid w:val="DBFF213F"/>
    <w:rsid w:val="DBFF2941"/>
    <w:rsid w:val="DBFF331D"/>
    <w:rsid w:val="DBFF9FE6"/>
    <w:rsid w:val="DBFFFE56"/>
    <w:rsid w:val="DC2F3AC1"/>
    <w:rsid w:val="DC351CA2"/>
    <w:rsid w:val="DC4F9026"/>
    <w:rsid w:val="DC572D82"/>
    <w:rsid w:val="DC5A9AE3"/>
    <w:rsid w:val="DC5B4920"/>
    <w:rsid w:val="DC7DD070"/>
    <w:rsid w:val="DC7F758E"/>
    <w:rsid w:val="DC8F099A"/>
    <w:rsid w:val="DCB82786"/>
    <w:rsid w:val="DCBAFE2F"/>
    <w:rsid w:val="DCDDD42D"/>
    <w:rsid w:val="DCDF02A4"/>
    <w:rsid w:val="DCDF5E19"/>
    <w:rsid w:val="DCE76A0D"/>
    <w:rsid w:val="DCEB7E6F"/>
    <w:rsid w:val="DCEBE867"/>
    <w:rsid w:val="DCEDB835"/>
    <w:rsid w:val="DCEDDD39"/>
    <w:rsid w:val="DCF275D4"/>
    <w:rsid w:val="DCF6769B"/>
    <w:rsid w:val="DCF7A1C6"/>
    <w:rsid w:val="DCFA05E0"/>
    <w:rsid w:val="DCFB0AB4"/>
    <w:rsid w:val="DCFCA966"/>
    <w:rsid w:val="DCFD7298"/>
    <w:rsid w:val="DCFF21DB"/>
    <w:rsid w:val="DCFF2B7E"/>
    <w:rsid w:val="DCFF8CE7"/>
    <w:rsid w:val="DCFFD89F"/>
    <w:rsid w:val="DD2C4D47"/>
    <w:rsid w:val="DD2EC121"/>
    <w:rsid w:val="DD32AA07"/>
    <w:rsid w:val="DD3F8B75"/>
    <w:rsid w:val="DD4FC79E"/>
    <w:rsid w:val="DD57C03F"/>
    <w:rsid w:val="DD5BFE2B"/>
    <w:rsid w:val="DD5C949D"/>
    <w:rsid w:val="DD5D1A8E"/>
    <w:rsid w:val="DD6FBDAC"/>
    <w:rsid w:val="DD736F72"/>
    <w:rsid w:val="DD737502"/>
    <w:rsid w:val="DD7D306B"/>
    <w:rsid w:val="DD7E2E1D"/>
    <w:rsid w:val="DD7EAE10"/>
    <w:rsid w:val="DD7F70C6"/>
    <w:rsid w:val="DD7FC047"/>
    <w:rsid w:val="DD8FCF51"/>
    <w:rsid w:val="DD971E07"/>
    <w:rsid w:val="DD9D8450"/>
    <w:rsid w:val="DDA368E2"/>
    <w:rsid w:val="DDA71293"/>
    <w:rsid w:val="DDAD882B"/>
    <w:rsid w:val="DDAFB816"/>
    <w:rsid w:val="DDB53890"/>
    <w:rsid w:val="DDB78890"/>
    <w:rsid w:val="DDBD652E"/>
    <w:rsid w:val="DDBDB0B7"/>
    <w:rsid w:val="DDBE47AC"/>
    <w:rsid w:val="DDBEACC5"/>
    <w:rsid w:val="DDBF3DEA"/>
    <w:rsid w:val="DDBF605E"/>
    <w:rsid w:val="DDC53F12"/>
    <w:rsid w:val="DDC5F894"/>
    <w:rsid w:val="DDCC12F2"/>
    <w:rsid w:val="DDCDCC87"/>
    <w:rsid w:val="DDD53A3A"/>
    <w:rsid w:val="DDD7FFE4"/>
    <w:rsid w:val="DDDB455F"/>
    <w:rsid w:val="DDDBD5AB"/>
    <w:rsid w:val="DDDD5C60"/>
    <w:rsid w:val="DDDD9110"/>
    <w:rsid w:val="DDDE2776"/>
    <w:rsid w:val="DDDFCF97"/>
    <w:rsid w:val="DDE53329"/>
    <w:rsid w:val="DDEA07A3"/>
    <w:rsid w:val="DDEF648A"/>
    <w:rsid w:val="DDEF682D"/>
    <w:rsid w:val="DDF13C73"/>
    <w:rsid w:val="DDF58C7D"/>
    <w:rsid w:val="DDF5C895"/>
    <w:rsid w:val="DDF5CF09"/>
    <w:rsid w:val="DDF5D9AF"/>
    <w:rsid w:val="DDF5E139"/>
    <w:rsid w:val="DDF70CA0"/>
    <w:rsid w:val="DDF725C5"/>
    <w:rsid w:val="DDF7565F"/>
    <w:rsid w:val="DDF76EDD"/>
    <w:rsid w:val="DDF80D69"/>
    <w:rsid w:val="DDFAA279"/>
    <w:rsid w:val="DDFB1C1C"/>
    <w:rsid w:val="DDFB3227"/>
    <w:rsid w:val="DDFBBAF7"/>
    <w:rsid w:val="DDFD66B0"/>
    <w:rsid w:val="DDFD9D98"/>
    <w:rsid w:val="DDFE403D"/>
    <w:rsid w:val="DDFE5C2E"/>
    <w:rsid w:val="DDFEE5EF"/>
    <w:rsid w:val="DDFF011C"/>
    <w:rsid w:val="DDFF4574"/>
    <w:rsid w:val="DDFF83C4"/>
    <w:rsid w:val="DE1D9AB0"/>
    <w:rsid w:val="DE2328E9"/>
    <w:rsid w:val="DE2C079F"/>
    <w:rsid w:val="DE373C93"/>
    <w:rsid w:val="DE57E156"/>
    <w:rsid w:val="DE5AB039"/>
    <w:rsid w:val="DE5ADCE3"/>
    <w:rsid w:val="DE5CB229"/>
    <w:rsid w:val="DE5F34B2"/>
    <w:rsid w:val="DE5F83CC"/>
    <w:rsid w:val="DE6E0A43"/>
    <w:rsid w:val="DE6F0420"/>
    <w:rsid w:val="DE6F335F"/>
    <w:rsid w:val="DE754CFA"/>
    <w:rsid w:val="DE76FD53"/>
    <w:rsid w:val="DE77C8D0"/>
    <w:rsid w:val="DE7D85AF"/>
    <w:rsid w:val="DE7F050E"/>
    <w:rsid w:val="DE7F69C4"/>
    <w:rsid w:val="DE7F8953"/>
    <w:rsid w:val="DE8F73CC"/>
    <w:rsid w:val="DE9F0D42"/>
    <w:rsid w:val="DE9F46CB"/>
    <w:rsid w:val="DE9F73C2"/>
    <w:rsid w:val="DEABB719"/>
    <w:rsid w:val="DEAE7068"/>
    <w:rsid w:val="DEAEA874"/>
    <w:rsid w:val="DEAFC5CF"/>
    <w:rsid w:val="DEB7C2F6"/>
    <w:rsid w:val="DEBA3AF8"/>
    <w:rsid w:val="DEBD60F1"/>
    <w:rsid w:val="DEBEE71E"/>
    <w:rsid w:val="DEBF4757"/>
    <w:rsid w:val="DEBF9D53"/>
    <w:rsid w:val="DECB1416"/>
    <w:rsid w:val="DECE55E7"/>
    <w:rsid w:val="DED745AE"/>
    <w:rsid w:val="DED7F3D0"/>
    <w:rsid w:val="DED9E848"/>
    <w:rsid w:val="DEDB0B15"/>
    <w:rsid w:val="DEDB3758"/>
    <w:rsid w:val="DEDBA271"/>
    <w:rsid w:val="DEDC4863"/>
    <w:rsid w:val="DEDD26CE"/>
    <w:rsid w:val="DEDFDDE7"/>
    <w:rsid w:val="DEDFED47"/>
    <w:rsid w:val="DEE3D76F"/>
    <w:rsid w:val="DEE92F81"/>
    <w:rsid w:val="DEEACB4E"/>
    <w:rsid w:val="DEED3595"/>
    <w:rsid w:val="DEEE8F19"/>
    <w:rsid w:val="DEEF5370"/>
    <w:rsid w:val="DEF4B8AD"/>
    <w:rsid w:val="DEF5F4C9"/>
    <w:rsid w:val="DEF698A1"/>
    <w:rsid w:val="DEF723F9"/>
    <w:rsid w:val="DEF74607"/>
    <w:rsid w:val="DEF78C6B"/>
    <w:rsid w:val="DEF98313"/>
    <w:rsid w:val="DEFB967F"/>
    <w:rsid w:val="DEFC1D02"/>
    <w:rsid w:val="DEFC3D1B"/>
    <w:rsid w:val="DEFC4B9E"/>
    <w:rsid w:val="DEFCBD58"/>
    <w:rsid w:val="DEFD2A67"/>
    <w:rsid w:val="DEFD707F"/>
    <w:rsid w:val="DEFD7DB4"/>
    <w:rsid w:val="DEFDC36F"/>
    <w:rsid w:val="DEFE02F7"/>
    <w:rsid w:val="DEFF2B87"/>
    <w:rsid w:val="DEFF55BB"/>
    <w:rsid w:val="DEFF5FA3"/>
    <w:rsid w:val="DEFF617B"/>
    <w:rsid w:val="DEFF66A3"/>
    <w:rsid w:val="DEFF6F57"/>
    <w:rsid w:val="DF1B5CE4"/>
    <w:rsid w:val="DF1D8323"/>
    <w:rsid w:val="DF1F517C"/>
    <w:rsid w:val="DF1FB54D"/>
    <w:rsid w:val="DF1FB85B"/>
    <w:rsid w:val="DF27B4A1"/>
    <w:rsid w:val="DF2D039A"/>
    <w:rsid w:val="DF2EAA92"/>
    <w:rsid w:val="DF2FA426"/>
    <w:rsid w:val="DF373002"/>
    <w:rsid w:val="DF3896C5"/>
    <w:rsid w:val="DF3B4F8D"/>
    <w:rsid w:val="DF3BC031"/>
    <w:rsid w:val="DF3E6225"/>
    <w:rsid w:val="DF3F4B4D"/>
    <w:rsid w:val="DF3F7797"/>
    <w:rsid w:val="DF3F9084"/>
    <w:rsid w:val="DF4BECF9"/>
    <w:rsid w:val="DF4E742F"/>
    <w:rsid w:val="DF4EDE13"/>
    <w:rsid w:val="DF5741F7"/>
    <w:rsid w:val="DF5796FC"/>
    <w:rsid w:val="DF57CB76"/>
    <w:rsid w:val="DF5C0303"/>
    <w:rsid w:val="DF5D22EB"/>
    <w:rsid w:val="DF5E05AD"/>
    <w:rsid w:val="DF5E1E55"/>
    <w:rsid w:val="DF5E6014"/>
    <w:rsid w:val="DF5F4F76"/>
    <w:rsid w:val="DF5FE9E0"/>
    <w:rsid w:val="DF63A3A1"/>
    <w:rsid w:val="DF6713C0"/>
    <w:rsid w:val="DF67C818"/>
    <w:rsid w:val="DF6A3C41"/>
    <w:rsid w:val="DF6B52B0"/>
    <w:rsid w:val="DF6D4F65"/>
    <w:rsid w:val="DF6F4CEE"/>
    <w:rsid w:val="DF6F788D"/>
    <w:rsid w:val="DF6F837A"/>
    <w:rsid w:val="DF7451C2"/>
    <w:rsid w:val="DF777345"/>
    <w:rsid w:val="DF77760B"/>
    <w:rsid w:val="DF77D09F"/>
    <w:rsid w:val="DF77DB4C"/>
    <w:rsid w:val="DF7A38F6"/>
    <w:rsid w:val="DF7B77CF"/>
    <w:rsid w:val="DF7BD93A"/>
    <w:rsid w:val="DF7E3628"/>
    <w:rsid w:val="DF7E80E3"/>
    <w:rsid w:val="DF7E9AF3"/>
    <w:rsid w:val="DF7E9D86"/>
    <w:rsid w:val="DF7E9EA9"/>
    <w:rsid w:val="DF7F054C"/>
    <w:rsid w:val="DF7F1CC9"/>
    <w:rsid w:val="DF7F2A28"/>
    <w:rsid w:val="DF7F4887"/>
    <w:rsid w:val="DF7F4C3F"/>
    <w:rsid w:val="DF7F8B26"/>
    <w:rsid w:val="DF7F94D6"/>
    <w:rsid w:val="DF7FE9D0"/>
    <w:rsid w:val="DF7FFB6D"/>
    <w:rsid w:val="DF8CFC44"/>
    <w:rsid w:val="DF8DC712"/>
    <w:rsid w:val="DF8FB516"/>
    <w:rsid w:val="DF8FE15A"/>
    <w:rsid w:val="DF8FFF34"/>
    <w:rsid w:val="DF94EF73"/>
    <w:rsid w:val="DF96E035"/>
    <w:rsid w:val="DF970253"/>
    <w:rsid w:val="DF9A0CF5"/>
    <w:rsid w:val="DF9E1F91"/>
    <w:rsid w:val="DF9E241F"/>
    <w:rsid w:val="DF9F2E5D"/>
    <w:rsid w:val="DF9F7FC3"/>
    <w:rsid w:val="DF9FB7A0"/>
    <w:rsid w:val="DF9FBB0F"/>
    <w:rsid w:val="DFADAFC1"/>
    <w:rsid w:val="DFADF64F"/>
    <w:rsid w:val="DFB6CD23"/>
    <w:rsid w:val="DFB7033A"/>
    <w:rsid w:val="DFB73706"/>
    <w:rsid w:val="DFB7537F"/>
    <w:rsid w:val="DFB77563"/>
    <w:rsid w:val="DFB78493"/>
    <w:rsid w:val="DFB7A294"/>
    <w:rsid w:val="DFB88D03"/>
    <w:rsid w:val="DFB8DD77"/>
    <w:rsid w:val="DFB9B60F"/>
    <w:rsid w:val="DFB9B6BA"/>
    <w:rsid w:val="DFB9C8A9"/>
    <w:rsid w:val="DFB9CDAC"/>
    <w:rsid w:val="DFBA4CC2"/>
    <w:rsid w:val="DFBA6051"/>
    <w:rsid w:val="DFBBE3F8"/>
    <w:rsid w:val="DFBC5EFF"/>
    <w:rsid w:val="DFBD1451"/>
    <w:rsid w:val="DFBD62B6"/>
    <w:rsid w:val="DFBD665E"/>
    <w:rsid w:val="DFBDE3F8"/>
    <w:rsid w:val="DFBE25D1"/>
    <w:rsid w:val="DFBE538B"/>
    <w:rsid w:val="DFBEF5A6"/>
    <w:rsid w:val="DFBF200F"/>
    <w:rsid w:val="DFBF43A4"/>
    <w:rsid w:val="DFBF67D1"/>
    <w:rsid w:val="DFBF6CB4"/>
    <w:rsid w:val="DFBF6D34"/>
    <w:rsid w:val="DFBF9378"/>
    <w:rsid w:val="DFBFB2CD"/>
    <w:rsid w:val="DFBFD6A7"/>
    <w:rsid w:val="DFBFF97A"/>
    <w:rsid w:val="DFC76A9D"/>
    <w:rsid w:val="DFC9CB42"/>
    <w:rsid w:val="DFCE5A79"/>
    <w:rsid w:val="DFCF2D81"/>
    <w:rsid w:val="DFCF3247"/>
    <w:rsid w:val="DFCF5BFF"/>
    <w:rsid w:val="DFCF5F21"/>
    <w:rsid w:val="DFD2FF5A"/>
    <w:rsid w:val="DFD36A16"/>
    <w:rsid w:val="DFD50A6A"/>
    <w:rsid w:val="DFD5203E"/>
    <w:rsid w:val="DFD7A5BA"/>
    <w:rsid w:val="DFD7C6A1"/>
    <w:rsid w:val="DFDB3DF4"/>
    <w:rsid w:val="DFDB9677"/>
    <w:rsid w:val="DFDBA8CE"/>
    <w:rsid w:val="DFDBAD88"/>
    <w:rsid w:val="DFDBC4AA"/>
    <w:rsid w:val="DFDBCF4D"/>
    <w:rsid w:val="DFDD3173"/>
    <w:rsid w:val="DFDDAC2D"/>
    <w:rsid w:val="DFDDDBD6"/>
    <w:rsid w:val="DFDEB2A9"/>
    <w:rsid w:val="DFDF2EE0"/>
    <w:rsid w:val="DFDF650B"/>
    <w:rsid w:val="DFDF65AA"/>
    <w:rsid w:val="DFDF8E24"/>
    <w:rsid w:val="DFDFA546"/>
    <w:rsid w:val="DFDFD42B"/>
    <w:rsid w:val="DFDFE07B"/>
    <w:rsid w:val="DFE148D5"/>
    <w:rsid w:val="DFE27866"/>
    <w:rsid w:val="DFE55876"/>
    <w:rsid w:val="DFE6416A"/>
    <w:rsid w:val="DFE70225"/>
    <w:rsid w:val="DFE7854A"/>
    <w:rsid w:val="DFE797D6"/>
    <w:rsid w:val="DFE890E9"/>
    <w:rsid w:val="DFE9646E"/>
    <w:rsid w:val="DFEB0155"/>
    <w:rsid w:val="DFED69A7"/>
    <w:rsid w:val="DFEDB809"/>
    <w:rsid w:val="DFEE0D98"/>
    <w:rsid w:val="DFEE4AF6"/>
    <w:rsid w:val="DFEE63AB"/>
    <w:rsid w:val="DFEF09DE"/>
    <w:rsid w:val="DFEF1131"/>
    <w:rsid w:val="DFEF32A7"/>
    <w:rsid w:val="DFEFB229"/>
    <w:rsid w:val="DFEFCD4A"/>
    <w:rsid w:val="DFEFE194"/>
    <w:rsid w:val="DFEFF017"/>
    <w:rsid w:val="DFF14411"/>
    <w:rsid w:val="DFF1727D"/>
    <w:rsid w:val="DFF23DFC"/>
    <w:rsid w:val="DFF26242"/>
    <w:rsid w:val="DFF34870"/>
    <w:rsid w:val="DFF3C739"/>
    <w:rsid w:val="DFF3F150"/>
    <w:rsid w:val="DFF52F0B"/>
    <w:rsid w:val="DFF624FD"/>
    <w:rsid w:val="DFF6E970"/>
    <w:rsid w:val="DFF724D3"/>
    <w:rsid w:val="DFF74730"/>
    <w:rsid w:val="DFF74FC8"/>
    <w:rsid w:val="DFF77CC6"/>
    <w:rsid w:val="DFF7A3F6"/>
    <w:rsid w:val="DFF7BCBF"/>
    <w:rsid w:val="DFF7BE6C"/>
    <w:rsid w:val="DFF7E6D5"/>
    <w:rsid w:val="DFF7F517"/>
    <w:rsid w:val="DFF941B7"/>
    <w:rsid w:val="DFFA0506"/>
    <w:rsid w:val="DFFA09E2"/>
    <w:rsid w:val="DFFB06D9"/>
    <w:rsid w:val="DFFB203A"/>
    <w:rsid w:val="DFFB34A3"/>
    <w:rsid w:val="DFFB9BBA"/>
    <w:rsid w:val="DFFBCB63"/>
    <w:rsid w:val="DFFBDD6E"/>
    <w:rsid w:val="DFFBDF95"/>
    <w:rsid w:val="DFFBE2EE"/>
    <w:rsid w:val="DFFBFA87"/>
    <w:rsid w:val="DFFC4133"/>
    <w:rsid w:val="DFFC5612"/>
    <w:rsid w:val="DFFC7F1F"/>
    <w:rsid w:val="DFFD20B3"/>
    <w:rsid w:val="DFFD3B0D"/>
    <w:rsid w:val="DFFD6DC2"/>
    <w:rsid w:val="DFFD85BB"/>
    <w:rsid w:val="DFFDAA2E"/>
    <w:rsid w:val="DFFDD870"/>
    <w:rsid w:val="DFFDE912"/>
    <w:rsid w:val="DFFDEDF9"/>
    <w:rsid w:val="DFFE01B0"/>
    <w:rsid w:val="DFFE9B16"/>
    <w:rsid w:val="DFFE9EB1"/>
    <w:rsid w:val="DFFEA4B6"/>
    <w:rsid w:val="DFFEBB8B"/>
    <w:rsid w:val="DFFEDF05"/>
    <w:rsid w:val="DFFF0167"/>
    <w:rsid w:val="DFFF05B8"/>
    <w:rsid w:val="DFFF0BF8"/>
    <w:rsid w:val="DFFF0D09"/>
    <w:rsid w:val="DFFF16D3"/>
    <w:rsid w:val="DFFF1A70"/>
    <w:rsid w:val="DFFF1BE6"/>
    <w:rsid w:val="DFFF323B"/>
    <w:rsid w:val="DFFF38CC"/>
    <w:rsid w:val="DFFF3C58"/>
    <w:rsid w:val="DFFF4AFA"/>
    <w:rsid w:val="DFFF5187"/>
    <w:rsid w:val="DFFF6437"/>
    <w:rsid w:val="DFFF6669"/>
    <w:rsid w:val="DFFF68AB"/>
    <w:rsid w:val="DFFF733C"/>
    <w:rsid w:val="DFFF8D34"/>
    <w:rsid w:val="DFFF9461"/>
    <w:rsid w:val="DFFF994E"/>
    <w:rsid w:val="DFFFABEB"/>
    <w:rsid w:val="DFFFB87E"/>
    <w:rsid w:val="DFFFC2DB"/>
    <w:rsid w:val="DFFFC60E"/>
    <w:rsid w:val="DFFFCB8A"/>
    <w:rsid w:val="DFFFE0C4"/>
    <w:rsid w:val="DFFFE9FB"/>
    <w:rsid w:val="DFFFFE46"/>
    <w:rsid w:val="E06E57DE"/>
    <w:rsid w:val="E0B7C214"/>
    <w:rsid w:val="E0BECDBB"/>
    <w:rsid w:val="E0EFE1C7"/>
    <w:rsid w:val="E1574A7A"/>
    <w:rsid w:val="E15EBDFF"/>
    <w:rsid w:val="E17B09C3"/>
    <w:rsid w:val="E17F041F"/>
    <w:rsid w:val="E1B76D51"/>
    <w:rsid w:val="E1BB5FDA"/>
    <w:rsid w:val="E1D335F9"/>
    <w:rsid w:val="E1DB3CF0"/>
    <w:rsid w:val="E1DED384"/>
    <w:rsid w:val="E1FCB061"/>
    <w:rsid w:val="E1FF89A5"/>
    <w:rsid w:val="E2CEADD9"/>
    <w:rsid w:val="E2D48BAF"/>
    <w:rsid w:val="E2DFD4C3"/>
    <w:rsid w:val="E2F7B730"/>
    <w:rsid w:val="E2FFDDB2"/>
    <w:rsid w:val="E31FD46E"/>
    <w:rsid w:val="E32EE958"/>
    <w:rsid w:val="E3472744"/>
    <w:rsid w:val="E35E852D"/>
    <w:rsid w:val="E35FB0AE"/>
    <w:rsid w:val="E35FE13E"/>
    <w:rsid w:val="E3670FC6"/>
    <w:rsid w:val="E3699FCF"/>
    <w:rsid w:val="E37512FE"/>
    <w:rsid w:val="E376D6DA"/>
    <w:rsid w:val="E37B8B47"/>
    <w:rsid w:val="E38FF434"/>
    <w:rsid w:val="E3A71A49"/>
    <w:rsid w:val="E3A7A909"/>
    <w:rsid w:val="E3BFBDFE"/>
    <w:rsid w:val="E3DB75C1"/>
    <w:rsid w:val="E3DF044F"/>
    <w:rsid w:val="E3DF77D6"/>
    <w:rsid w:val="E3DFA02F"/>
    <w:rsid w:val="E3E70AC7"/>
    <w:rsid w:val="E3EB32A4"/>
    <w:rsid w:val="E3EB7B50"/>
    <w:rsid w:val="E3EFD31A"/>
    <w:rsid w:val="E3F2C5BF"/>
    <w:rsid w:val="E3F38914"/>
    <w:rsid w:val="E3F664EC"/>
    <w:rsid w:val="E3F788A0"/>
    <w:rsid w:val="E3FBE289"/>
    <w:rsid w:val="E3FDAECC"/>
    <w:rsid w:val="E3FFAF49"/>
    <w:rsid w:val="E3FFDB8B"/>
    <w:rsid w:val="E3FFF3DB"/>
    <w:rsid w:val="E4BE0C42"/>
    <w:rsid w:val="E4FF340E"/>
    <w:rsid w:val="E4FF490C"/>
    <w:rsid w:val="E54FEE1D"/>
    <w:rsid w:val="E55B89B0"/>
    <w:rsid w:val="E579A40B"/>
    <w:rsid w:val="E57CB622"/>
    <w:rsid w:val="E57FDCE7"/>
    <w:rsid w:val="E5A3176C"/>
    <w:rsid w:val="E5AF5029"/>
    <w:rsid w:val="E5B70C3A"/>
    <w:rsid w:val="E5B952F5"/>
    <w:rsid w:val="E5BB5062"/>
    <w:rsid w:val="E5BF6AC9"/>
    <w:rsid w:val="E5BF7980"/>
    <w:rsid w:val="E5C6C7FD"/>
    <w:rsid w:val="E5DD4DD0"/>
    <w:rsid w:val="E5DFFD3C"/>
    <w:rsid w:val="E5E35F49"/>
    <w:rsid w:val="E5EB1ED2"/>
    <w:rsid w:val="E5EBC602"/>
    <w:rsid w:val="E5F5E1B6"/>
    <w:rsid w:val="E5FA20F5"/>
    <w:rsid w:val="E5FB5E5E"/>
    <w:rsid w:val="E5FD8585"/>
    <w:rsid w:val="E5FEA2CF"/>
    <w:rsid w:val="E5FED09C"/>
    <w:rsid w:val="E5FF64A9"/>
    <w:rsid w:val="E5FFF99C"/>
    <w:rsid w:val="E62F0FCF"/>
    <w:rsid w:val="E63FA88C"/>
    <w:rsid w:val="E677977D"/>
    <w:rsid w:val="E6AB9EC0"/>
    <w:rsid w:val="E6AFB75F"/>
    <w:rsid w:val="E6B5B56C"/>
    <w:rsid w:val="E6BF734C"/>
    <w:rsid w:val="E6BF7C58"/>
    <w:rsid w:val="E6CB6714"/>
    <w:rsid w:val="E6DF9F3F"/>
    <w:rsid w:val="E6EB2D81"/>
    <w:rsid w:val="E6EEBFA8"/>
    <w:rsid w:val="E6F3DB93"/>
    <w:rsid w:val="E6F70944"/>
    <w:rsid w:val="E6FA0263"/>
    <w:rsid w:val="E6FC4229"/>
    <w:rsid w:val="E6FF4EA2"/>
    <w:rsid w:val="E7015D5D"/>
    <w:rsid w:val="E71FFF4C"/>
    <w:rsid w:val="E72F3871"/>
    <w:rsid w:val="E7530185"/>
    <w:rsid w:val="E75B36CF"/>
    <w:rsid w:val="E75D61E4"/>
    <w:rsid w:val="E75DC6AA"/>
    <w:rsid w:val="E76540DE"/>
    <w:rsid w:val="E76CADBE"/>
    <w:rsid w:val="E76D212E"/>
    <w:rsid w:val="E76DBBF5"/>
    <w:rsid w:val="E779BF42"/>
    <w:rsid w:val="E77B47FB"/>
    <w:rsid w:val="E77E2341"/>
    <w:rsid w:val="E77E332F"/>
    <w:rsid w:val="E77F78B1"/>
    <w:rsid w:val="E787D917"/>
    <w:rsid w:val="E78D4980"/>
    <w:rsid w:val="E78E3FA9"/>
    <w:rsid w:val="E79F6AB6"/>
    <w:rsid w:val="E7A580C3"/>
    <w:rsid w:val="E7A7990C"/>
    <w:rsid w:val="E7A7DD49"/>
    <w:rsid w:val="E7ADD173"/>
    <w:rsid w:val="E7AFF2C3"/>
    <w:rsid w:val="E7B704A1"/>
    <w:rsid w:val="E7BA5CAB"/>
    <w:rsid w:val="E7BF110E"/>
    <w:rsid w:val="E7BFB822"/>
    <w:rsid w:val="E7CB9C0B"/>
    <w:rsid w:val="E7D6B43A"/>
    <w:rsid w:val="E7D72481"/>
    <w:rsid w:val="E7DBE57D"/>
    <w:rsid w:val="E7DD034D"/>
    <w:rsid w:val="E7DDD776"/>
    <w:rsid w:val="E7DE0678"/>
    <w:rsid w:val="E7DECB63"/>
    <w:rsid w:val="E7DEFD1E"/>
    <w:rsid w:val="E7DF9B43"/>
    <w:rsid w:val="E7DFF6C8"/>
    <w:rsid w:val="E7E1CD85"/>
    <w:rsid w:val="E7E3BCDF"/>
    <w:rsid w:val="E7E3CED4"/>
    <w:rsid w:val="E7E49D81"/>
    <w:rsid w:val="E7E7355E"/>
    <w:rsid w:val="E7E90165"/>
    <w:rsid w:val="E7E9E7CE"/>
    <w:rsid w:val="E7EA5700"/>
    <w:rsid w:val="E7ECBF37"/>
    <w:rsid w:val="E7EF2BB1"/>
    <w:rsid w:val="E7EF5A71"/>
    <w:rsid w:val="E7EF82AF"/>
    <w:rsid w:val="E7F16118"/>
    <w:rsid w:val="E7F1A88D"/>
    <w:rsid w:val="E7F5F173"/>
    <w:rsid w:val="E7F74F07"/>
    <w:rsid w:val="E7F76125"/>
    <w:rsid w:val="E7F7BC1A"/>
    <w:rsid w:val="E7F9DF6D"/>
    <w:rsid w:val="E7F9E5A1"/>
    <w:rsid w:val="E7FB457B"/>
    <w:rsid w:val="E7FBA6BD"/>
    <w:rsid w:val="E7FC3890"/>
    <w:rsid w:val="E7FCEB6A"/>
    <w:rsid w:val="E7FD161F"/>
    <w:rsid w:val="E7FE0445"/>
    <w:rsid w:val="E7FF1308"/>
    <w:rsid w:val="E7FF284B"/>
    <w:rsid w:val="E7FF317C"/>
    <w:rsid w:val="E7FF3CDC"/>
    <w:rsid w:val="E7FF9B15"/>
    <w:rsid w:val="E7FFB221"/>
    <w:rsid w:val="E7FFCDEA"/>
    <w:rsid w:val="E7FFD836"/>
    <w:rsid w:val="E7FFEF07"/>
    <w:rsid w:val="E7FFEF3D"/>
    <w:rsid w:val="E87B9F6A"/>
    <w:rsid w:val="E87BC6D1"/>
    <w:rsid w:val="E887E941"/>
    <w:rsid w:val="E8B3BE78"/>
    <w:rsid w:val="E8C0E00E"/>
    <w:rsid w:val="E8DA8EF5"/>
    <w:rsid w:val="E8DFC778"/>
    <w:rsid w:val="E8FD9B39"/>
    <w:rsid w:val="E91FCD49"/>
    <w:rsid w:val="E958D67A"/>
    <w:rsid w:val="E95F774F"/>
    <w:rsid w:val="E97F2597"/>
    <w:rsid w:val="E99927EF"/>
    <w:rsid w:val="E9ADA673"/>
    <w:rsid w:val="E9B32B6F"/>
    <w:rsid w:val="E9B641FF"/>
    <w:rsid w:val="E9B7BE7F"/>
    <w:rsid w:val="E9C73478"/>
    <w:rsid w:val="E9DB8B3F"/>
    <w:rsid w:val="E9DF9205"/>
    <w:rsid w:val="E9F48271"/>
    <w:rsid w:val="E9F5E838"/>
    <w:rsid w:val="E9FD3E3C"/>
    <w:rsid w:val="E9FD9863"/>
    <w:rsid w:val="E9FF5C02"/>
    <w:rsid w:val="E9FFDF24"/>
    <w:rsid w:val="EA39816B"/>
    <w:rsid w:val="EA46C926"/>
    <w:rsid w:val="EA5B5926"/>
    <w:rsid w:val="EA6725A9"/>
    <w:rsid w:val="EA79FC2C"/>
    <w:rsid w:val="EA7F93CD"/>
    <w:rsid w:val="EA7FA6EA"/>
    <w:rsid w:val="EA8E7815"/>
    <w:rsid w:val="EAB640AA"/>
    <w:rsid w:val="EABFF9F6"/>
    <w:rsid w:val="EAC79946"/>
    <w:rsid w:val="EACDD952"/>
    <w:rsid w:val="EACDDC3F"/>
    <w:rsid w:val="EACE78EB"/>
    <w:rsid w:val="EAD7D02A"/>
    <w:rsid w:val="EADBEC17"/>
    <w:rsid w:val="EADD0BF0"/>
    <w:rsid w:val="EADF0736"/>
    <w:rsid w:val="EADFA89B"/>
    <w:rsid w:val="EAE996F2"/>
    <w:rsid w:val="EAEBC131"/>
    <w:rsid w:val="EAED2F4E"/>
    <w:rsid w:val="EAEDBFD7"/>
    <w:rsid w:val="EAEE80A1"/>
    <w:rsid w:val="EAF3B643"/>
    <w:rsid w:val="EAF7450D"/>
    <w:rsid w:val="EAF98715"/>
    <w:rsid w:val="EAF9919D"/>
    <w:rsid w:val="EAFD28E8"/>
    <w:rsid w:val="EAFFD1B5"/>
    <w:rsid w:val="EB1F6CA5"/>
    <w:rsid w:val="EB2C2452"/>
    <w:rsid w:val="EB3F67D0"/>
    <w:rsid w:val="EB530F7C"/>
    <w:rsid w:val="EB5F548C"/>
    <w:rsid w:val="EB5FA05B"/>
    <w:rsid w:val="EB6BA602"/>
    <w:rsid w:val="EB6CE872"/>
    <w:rsid w:val="EB6D376F"/>
    <w:rsid w:val="EB6D53C9"/>
    <w:rsid w:val="EB6E1DDA"/>
    <w:rsid w:val="EB6F102B"/>
    <w:rsid w:val="EB6FB54F"/>
    <w:rsid w:val="EB770CAF"/>
    <w:rsid w:val="EB77419A"/>
    <w:rsid w:val="EB77ABAD"/>
    <w:rsid w:val="EB77B023"/>
    <w:rsid w:val="EB7A1125"/>
    <w:rsid w:val="EB7D0ED0"/>
    <w:rsid w:val="EB7DEF55"/>
    <w:rsid w:val="EB7EBAD0"/>
    <w:rsid w:val="EB7F34FC"/>
    <w:rsid w:val="EB7F5439"/>
    <w:rsid w:val="EB7F5E35"/>
    <w:rsid w:val="EB7F68BA"/>
    <w:rsid w:val="EB7FE23E"/>
    <w:rsid w:val="EB87BCB7"/>
    <w:rsid w:val="EB973A88"/>
    <w:rsid w:val="EB9BC6C4"/>
    <w:rsid w:val="EBAAD720"/>
    <w:rsid w:val="EBABCB7E"/>
    <w:rsid w:val="EBAEFD73"/>
    <w:rsid w:val="EBAF037C"/>
    <w:rsid w:val="EBAF5306"/>
    <w:rsid w:val="EBB63F8F"/>
    <w:rsid w:val="EBB70830"/>
    <w:rsid w:val="EBB9FF86"/>
    <w:rsid w:val="EBBA80A1"/>
    <w:rsid w:val="EBBC0E18"/>
    <w:rsid w:val="EBBE3803"/>
    <w:rsid w:val="EBBF582F"/>
    <w:rsid w:val="EBBF92A9"/>
    <w:rsid w:val="EBBF9E9D"/>
    <w:rsid w:val="EBBFA7A3"/>
    <w:rsid w:val="EBBFB937"/>
    <w:rsid w:val="EBCB673F"/>
    <w:rsid w:val="EBCF246E"/>
    <w:rsid w:val="EBD9DAAC"/>
    <w:rsid w:val="EBD9F7B1"/>
    <w:rsid w:val="EBDF28E7"/>
    <w:rsid w:val="EBDFBFDA"/>
    <w:rsid w:val="EBE2D2BD"/>
    <w:rsid w:val="EBE3C9A2"/>
    <w:rsid w:val="EBE77611"/>
    <w:rsid w:val="EBE7A7C2"/>
    <w:rsid w:val="EBEAB61F"/>
    <w:rsid w:val="EBECFF98"/>
    <w:rsid w:val="EBEDEC3C"/>
    <w:rsid w:val="EBEF6523"/>
    <w:rsid w:val="EBEF6714"/>
    <w:rsid w:val="EBEFB7B9"/>
    <w:rsid w:val="EBEFCC74"/>
    <w:rsid w:val="EBF17188"/>
    <w:rsid w:val="EBF64FDF"/>
    <w:rsid w:val="EBF6AD80"/>
    <w:rsid w:val="EBF7B5FC"/>
    <w:rsid w:val="EBF8EC0B"/>
    <w:rsid w:val="EBF902C1"/>
    <w:rsid w:val="EBFAD816"/>
    <w:rsid w:val="EBFAFC9E"/>
    <w:rsid w:val="EBFBB3F2"/>
    <w:rsid w:val="EBFD957A"/>
    <w:rsid w:val="EBFE17B9"/>
    <w:rsid w:val="EBFE7E9D"/>
    <w:rsid w:val="EBFE8265"/>
    <w:rsid w:val="EBFE86F7"/>
    <w:rsid w:val="EBFF0816"/>
    <w:rsid w:val="EBFF56A3"/>
    <w:rsid w:val="EBFF7B92"/>
    <w:rsid w:val="EBFFA4D0"/>
    <w:rsid w:val="EBFFD0AB"/>
    <w:rsid w:val="EBFFF31C"/>
    <w:rsid w:val="EC6BF6E7"/>
    <w:rsid w:val="EC6C5C07"/>
    <w:rsid w:val="EC767B4B"/>
    <w:rsid w:val="EC7DB17D"/>
    <w:rsid w:val="EC7F41A5"/>
    <w:rsid w:val="EC8FFBD3"/>
    <w:rsid w:val="ECAEB3B3"/>
    <w:rsid w:val="ECAF1134"/>
    <w:rsid w:val="ECB0705F"/>
    <w:rsid w:val="ECBD4F07"/>
    <w:rsid w:val="ECBF3DFD"/>
    <w:rsid w:val="ECBF55DC"/>
    <w:rsid w:val="ECBFB7D3"/>
    <w:rsid w:val="ECD9A68A"/>
    <w:rsid w:val="ECDBBBE0"/>
    <w:rsid w:val="ECDDEFAF"/>
    <w:rsid w:val="ECDDF395"/>
    <w:rsid w:val="ECDF30FA"/>
    <w:rsid w:val="ECDF9F55"/>
    <w:rsid w:val="ECEF1556"/>
    <w:rsid w:val="ECF2B209"/>
    <w:rsid w:val="ECFB7BE4"/>
    <w:rsid w:val="ECFE3E2B"/>
    <w:rsid w:val="ECFFC6AD"/>
    <w:rsid w:val="ECFFDDD4"/>
    <w:rsid w:val="ED1B107A"/>
    <w:rsid w:val="ED3B0231"/>
    <w:rsid w:val="ED3F4FBB"/>
    <w:rsid w:val="ED4B6D07"/>
    <w:rsid w:val="ED555FE8"/>
    <w:rsid w:val="ED5B23D5"/>
    <w:rsid w:val="ED5B41EF"/>
    <w:rsid w:val="ED5DFBD2"/>
    <w:rsid w:val="ED5E9F60"/>
    <w:rsid w:val="ED5F3C68"/>
    <w:rsid w:val="ED6D9DB7"/>
    <w:rsid w:val="ED6E0B50"/>
    <w:rsid w:val="ED6EF513"/>
    <w:rsid w:val="ED6EFCF7"/>
    <w:rsid w:val="ED6F67C8"/>
    <w:rsid w:val="ED73DD0D"/>
    <w:rsid w:val="ED7D5F55"/>
    <w:rsid w:val="ED7DC602"/>
    <w:rsid w:val="ED7E56E9"/>
    <w:rsid w:val="ED7F3F64"/>
    <w:rsid w:val="ED7FFA77"/>
    <w:rsid w:val="EDA15603"/>
    <w:rsid w:val="EDA7DFCB"/>
    <w:rsid w:val="EDB32B54"/>
    <w:rsid w:val="EDB4266C"/>
    <w:rsid w:val="EDB6FD61"/>
    <w:rsid w:val="EDB9B2CD"/>
    <w:rsid w:val="EDBA212F"/>
    <w:rsid w:val="EDBB1A73"/>
    <w:rsid w:val="EDBBA0C5"/>
    <w:rsid w:val="EDBD1CEC"/>
    <w:rsid w:val="EDBE3A3E"/>
    <w:rsid w:val="EDBF1D78"/>
    <w:rsid w:val="EDBF6EE5"/>
    <w:rsid w:val="EDBF73E5"/>
    <w:rsid w:val="EDBFA73D"/>
    <w:rsid w:val="EDBFDE5A"/>
    <w:rsid w:val="EDBFDFD3"/>
    <w:rsid w:val="EDCE6E83"/>
    <w:rsid w:val="EDDBA719"/>
    <w:rsid w:val="EDDD4108"/>
    <w:rsid w:val="EDDEE5D3"/>
    <w:rsid w:val="EDDFEB2C"/>
    <w:rsid w:val="EDE57E76"/>
    <w:rsid w:val="EDE9E75A"/>
    <w:rsid w:val="EDED2698"/>
    <w:rsid w:val="EDED49F9"/>
    <w:rsid w:val="EDEF0DD6"/>
    <w:rsid w:val="EDEF80D0"/>
    <w:rsid w:val="EDF60D3A"/>
    <w:rsid w:val="EDF650FC"/>
    <w:rsid w:val="EDF71E53"/>
    <w:rsid w:val="EDF7FF81"/>
    <w:rsid w:val="EDF869F2"/>
    <w:rsid w:val="EDF90A09"/>
    <w:rsid w:val="EDFA3591"/>
    <w:rsid w:val="EDFB2CD5"/>
    <w:rsid w:val="EDFB88D7"/>
    <w:rsid w:val="EDFBA325"/>
    <w:rsid w:val="EDFBE4DD"/>
    <w:rsid w:val="EDFD6FBD"/>
    <w:rsid w:val="EDFD7935"/>
    <w:rsid w:val="EDFD7984"/>
    <w:rsid w:val="EDFDA28C"/>
    <w:rsid w:val="EDFE8D3E"/>
    <w:rsid w:val="EDFE980A"/>
    <w:rsid w:val="EDFEE829"/>
    <w:rsid w:val="EDFEF09C"/>
    <w:rsid w:val="EDFF119D"/>
    <w:rsid w:val="EDFF1DAF"/>
    <w:rsid w:val="EDFF421A"/>
    <w:rsid w:val="EDFF46A7"/>
    <w:rsid w:val="EDFF6A91"/>
    <w:rsid w:val="EDFF739F"/>
    <w:rsid w:val="EDFF7CBF"/>
    <w:rsid w:val="EDFF9A8E"/>
    <w:rsid w:val="EDFFA797"/>
    <w:rsid w:val="EDFFB113"/>
    <w:rsid w:val="EDFFCA27"/>
    <w:rsid w:val="EE1DDFBC"/>
    <w:rsid w:val="EE2EE132"/>
    <w:rsid w:val="EE374C42"/>
    <w:rsid w:val="EE3DDD41"/>
    <w:rsid w:val="EE3E98F0"/>
    <w:rsid w:val="EE3EE844"/>
    <w:rsid w:val="EE3F7E4C"/>
    <w:rsid w:val="EE3FDF86"/>
    <w:rsid w:val="EE4F8DC1"/>
    <w:rsid w:val="EE5E1BD2"/>
    <w:rsid w:val="EE5E9212"/>
    <w:rsid w:val="EE5FBC80"/>
    <w:rsid w:val="EE6743D7"/>
    <w:rsid w:val="EE75B0E6"/>
    <w:rsid w:val="EE77BD79"/>
    <w:rsid w:val="EE7B1FE1"/>
    <w:rsid w:val="EE9B21AF"/>
    <w:rsid w:val="EE9C23E2"/>
    <w:rsid w:val="EE9EBDC4"/>
    <w:rsid w:val="EE9F1BC8"/>
    <w:rsid w:val="EE9FB050"/>
    <w:rsid w:val="EE9FDB61"/>
    <w:rsid w:val="EEAC84A3"/>
    <w:rsid w:val="EEADB2CC"/>
    <w:rsid w:val="EEB1EE39"/>
    <w:rsid w:val="EEB3B490"/>
    <w:rsid w:val="EEB3EBAD"/>
    <w:rsid w:val="EEB53A6C"/>
    <w:rsid w:val="EEB790DA"/>
    <w:rsid w:val="EEBBBB93"/>
    <w:rsid w:val="EEBD3319"/>
    <w:rsid w:val="EEBF3D46"/>
    <w:rsid w:val="EECD0F78"/>
    <w:rsid w:val="EECDF985"/>
    <w:rsid w:val="EED0FAD0"/>
    <w:rsid w:val="EED5C4D6"/>
    <w:rsid w:val="EED9AEDB"/>
    <w:rsid w:val="EEDC5C5B"/>
    <w:rsid w:val="EEDE417E"/>
    <w:rsid w:val="EEDE47D3"/>
    <w:rsid w:val="EEDECE21"/>
    <w:rsid w:val="EEDF8934"/>
    <w:rsid w:val="EEDFA7F8"/>
    <w:rsid w:val="EEE40F81"/>
    <w:rsid w:val="EEE7C02F"/>
    <w:rsid w:val="EEEB07B4"/>
    <w:rsid w:val="EEEB8C63"/>
    <w:rsid w:val="EEEE1F73"/>
    <w:rsid w:val="EEEE515C"/>
    <w:rsid w:val="EEEFFBF4"/>
    <w:rsid w:val="EEF39BE3"/>
    <w:rsid w:val="EEF40506"/>
    <w:rsid w:val="EEF6FEF2"/>
    <w:rsid w:val="EEF7B0A2"/>
    <w:rsid w:val="EEF9F09D"/>
    <w:rsid w:val="EEFCC7F9"/>
    <w:rsid w:val="EEFCFEA0"/>
    <w:rsid w:val="EEFD9078"/>
    <w:rsid w:val="EEFD9D2B"/>
    <w:rsid w:val="EEFE4EA7"/>
    <w:rsid w:val="EEFE5CBA"/>
    <w:rsid w:val="EEFEA381"/>
    <w:rsid w:val="EEFF0191"/>
    <w:rsid w:val="EEFF4A91"/>
    <w:rsid w:val="EEFF6313"/>
    <w:rsid w:val="EEFF7022"/>
    <w:rsid w:val="EEFF89E8"/>
    <w:rsid w:val="EEFFB525"/>
    <w:rsid w:val="EF03011B"/>
    <w:rsid w:val="EF09F703"/>
    <w:rsid w:val="EF2F44FE"/>
    <w:rsid w:val="EF2FDA9E"/>
    <w:rsid w:val="EF3EC2D7"/>
    <w:rsid w:val="EF3FAEC7"/>
    <w:rsid w:val="EF493B57"/>
    <w:rsid w:val="EF4F3B04"/>
    <w:rsid w:val="EF4FB08C"/>
    <w:rsid w:val="EF55723B"/>
    <w:rsid w:val="EF5782BF"/>
    <w:rsid w:val="EF5793C6"/>
    <w:rsid w:val="EF57A7FF"/>
    <w:rsid w:val="EF5AE810"/>
    <w:rsid w:val="EF5BBC20"/>
    <w:rsid w:val="EF5D25B4"/>
    <w:rsid w:val="EF5E5609"/>
    <w:rsid w:val="EF5EC27C"/>
    <w:rsid w:val="EF5F900A"/>
    <w:rsid w:val="EF5FA42E"/>
    <w:rsid w:val="EF5FAEAB"/>
    <w:rsid w:val="EF635D95"/>
    <w:rsid w:val="EF6444B4"/>
    <w:rsid w:val="EF67DBFC"/>
    <w:rsid w:val="EF6F3798"/>
    <w:rsid w:val="EF6F9B87"/>
    <w:rsid w:val="EF75286F"/>
    <w:rsid w:val="EF7573F5"/>
    <w:rsid w:val="EF76D2D1"/>
    <w:rsid w:val="EF772DD4"/>
    <w:rsid w:val="EF77A833"/>
    <w:rsid w:val="EF79398F"/>
    <w:rsid w:val="EF79DEE2"/>
    <w:rsid w:val="EF79F065"/>
    <w:rsid w:val="EF7A1BA4"/>
    <w:rsid w:val="EF7A4B4A"/>
    <w:rsid w:val="EF7AC993"/>
    <w:rsid w:val="EF7C52F2"/>
    <w:rsid w:val="EF7D9C2F"/>
    <w:rsid w:val="EF7E845F"/>
    <w:rsid w:val="EF7ECE86"/>
    <w:rsid w:val="EF7F116C"/>
    <w:rsid w:val="EF7F1A9B"/>
    <w:rsid w:val="EF7F24D2"/>
    <w:rsid w:val="EF7F66AF"/>
    <w:rsid w:val="EF7F6AEC"/>
    <w:rsid w:val="EF7FACF6"/>
    <w:rsid w:val="EF8C75FE"/>
    <w:rsid w:val="EF8D7B47"/>
    <w:rsid w:val="EF8FD2DD"/>
    <w:rsid w:val="EF95B346"/>
    <w:rsid w:val="EF9B65CA"/>
    <w:rsid w:val="EF9F19D1"/>
    <w:rsid w:val="EF9F392D"/>
    <w:rsid w:val="EF9F93E6"/>
    <w:rsid w:val="EF9FAA9C"/>
    <w:rsid w:val="EF9FE110"/>
    <w:rsid w:val="EF9FE41F"/>
    <w:rsid w:val="EFA7AB09"/>
    <w:rsid w:val="EFADB56F"/>
    <w:rsid w:val="EFAECC67"/>
    <w:rsid w:val="EFAF8ACE"/>
    <w:rsid w:val="EFAFBA9A"/>
    <w:rsid w:val="EFB3A4DD"/>
    <w:rsid w:val="EFB590DE"/>
    <w:rsid w:val="EFB6F2AB"/>
    <w:rsid w:val="EFB7413B"/>
    <w:rsid w:val="EFB74AEE"/>
    <w:rsid w:val="EFB7C238"/>
    <w:rsid w:val="EFB8623D"/>
    <w:rsid w:val="EFB8D429"/>
    <w:rsid w:val="EFB92D37"/>
    <w:rsid w:val="EFBA46A7"/>
    <w:rsid w:val="EFBAE2AD"/>
    <w:rsid w:val="EFBB23DA"/>
    <w:rsid w:val="EFBB2A02"/>
    <w:rsid w:val="EFBB2E31"/>
    <w:rsid w:val="EFBB4CCC"/>
    <w:rsid w:val="EFBB85B3"/>
    <w:rsid w:val="EFBCAF44"/>
    <w:rsid w:val="EFBD1266"/>
    <w:rsid w:val="EFBD2F33"/>
    <w:rsid w:val="EFBD738A"/>
    <w:rsid w:val="EFBD7C7C"/>
    <w:rsid w:val="EFBDA707"/>
    <w:rsid w:val="EFBDB3FA"/>
    <w:rsid w:val="EFBDCA89"/>
    <w:rsid w:val="EFBE617F"/>
    <w:rsid w:val="EFBE76E5"/>
    <w:rsid w:val="EFBE77C7"/>
    <w:rsid w:val="EFBE99B3"/>
    <w:rsid w:val="EFBEA888"/>
    <w:rsid w:val="EFBEC1FD"/>
    <w:rsid w:val="EFBF5E85"/>
    <w:rsid w:val="EFBF732A"/>
    <w:rsid w:val="EFBF8A68"/>
    <w:rsid w:val="EFBF8CB1"/>
    <w:rsid w:val="EFBF9087"/>
    <w:rsid w:val="EFBFE5EC"/>
    <w:rsid w:val="EFBFF0DB"/>
    <w:rsid w:val="EFBFFB58"/>
    <w:rsid w:val="EFC04829"/>
    <w:rsid w:val="EFC55A23"/>
    <w:rsid w:val="EFC78EEB"/>
    <w:rsid w:val="EFCFF64F"/>
    <w:rsid w:val="EFD48621"/>
    <w:rsid w:val="EFD50AE3"/>
    <w:rsid w:val="EFD50C1E"/>
    <w:rsid w:val="EFDA2FA0"/>
    <w:rsid w:val="EFDAA6DF"/>
    <w:rsid w:val="EFDB1EBB"/>
    <w:rsid w:val="EFDB60BB"/>
    <w:rsid w:val="EFDB6874"/>
    <w:rsid w:val="EFDBD352"/>
    <w:rsid w:val="EFDBD674"/>
    <w:rsid w:val="EFDBFFC0"/>
    <w:rsid w:val="EFDCBD28"/>
    <w:rsid w:val="EFDDECE9"/>
    <w:rsid w:val="EFDE5B11"/>
    <w:rsid w:val="EFDF3FFB"/>
    <w:rsid w:val="EFDF6F1C"/>
    <w:rsid w:val="EFDF78A5"/>
    <w:rsid w:val="EFDFA7BE"/>
    <w:rsid w:val="EFDFB4B9"/>
    <w:rsid w:val="EFDFBBAF"/>
    <w:rsid w:val="EFDFFEB2"/>
    <w:rsid w:val="EFE5F157"/>
    <w:rsid w:val="EFE62EDC"/>
    <w:rsid w:val="EFE64189"/>
    <w:rsid w:val="EFE730B4"/>
    <w:rsid w:val="EFE74744"/>
    <w:rsid w:val="EFE76F14"/>
    <w:rsid w:val="EFE9B903"/>
    <w:rsid w:val="EFEB5853"/>
    <w:rsid w:val="EFEBFE87"/>
    <w:rsid w:val="EFED063D"/>
    <w:rsid w:val="EFEDBC66"/>
    <w:rsid w:val="EFEDC8AC"/>
    <w:rsid w:val="EFEE681E"/>
    <w:rsid w:val="EFEE7808"/>
    <w:rsid w:val="EFEE953D"/>
    <w:rsid w:val="EFEECC9D"/>
    <w:rsid w:val="EFEF0D08"/>
    <w:rsid w:val="EFEF1F85"/>
    <w:rsid w:val="EFEF3C1D"/>
    <w:rsid w:val="EFEF4071"/>
    <w:rsid w:val="EFEF72B5"/>
    <w:rsid w:val="EFEF8706"/>
    <w:rsid w:val="EFEFD270"/>
    <w:rsid w:val="EFEFE961"/>
    <w:rsid w:val="EFEFF112"/>
    <w:rsid w:val="EFF2674C"/>
    <w:rsid w:val="EFF36CAF"/>
    <w:rsid w:val="EFF3A412"/>
    <w:rsid w:val="EFF5909F"/>
    <w:rsid w:val="EFF5AE5B"/>
    <w:rsid w:val="EFF5C84B"/>
    <w:rsid w:val="EFF64F20"/>
    <w:rsid w:val="EFF6772F"/>
    <w:rsid w:val="EFF6F7D9"/>
    <w:rsid w:val="EFF75834"/>
    <w:rsid w:val="EFF7655C"/>
    <w:rsid w:val="EFF7792E"/>
    <w:rsid w:val="EFF7A129"/>
    <w:rsid w:val="EFF7D000"/>
    <w:rsid w:val="EFF7DD15"/>
    <w:rsid w:val="EFF7EF87"/>
    <w:rsid w:val="EFF84D62"/>
    <w:rsid w:val="EFF8EB44"/>
    <w:rsid w:val="EFF93392"/>
    <w:rsid w:val="EFF97B76"/>
    <w:rsid w:val="EFF984D5"/>
    <w:rsid w:val="EFFB0C16"/>
    <w:rsid w:val="EFFB0FBB"/>
    <w:rsid w:val="EFFB1F53"/>
    <w:rsid w:val="EFFB3919"/>
    <w:rsid w:val="EFFB86C1"/>
    <w:rsid w:val="EFFB9CA7"/>
    <w:rsid w:val="EFFBA34A"/>
    <w:rsid w:val="EFFBB366"/>
    <w:rsid w:val="EFFBE83B"/>
    <w:rsid w:val="EFFBF3A8"/>
    <w:rsid w:val="EFFC3F20"/>
    <w:rsid w:val="EFFC6D93"/>
    <w:rsid w:val="EFFCF579"/>
    <w:rsid w:val="EFFD1B80"/>
    <w:rsid w:val="EFFD36E7"/>
    <w:rsid w:val="EFFD577D"/>
    <w:rsid w:val="EFFD6888"/>
    <w:rsid w:val="EFFDCCC1"/>
    <w:rsid w:val="EFFE3843"/>
    <w:rsid w:val="EFFE3BE6"/>
    <w:rsid w:val="EFFE8A3C"/>
    <w:rsid w:val="EFFEAECC"/>
    <w:rsid w:val="EFFEAFA5"/>
    <w:rsid w:val="EFFED1D3"/>
    <w:rsid w:val="EFFEE0BE"/>
    <w:rsid w:val="EFFEE462"/>
    <w:rsid w:val="EFFF038C"/>
    <w:rsid w:val="EFFF11CA"/>
    <w:rsid w:val="EFFF2457"/>
    <w:rsid w:val="EFFF2C4E"/>
    <w:rsid w:val="EFFF3A48"/>
    <w:rsid w:val="EFFF3AD1"/>
    <w:rsid w:val="EFFF5387"/>
    <w:rsid w:val="EFFF7911"/>
    <w:rsid w:val="EFFF7B6B"/>
    <w:rsid w:val="EFFF7CCD"/>
    <w:rsid w:val="EFFF7EF4"/>
    <w:rsid w:val="EFFF8617"/>
    <w:rsid w:val="EFFFA2F2"/>
    <w:rsid w:val="EFFFB528"/>
    <w:rsid w:val="EFFFC1DD"/>
    <w:rsid w:val="EFFFC3B2"/>
    <w:rsid w:val="EFFFCEFE"/>
    <w:rsid w:val="EFFFD826"/>
    <w:rsid w:val="EFFFDEB3"/>
    <w:rsid w:val="EFFFE661"/>
    <w:rsid w:val="EFFFE85A"/>
    <w:rsid w:val="EFFFE8D7"/>
    <w:rsid w:val="EFFFECC9"/>
    <w:rsid w:val="EFFFED05"/>
    <w:rsid w:val="EFFFEF6B"/>
    <w:rsid w:val="EFFFF3B1"/>
    <w:rsid w:val="F03686FA"/>
    <w:rsid w:val="F057E511"/>
    <w:rsid w:val="F07F23E5"/>
    <w:rsid w:val="F0AF1C8A"/>
    <w:rsid w:val="F0DFB3D7"/>
    <w:rsid w:val="F0EF095C"/>
    <w:rsid w:val="F11D5175"/>
    <w:rsid w:val="F15E2FA8"/>
    <w:rsid w:val="F16F08CB"/>
    <w:rsid w:val="F1768AF7"/>
    <w:rsid w:val="F17F74C4"/>
    <w:rsid w:val="F1954FCA"/>
    <w:rsid w:val="F19BA363"/>
    <w:rsid w:val="F1AB3A61"/>
    <w:rsid w:val="F1BF0EAD"/>
    <w:rsid w:val="F1C6A2EE"/>
    <w:rsid w:val="F1C722C8"/>
    <w:rsid w:val="F1CF6748"/>
    <w:rsid w:val="F1D60021"/>
    <w:rsid w:val="F1DB6429"/>
    <w:rsid w:val="F1E9B3BF"/>
    <w:rsid w:val="F1F720BD"/>
    <w:rsid w:val="F1F7B8A9"/>
    <w:rsid w:val="F1F92ED8"/>
    <w:rsid w:val="F1FD7577"/>
    <w:rsid w:val="F1FE8906"/>
    <w:rsid w:val="F1FF3FC2"/>
    <w:rsid w:val="F1FF6B68"/>
    <w:rsid w:val="F1FF93AB"/>
    <w:rsid w:val="F1FFBEDE"/>
    <w:rsid w:val="F1FFEA1E"/>
    <w:rsid w:val="F23D1AF3"/>
    <w:rsid w:val="F24592AA"/>
    <w:rsid w:val="F251460C"/>
    <w:rsid w:val="F2767C42"/>
    <w:rsid w:val="F2777765"/>
    <w:rsid w:val="F2796B46"/>
    <w:rsid w:val="F27E173A"/>
    <w:rsid w:val="F27F22B8"/>
    <w:rsid w:val="F297253C"/>
    <w:rsid w:val="F2B5E01E"/>
    <w:rsid w:val="F2CCCE8C"/>
    <w:rsid w:val="F2D72E4C"/>
    <w:rsid w:val="F2DB313A"/>
    <w:rsid w:val="F2DEB3AB"/>
    <w:rsid w:val="F2DF29DA"/>
    <w:rsid w:val="F2EE3021"/>
    <w:rsid w:val="F2EE620F"/>
    <w:rsid w:val="F2EE700E"/>
    <w:rsid w:val="F2F3C3F3"/>
    <w:rsid w:val="F2F65791"/>
    <w:rsid w:val="F2F96A2E"/>
    <w:rsid w:val="F2FA9C43"/>
    <w:rsid w:val="F2FB5F60"/>
    <w:rsid w:val="F2FD61E0"/>
    <w:rsid w:val="F2FD914D"/>
    <w:rsid w:val="F32737ED"/>
    <w:rsid w:val="F32B65D9"/>
    <w:rsid w:val="F32F3EA8"/>
    <w:rsid w:val="F33D7F08"/>
    <w:rsid w:val="F33DDD1A"/>
    <w:rsid w:val="F33FAACD"/>
    <w:rsid w:val="F3592174"/>
    <w:rsid w:val="F35D4FE3"/>
    <w:rsid w:val="F35EDE55"/>
    <w:rsid w:val="F35F6439"/>
    <w:rsid w:val="F362CD7D"/>
    <w:rsid w:val="F365DC24"/>
    <w:rsid w:val="F36ADB22"/>
    <w:rsid w:val="F36F40C6"/>
    <w:rsid w:val="F36FAB27"/>
    <w:rsid w:val="F37AE8AD"/>
    <w:rsid w:val="F37AEF88"/>
    <w:rsid w:val="F37B3C8B"/>
    <w:rsid w:val="F37B8C8A"/>
    <w:rsid w:val="F37DF569"/>
    <w:rsid w:val="F37EB71D"/>
    <w:rsid w:val="F37F192D"/>
    <w:rsid w:val="F37FB45E"/>
    <w:rsid w:val="F38F6E03"/>
    <w:rsid w:val="F39526CF"/>
    <w:rsid w:val="F399680B"/>
    <w:rsid w:val="F39B3672"/>
    <w:rsid w:val="F39DC047"/>
    <w:rsid w:val="F39F19F7"/>
    <w:rsid w:val="F39F99D1"/>
    <w:rsid w:val="F3A7B922"/>
    <w:rsid w:val="F3ACC686"/>
    <w:rsid w:val="F3ACF0BE"/>
    <w:rsid w:val="F3ADF4E0"/>
    <w:rsid w:val="F3AFCC8B"/>
    <w:rsid w:val="F3B7A4D2"/>
    <w:rsid w:val="F3B7CED7"/>
    <w:rsid w:val="F3BC1259"/>
    <w:rsid w:val="F3BDB22D"/>
    <w:rsid w:val="F3BDB5D8"/>
    <w:rsid w:val="F3BF2D09"/>
    <w:rsid w:val="F3BF8EBA"/>
    <w:rsid w:val="F3BF96EC"/>
    <w:rsid w:val="F3BFB752"/>
    <w:rsid w:val="F3CF4B41"/>
    <w:rsid w:val="F3CF6B45"/>
    <w:rsid w:val="F3D76584"/>
    <w:rsid w:val="F3D8D203"/>
    <w:rsid w:val="F3D919D0"/>
    <w:rsid w:val="F3DE35A7"/>
    <w:rsid w:val="F3DF4471"/>
    <w:rsid w:val="F3E638F3"/>
    <w:rsid w:val="F3E665F9"/>
    <w:rsid w:val="F3EB613C"/>
    <w:rsid w:val="F3ED73D8"/>
    <w:rsid w:val="F3EE055C"/>
    <w:rsid w:val="F3EF6749"/>
    <w:rsid w:val="F3EF7892"/>
    <w:rsid w:val="F3EFD0BE"/>
    <w:rsid w:val="F3EFF7D0"/>
    <w:rsid w:val="F3F3887F"/>
    <w:rsid w:val="F3F63673"/>
    <w:rsid w:val="F3F76249"/>
    <w:rsid w:val="F3FA1D39"/>
    <w:rsid w:val="F3FB0437"/>
    <w:rsid w:val="F3FB6B1F"/>
    <w:rsid w:val="F3FBC6FC"/>
    <w:rsid w:val="F3FC8EFA"/>
    <w:rsid w:val="F3FD080E"/>
    <w:rsid w:val="F3FD14C0"/>
    <w:rsid w:val="F3FDA38A"/>
    <w:rsid w:val="F3FE3650"/>
    <w:rsid w:val="F3FE4BB7"/>
    <w:rsid w:val="F3FE879F"/>
    <w:rsid w:val="F3FED420"/>
    <w:rsid w:val="F3FEEF0F"/>
    <w:rsid w:val="F3FF09AA"/>
    <w:rsid w:val="F3FF19A2"/>
    <w:rsid w:val="F3FF1D13"/>
    <w:rsid w:val="F3FF35F5"/>
    <w:rsid w:val="F3FF5FAF"/>
    <w:rsid w:val="F3FF67E9"/>
    <w:rsid w:val="F3FF6953"/>
    <w:rsid w:val="F3FF8E13"/>
    <w:rsid w:val="F3FFEBB9"/>
    <w:rsid w:val="F3FFF2DA"/>
    <w:rsid w:val="F3FFF8DD"/>
    <w:rsid w:val="F45B739B"/>
    <w:rsid w:val="F4672989"/>
    <w:rsid w:val="F47A418A"/>
    <w:rsid w:val="F47B775D"/>
    <w:rsid w:val="F47E421A"/>
    <w:rsid w:val="F47FD7C9"/>
    <w:rsid w:val="F48ED937"/>
    <w:rsid w:val="F48FE0C0"/>
    <w:rsid w:val="F4BA231D"/>
    <w:rsid w:val="F4BBCD56"/>
    <w:rsid w:val="F4BFAE13"/>
    <w:rsid w:val="F4D50405"/>
    <w:rsid w:val="F4DD6928"/>
    <w:rsid w:val="F4DF75E2"/>
    <w:rsid w:val="F4EFA906"/>
    <w:rsid w:val="F4F7EDB7"/>
    <w:rsid w:val="F4FD02C9"/>
    <w:rsid w:val="F4FD075F"/>
    <w:rsid w:val="F4FD50DC"/>
    <w:rsid w:val="F4FE26F4"/>
    <w:rsid w:val="F4FE725F"/>
    <w:rsid w:val="F4FF6FD8"/>
    <w:rsid w:val="F4FF952C"/>
    <w:rsid w:val="F4FFB115"/>
    <w:rsid w:val="F4FFC6A5"/>
    <w:rsid w:val="F4FFC939"/>
    <w:rsid w:val="F5366E6D"/>
    <w:rsid w:val="F555EB3F"/>
    <w:rsid w:val="F5570535"/>
    <w:rsid w:val="F55A0D65"/>
    <w:rsid w:val="F55B100D"/>
    <w:rsid w:val="F55BE8D3"/>
    <w:rsid w:val="F564313D"/>
    <w:rsid w:val="F56DA770"/>
    <w:rsid w:val="F56FFC5F"/>
    <w:rsid w:val="F5734892"/>
    <w:rsid w:val="F57B37BD"/>
    <w:rsid w:val="F57BAEC4"/>
    <w:rsid w:val="F57D4618"/>
    <w:rsid w:val="F57F0917"/>
    <w:rsid w:val="F57F4D53"/>
    <w:rsid w:val="F57F6A8B"/>
    <w:rsid w:val="F57F9C2F"/>
    <w:rsid w:val="F583745D"/>
    <w:rsid w:val="F5A63C93"/>
    <w:rsid w:val="F5A6B73C"/>
    <w:rsid w:val="F5AE8F15"/>
    <w:rsid w:val="F5B779E2"/>
    <w:rsid w:val="F5BA27C7"/>
    <w:rsid w:val="F5BB0F3A"/>
    <w:rsid w:val="F5BB9BF7"/>
    <w:rsid w:val="F5BD305E"/>
    <w:rsid w:val="F5BD4F61"/>
    <w:rsid w:val="F5BDBF01"/>
    <w:rsid w:val="F5BF3D56"/>
    <w:rsid w:val="F5CE8D74"/>
    <w:rsid w:val="F5CF67D1"/>
    <w:rsid w:val="F5CFDBC2"/>
    <w:rsid w:val="F5D4507A"/>
    <w:rsid w:val="F5D70054"/>
    <w:rsid w:val="F5D70655"/>
    <w:rsid w:val="F5D7D7D1"/>
    <w:rsid w:val="F5DBBDDF"/>
    <w:rsid w:val="F5DBCBF2"/>
    <w:rsid w:val="F5DC8562"/>
    <w:rsid w:val="F5DD8FF8"/>
    <w:rsid w:val="F5DE12E6"/>
    <w:rsid w:val="F5DF7F7C"/>
    <w:rsid w:val="F5DFC326"/>
    <w:rsid w:val="F5E12234"/>
    <w:rsid w:val="F5E32D2B"/>
    <w:rsid w:val="F5E39FE9"/>
    <w:rsid w:val="F5E7FF15"/>
    <w:rsid w:val="F5EB8971"/>
    <w:rsid w:val="F5EBA7E4"/>
    <w:rsid w:val="F5ED1BF3"/>
    <w:rsid w:val="F5EE0833"/>
    <w:rsid w:val="F5EFB317"/>
    <w:rsid w:val="F5EFC1CE"/>
    <w:rsid w:val="F5EFC557"/>
    <w:rsid w:val="F5EFEFC1"/>
    <w:rsid w:val="F5F359B2"/>
    <w:rsid w:val="F5F5BA47"/>
    <w:rsid w:val="F5F7B423"/>
    <w:rsid w:val="F5F7C78B"/>
    <w:rsid w:val="F5FBD9DB"/>
    <w:rsid w:val="F5FC084C"/>
    <w:rsid w:val="F5FDE82C"/>
    <w:rsid w:val="F5FE516D"/>
    <w:rsid w:val="F5FE6B23"/>
    <w:rsid w:val="F5FE74CE"/>
    <w:rsid w:val="F5FF09C5"/>
    <w:rsid w:val="F5FF13D0"/>
    <w:rsid w:val="F5FFF64B"/>
    <w:rsid w:val="F6396B49"/>
    <w:rsid w:val="F64D0F5A"/>
    <w:rsid w:val="F6521412"/>
    <w:rsid w:val="F657C672"/>
    <w:rsid w:val="F65B1478"/>
    <w:rsid w:val="F65DCC58"/>
    <w:rsid w:val="F65FF3EF"/>
    <w:rsid w:val="F66F11DD"/>
    <w:rsid w:val="F66F1AB2"/>
    <w:rsid w:val="F66F7EA2"/>
    <w:rsid w:val="F66F89B3"/>
    <w:rsid w:val="F6730317"/>
    <w:rsid w:val="F67A9457"/>
    <w:rsid w:val="F67E5EC9"/>
    <w:rsid w:val="F67F1FB9"/>
    <w:rsid w:val="F67F2B40"/>
    <w:rsid w:val="F67F2B93"/>
    <w:rsid w:val="F67F7AE1"/>
    <w:rsid w:val="F67FEFA3"/>
    <w:rsid w:val="F67FFB95"/>
    <w:rsid w:val="F6852A21"/>
    <w:rsid w:val="F68C24A5"/>
    <w:rsid w:val="F69F3B00"/>
    <w:rsid w:val="F69F5EE0"/>
    <w:rsid w:val="F6A56E81"/>
    <w:rsid w:val="F6A60EB1"/>
    <w:rsid w:val="F6A66FC3"/>
    <w:rsid w:val="F6A70E6F"/>
    <w:rsid w:val="F6A758FD"/>
    <w:rsid w:val="F6AB1297"/>
    <w:rsid w:val="F6AD3C1D"/>
    <w:rsid w:val="F6AEEC7F"/>
    <w:rsid w:val="F6B7EFFD"/>
    <w:rsid w:val="F6BA381C"/>
    <w:rsid w:val="F6BF74A0"/>
    <w:rsid w:val="F6C60127"/>
    <w:rsid w:val="F6D43EA5"/>
    <w:rsid w:val="F6D513A8"/>
    <w:rsid w:val="F6D7ED3F"/>
    <w:rsid w:val="F6DB4D62"/>
    <w:rsid w:val="F6DC5E2C"/>
    <w:rsid w:val="F6DD61CC"/>
    <w:rsid w:val="F6DF04A0"/>
    <w:rsid w:val="F6DF2206"/>
    <w:rsid w:val="F6E7A4E9"/>
    <w:rsid w:val="F6EA6CA8"/>
    <w:rsid w:val="F6EB16FA"/>
    <w:rsid w:val="F6EF1CEC"/>
    <w:rsid w:val="F6EF2658"/>
    <w:rsid w:val="F6F3313E"/>
    <w:rsid w:val="F6F55862"/>
    <w:rsid w:val="F6F7B343"/>
    <w:rsid w:val="F6F8559D"/>
    <w:rsid w:val="F6F90790"/>
    <w:rsid w:val="F6F949ED"/>
    <w:rsid w:val="F6FB1938"/>
    <w:rsid w:val="F6FBD4D4"/>
    <w:rsid w:val="F6FD02A1"/>
    <w:rsid w:val="F6FD2910"/>
    <w:rsid w:val="F6FD584B"/>
    <w:rsid w:val="F6FD698E"/>
    <w:rsid w:val="F6FE65AA"/>
    <w:rsid w:val="F6FE67FF"/>
    <w:rsid w:val="F6FEB887"/>
    <w:rsid w:val="F6FF1A12"/>
    <w:rsid w:val="F6FF5E12"/>
    <w:rsid w:val="F6FF7D09"/>
    <w:rsid w:val="F6FFABB7"/>
    <w:rsid w:val="F6FFC407"/>
    <w:rsid w:val="F6FFCAA8"/>
    <w:rsid w:val="F6FFE286"/>
    <w:rsid w:val="F6FFE95D"/>
    <w:rsid w:val="F6FFE9ED"/>
    <w:rsid w:val="F6FFEB7B"/>
    <w:rsid w:val="F70F49FA"/>
    <w:rsid w:val="F71AC208"/>
    <w:rsid w:val="F71F835B"/>
    <w:rsid w:val="F72615D7"/>
    <w:rsid w:val="F72F92EB"/>
    <w:rsid w:val="F737A5B4"/>
    <w:rsid w:val="F737B094"/>
    <w:rsid w:val="F739584C"/>
    <w:rsid w:val="F73AD234"/>
    <w:rsid w:val="F73B8F05"/>
    <w:rsid w:val="F73C3F74"/>
    <w:rsid w:val="F73DE935"/>
    <w:rsid w:val="F73FB05E"/>
    <w:rsid w:val="F74D068F"/>
    <w:rsid w:val="F74E9363"/>
    <w:rsid w:val="F7537BC5"/>
    <w:rsid w:val="F7579427"/>
    <w:rsid w:val="F75C2F20"/>
    <w:rsid w:val="F75E7414"/>
    <w:rsid w:val="F75EDED3"/>
    <w:rsid w:val="F75F09A0"/>
    <w:rsid w:val="F75F7133"/>
    <w:rsid w:val="F75FF177"/>
    <w:rsid w:val="F765764D"/>
    <w:rsid w:val="F76B1B2B"/>
    <w:rsid w:val="F76EA627"/>
    <w:rsid w:val="F76F043A"/>
    <w:rsid w:val="F76F2EBD"/>
    <w:rsid w:val="F76F693B"/>
    <w:rsid w:val="F76F7D3C"/>
    <w:rsid w:val="F76FCAE8"/>
    <w:rsid w:val="F773009F"/>
    <w:rsid w:val="F7738CF3"/>
    <w:rsid w:val="F774B0C9"/>
    <w:rsid w:val="F7770400"/>
    <w:rsid w:val="F7773EA0"/>
    <w:rsid w:val="F777C0CF"/>
    <w:rsid w:val="F7797A7D"/>
    <w:rsid w:val="F77A509A"/>
    <w:rsid w:val="F77A53F4"/>
    <w:rsid w:val="F77B142A"/>
    <w:rsid w:val="F77CC832"/>
    <w:rsid w:val="F77D1053"/>
    <w:rsid w:val="F77D6D32"/>
    <w:rsid w:val="F77DA2A0"/>
    <w:rsid w:val="F77E9688"/>
    <w:rsid w:val="F77F2550"/>
    <w:rsid w:val="F77F7A30"/>
    <w:rsid w:val="F77F89FB"/>
    <w:rsid w:val="F77F9BB6"/>
    <w:rsid w:val="F77FA742"/>
    <w:rsid w:val="F78AC6E4"/>
    <w:rsid w:val="F79225B2"/>
    <w:rsid w:val="F793B969"/>
    <w:rsid w:val="F79B25C0"/>
    <w:rsid w:val="F79B4B13"/>
    <w:rsid w:val="F79D593D"/>
    <w:rsid w:val="F79E0ACC"/>
    <w:rsid w:val="F79E8019"/>
    <w:rsid w:val="F7A7939F"/>
    <w:rsid w:val="F7AB4E0E"/>
    <w:rsid w:val="F7AD7DBB"/>
    <w:rsid w:val="F7ADC7CE"/>
    <w:rsid w:val="F7AEAA03"/>
    <w:rsid w:val="F7AF18A8"/>
    <w:rsid w:val="F7AF7573"/>
    <w:rsid w:val="F7AFCC6C"/>
    <w:rsid w:val="F7AFE151"/>
    <w:rsid w:val="F7AFEC7C"/>
    <w:rsid w:val="F7B1D1D8"/>
    <w:rsid w:val="F7B2DB8F"/>
    <w:rsid w:val="F7B3712B"/>
    <w:rsid w:val="F7B5756E"/>
    <w:rsid w:val="F7B74358"/>
    <w:rsid w:val="F7B88EC2"/>
    <w:rsid w:val="F7B94DCC"/>
    <w:rsid w:val="F7BA3E66"/>
    <w:rsid w:val="F7BB0367"/>
    <w:rsid w:val="F7BB4196"/>
    <w:rsid w:val="F7BB422D"/>
    <w:rsid w:val="F7BC3CC5"/>
    <w:rsid w:val="F7BCCD00"/>
    <w:rsid w:val="F7BCE05C"/>
    <w:rsid w:val="F7BD251E"/>
    <w:rsid w:val="F7BD2F53"/>
    <w:rsid w:val="F7BE0418"/>
    <w:rsid w:val="F7BE1748"/>
    <w:rsid w:val="F7BE7868"/>
    <w:rsid w:val="F7BE90ED"/>
    <w:rsid w:val="F7BEB809"/>
    <w:rsid w:val="F7BF2264"/>
    <w:rsid w:val="F7BF63B7"/>
    <w:rsid w:val="F7BFBF98"/>
    <w:rsid w:val="F7BFE8C3"/>
    <w:rsid w:val="F7BFFCB5"/>
    <w:rsid w:val="F7C8DA9E"/>
    <w:rsid w:val="F7CBC683"/>
    <w:rsid w:val="F7CC2717"/>
    <w:rsid w:val="F7CDDAC5"/>
    <w:rsid w:val="F7CDDF73"/>
    <w:rsid w:val="F7CF0745"/>
    <w:rsid w:val="F7CF0C90"/>
    <w:rsid w:val="F7CF6F62"/>
    <w:rsid w:val="F7CF7B60"/>
    <w:rsid w:val="F7D102B2"/>
    <w:rsid w:val="F7D51706"/>
    <w:rsid w:val="F7D63D69"/>
    <w:rsid w:val="F7D6B5C9"/>
    <w:rsid w:val="F7D7295D"/>
    <w:rsid w:val="F7DA4904"/>
    <w:rsid w:val="F7DAC02D"/>
    <w:rsid w:val="F7DB0292"/>
    <w:rsid w:val="F7DB0374"/>
    <w:rsid w:val="F7DB1DB9"/>
    <w:rsid w:val="F7DB3857"/>
    <w:rsid w:val="F7DBA585"/>
    <w:rsid w:val="F7DC0596"/>
    <w:rsid w:val="F7DC2535"/>
    <w:rsid w:val="F7DC83CC"/>
    <w:rsid w:val="F7DD16D7"/>
    <w:rsid w:val="F7DD7A88"/>
    <w:rsid w:val="F7DDF333"/>
    <w:rsid w:val="F7DE04B3"/>
    <w:rsid w:val="F7DE38D6"/>
    <w:rsid w:val="F7DE461B"/>
    <w:rsid w:val="F7DEAA65"/>
    <w:rsid w:val="F7DF0840"/>
    <w:rsid w:val="F7DF409B"/>
    <w:rsid w:val="F7DF6FDF"/>
    <w:rsid w:val="F7DFA625"/>
    <w:rsid w:val="F7DFF6A4"/>
    <w:rsid w:val="F7E323FD"/>
    <w:rsid w:val="F7E4CFD2"/>
    <w:rsid w:val="F7E51DAE"/>
    <w:rsid w:val="F7E6EF3A"/>
    <w:rsid w:val="F7E71AD1"/>
    <w:rsid w:val="F7E73301"/>
    <w:rsid w:val="F7E776BA"/>
    <w:rsid w:val="F7E7A001"/>
    <w:rsid w:val="F7E7F3F3"/>
    <w:rsid w:val="F7E93305"/>
    <w:rsid w:val="F7E9999B"/>
    <w:rsid w:val="F7EB344C"/>
    <w:rsid w:val="F7EB8EC8"/>
    <w:rsid w:val="F7ED094C"/>
    <w:rsid w:val="F7ED4375"/>
    <w:rsid w:val="F7ED8AE1"/>
    <w:rsid w:val="F7EDE55A"/>
    <w:rsid w:val="F7EE5100"/>
    <w:rsid w:val="F7EEE4AF"/>
    <w:rsid w:val="F7EF7BD9"/>
    <w:rsid w:val="F7EF8934"/>
    <w:rsid w:val="F7EF9A47"/>
    <w:rsid w:val="F7EFEB8E"/>
    <w:rsid w:val="F7F2EFE1"/>
    <w:rsid w:val="F7F324EB"/>
    <w:rsid w:val="F7F37939"/>
    <w:rsid w:val="F7F3D401"/>
    <w:rsid w:val="F7F4AE01"/>
    <w:rsid w:val="F7F53251"/>
    <w:rsid w:val="F7F58FDC"/>
    <w:rsid w:val="F7F65D18"/>
    <w:rsid w:val="F7F6738B"/>
    <w:rsid w:val="F7F6FE28"/>
    <w:rsid w:val="F7F7256F"/>
    <w:rsid w:val="F7F77011"/>
    <w:rsid w:val="F7F7A706"/>
    <w:rsid w:val="F7F7D915"/>
    <w:rsid w:val="F7F7E185"/>
    <w:rsid w:val="F7F8BB9B"/>
    <w:rsid w:val="F7FA8A26"/>
    <w:rsid w:val="F7FAB62F"/>
    <w:rsid w:val="F7FAD3D6"/>
    <w:rsid w:val="F7FB1B62"/>
    <w:rsid w:val="F7FB66B8"/>
    <w:rsid w:val="F7FB8BDE"/>
    <w:rsid w:val="F7FBA862"/>
    <w:rsid w:val="F7FBB2BC"/>
    <w:rsid w:val="F7FBC2A8"/>
    <w:rsid w:val="F7FBCFC0"/>
    <w:rsid w:val="F7FBD453"/>
    <w:rsid w:val="F7FBDBD9"/>
    <w:rsid w:val="F7FC503F"/>
    <w:rsid w:val="F7FC51F5"/>
    <w:rsid w:val="F7FD0B7B"/>
    <w:rsid w:val="F7FD1395"/>
    <w:rsid w:val="F7FD240D"/>
    <w:rsid w:val="F7FD581D"/>
    <w:rsid w:val="F7FD60F6"/>
    <w:rsid w:val="F7FDB52E"/>
    <w:rsid w:val="F7FDC204"/>
    <w:rsid w:val="F7FDCDF0"/>
    <w:rsid w:val="F7FDE161"/>
    <w:rsid w:val="F7FDEDB0"/>
    <w:rsid w:val="F7FE057E"/>
    <w:rsid w:val="F7FE11EF"/>
    <w:rsid w:val="F7FE4458"/>
    <w:rsid w:val="F7FE6680"/>
    <w:rsid w:val="F7FE6DFC"/>
    <w:rsid w:val="F7FE854E"/>
    <w:rsid w:val="F7FEDBEC"/>
    <w:rsid w:val="F7FF2272"/>
    <w:rsid w:val="F7FF2475"/>
    <w:rsid w:val="F7FF26F2"/>
    <w:rsid w:val="F7FF278E"/>
    <w:rsid w:val="F7FF29CF"/>
    <w:rsid w:val="F7FF31E1"/>
    <w:rsid w:val="F7FF392D"/>
    <w:rsid w:val="F7FF4023"/>
    <w:rsid w:val="F7FF45F5"/>
    <w:rsid w:val="F7FF4E1A"/>
    <w:rsid w:val="F7FF814C"/>
    <w:rsid w:val="F7FF9D6B"/>
    <w:rsid w:val="F7FFA2DF"/>
    <w:rsid w:val="F7FFB1CE"/>
    <w:rsid w:val="F7FFB3BB"/>
    <w:rsid w:val="F7FFB73E"/>
    <w:rsid w:val="F7FFC27A"/>
    <w:rsid w:val="F7FFC50F"/>
    <w:rsid w:val="F7FFDBD9"/>
    <w:rsid w:val="F7FFDDB6"/>
    <w:rsid w:val="F7FFFEA0"/>
    <w:rsid w:val="F8155359"/>
    <w:rsid w:val="F82FE5C4"/>
    <w:rsid w:val="F83D2A99"/>
    <w:rsid w:val="F83FEF32"/>
    <w:rsid w:val="F8779649"/>
    <w:rsid w:val="F87E5B9A"/>
    <w:rsid w:val="F897133C"/>
    <w:rsid w:val="F8AE241F"/>
    <w:rsid w:val="F8B76999"/>
    <w:rsid w:val="F8BBD800"/>
    <w:rsid w:val="F8BE3242"/>
    <w:rsid w:val="F8BF362C"/>
    <w:rsid w:val="F8BF39C9"/>
    <w:rsid w:val="F8BF4FA1"/>
    <w:rsid w:val="F8BFCF6C"/>
    <w:rsid w:val="F8D6D192"/>
    <w:rsid w:val="F8DA83B4"/>
    <w:rsid w:val="F8DE6C30"/>
    <w:rsid w:val="F8E7C5A0"/>
    <w:rsid w:val="F8EF5EDF"/>
    <w:rsid w:val="F8F322AD"/>
    <w:rsid w:val="F8F543BB"/>
    <w:rsid w:val="F8F59961"/>
    <w:rsid w:val="F8F70C1A"/>
    <w:rsid w:val="F8FB4138"/>
    <w:rsid w:val="F8FBF409"/>
    <w:rsid w:val="F8FF3ECC"/>
    <w:rsid w:val="F8FF4F62"/>
    <w:rsid w:val="F9264CED"/>
    <w:rsid w:val="F93709DA"/>
    <w:rsid w:val="F93DA945"/>
    <w:rsid w:val="F93DD31F"/>
    <w:rsid w:val="F93F3C67"/>
    <w:rsid w:val="F94FA52F"/>
    <w:rsid w:val="F9587B92"/>
    <w:rsid w:val="F95B58DC"/>
    <w:rsid w:val="F95C3C49"/>
    <w:rsid w:val="F96E09CD"/>
    <w:rsid w:val="F9727C48"/>
    <w:rsid w:val="F973D112"/>
    <w:rsid w:val="F97B4FC3"/>
    <w:rsid w:val="F97F3871"/>
    <w:rsid w:val="F97F4760"/>
    <w:rsid w:val="F97F4EAB"/>
    <w:rsid w:val="F97F50D5"/>
    <w:rsid w:val="F97F9CB3"/>
    <w:rsid w:val="F97FCA51"/>
    <w:rsid w:val="F99AC07D"/>
    <w:rsid w:val="F99EAE7C"/>
    <w:rsid w:val="F99FC386"/>
    <w:rsid w:val="F9AB3700"/>
    <w:rsid w:val="F9AE8575"/>
    <w:rsid w:val="F9B4FE9D"/>
    <w:rsid w:val="F9BB7275"/>
    <w:rsid w:val="F9BB9A40"/>
    <w:rsid w:val="F9BC4359"/>
    <w:rsid w:val="F9BD074F"/>
    <w:rsid w:val="F9C6BA06"/>
    <w:rsid w:val="F9C7F842"/>
    <w:rsid w:val="F9CB2F04"/>
    <w:rsid w:val="F9CD4974"/>
    <w:rsid w:val="F9D1717C"/>
    <w:rsid w:val="F9D359CD"/>
    <w:rsid w:val="F9D75D04"/>
    <w:rsid w:val="F9D77A03"/>
    <w:rsid w:val="F9D7E08A"/>
    <w:rsid w:val="F9EB470D"/>
    <w:rsid w:val="F9EB56E0"/>
    <w:rsid w:val="F9EB8D5C"/>
    <w:rsid w:val="F9EBDB9A"/>
    <w:rsid w:val="F9ED039E"/>
    <w:rsid w:val="F9ED6C05"/>
    <w:rsid w:val="F9ED72C8"/>
    <w:rsid w:val="F9EDCF59"/>
    <w:rsid w:val="F9EF1168"/>
    <w:rsid w:val="F9EFC050"/>
    <w:rsid w:val="F9EFCE27"/>
    <w:rsid w:val="F9F3B76F"/>
    <w:rsid w:val="F9F555B3"/>
    <w:rsid w:val="F9F7CACB"/>
    <w:rsid w:val="F9F9B444"/>
    <w:rsid w:val="F9FA6AFF"/>
    <w:rsid w:val="F9FB5196"/>
    <w:rsid w:val="F9FCEA8F"/>
    <w:rsid w:val="F9FD12F6"/>
    <w:rsid w:val="F9FD31E2"/>
    <w:rsid w:val="F9FDAA39"/>
    <w:rsid w:val="F9FDFED6"/>
    <w:rsid w:val="F9FF5739"/>
    <w:rsid w:val="F9FF7209"/>
    <w:rsid w:val="F9FFA232"/>
    <w:rsid w:val="F9FFA804"/>
    <w:rsid w:val="F9FFFA45"/>
    <w:rsid w:val="FA2FA707"/>
    <w:rsid w:val="FA3A117B"/>
    <w:rsid w:val="FA3B3D49"/>
    <w:rsid w:val="FA55D368"/>
    <w:rsid w:val="FA5D48C3"/>
    <w:rsid w:val="FA5F8851"/>
    <w:rsid w:val="FA5FF333"/>
    <w:rsid w:val="FA6F61E7"/>
    <w:rsid w:val="FA763EC8"/>
    <w:rsid w:val="FA7B5B31"/>
    <w:rsid w:val="FA7D8BA4"/>
    <w:rsid w:val="FA7DE068"/>
    <w:rsid w:val="FA7FA465"/>
    <w:rsid w:val="FA7FCEA9"/>
    <w:rsid w:val="FA7FCFE4"/>
    <w:rsid w:val="FA7FD737"/>
    <w:rsid w:val="FA97E98B"/>
    <w:rsid w:val="FA9E8FA5"/>
    <w:rsid w:val="FAA6C6AE"/>
    <w:rsid w:val="FAAA5E18"/>
    <w:rsid w:val="FABC95AE"/>
    <w:rsid w:val="FABDF4DF"/>
    <w:rsid w:val="FABE7539"/>
    <w:rsid w:val="FABF0FA0"/>
    <w:rsid w:val="FABF84E7"/>
    <w:rsid w:val="FAC32EB7"/>
    <w:rsid w:val="FAC72D81"/>
    <w:rsid w:val="FAC7C6B0"/>
    <w:rsid w:val="FACC651A"/>
    <w:rsid w:val="FACF612D"/>
    <w:rsid w:val="FAD5A05E"/>
    <w:rsid w:val="FAD8345C"/>
    <w:rsid w:val="FAD91FD5"/>
    <w:rsid w:val="FADB2E7A"/>
    <w:rsid w:val="FADE2415"/>
    <w:rsid w:val="FAE77780"/>
    <w:rsid w:val="FAE79491"/>
    <w:rsid w:val="FAEAEAD7"/>
    <w:rsid w:val="FAED8975"/>
    <w:rsid w:val="FAEF3350"/>
    <w:rsid w:val="FAEF9443"/>
    <w:rsid w:val="FAF525D1"/>
    <w:rsid w:val="FAF576F9"/>
    <w:rsid w:val="FAF79F2F"/>
    <w:rsid w:val="FAF7BDCC"/>
    <w:rsid w:val="FAF8B0F5"/>
    <w:rsid w:val="FAF8C07F"/>
    <w:rsid w:val="FAF94503"/>
    <w:rsid w:val="FAFAF856"/>
    <w:rsid w:val="FAFB1ACE"/>
    <w:rsid w:val="FAFB5204"/>
    <w:rsid w:val="FAFB8967"/>
    <w:rsid w:val="FAFBD98E"/>
    <w:rsid w:val="FAFC3856"/>
    <w:rsid w:val="FAFC591E"/>
    <w:rsid w:val="FAFCFDBA"/>
    <w:rsid w:val="FAFD0A4F"/>
    <w:rsid w:val="FAFD5F29"/>
    <w:rsid w:val="FAFE8DCC"/>
    <w:rsid w:val="FAFEBCA5"/>
    <w:rsid w:val="FAFECB54"/>
    <w:rsid w:val="FAFED766"/>
    <w:rsid w:val="FAFEE2E8"/>
    <w:rsid w:val="FAFF0EFC"/>
    <w:rsid w:val="FAFF3628"/>
    <w:rsid w:val="FAFF75E3"/>
    <w:rsid w:val="FAFF82A7"/>
    <w:rsid w:val="FAFF99EA"/>
    <w:rsid w:val="FAFFC7B6"/>
    <w:rsid w:val="FAFFD0C0"/>
    <w:rsid w:val="FAFFFC48"/>
    <w:rsid w:val="FB0F17E2"/>
    <w:rsid w:val="FB1F14CC"/>
    <w:rsid w:val="FB291226"/>
    <w:rsid w:val="FB2F88EE"/>
    <w:rsid w:val="FB3CB825"/>
    <w:rsid w:val="FB3D26F2"/>
    <w:rsid w:val="FB3DCE00"/>
    <w:rsid w:val="FB3F1814"/>
    <w:rsid w:val="FB3F1E62"/>
    <w:rsid w:val="FB4508A8"/>
    <w:rsid w:val="FB4E9A3E"/>
    <w:rsid w:val="FB525BF6"/>
    <w:rsid w:val="FB5534BD"/>
    <w:rsid w:val="FB558497"/>
    <w:rsid w:val="FB58C5FD"/>
    <w:rsid w:val="FB5A46E1"/>
    <w:rsid w:val="FB5BBC1C"/>
    <w:rsid w:val="FB5BD283"/>
    <w:rsid w:val="FB5C2ACF"/>
    <w:rsid w:val="FB5D9FC3"/>
    <w:rsid w:val="FB5E3C60"/>
    <w:rsid w:val="FB5F0769"/>
    <w:rsid w:val="FB68C60E"/>
    <w:rsid w:val="FB6CA964"/>
    <w:rsid w:val="FB6CB16E"/>
    <w:rsid w:val="FB6D6F92"/>
    <w:rsid w:val="FB726DE0"/>
    <w:rsid w:val="FB730B6F"/>
    <w:rsid w:val="FB734701"/>
    <w:rsid w:val="FB75ECEC"/>
    <w:rsid w:val="FB7652F2"/>
    <w:rsid w:val="FB79725F"/>
    <w:rsid w:val="FB7B0926"/>
    <w:rsid w:val="FB7B9151"/>
    <w:rsid w:val="FB7C1217"/>
    <w:rsid w:val="FB7C634E"/>
    <w:rsid w:val="FB7CFA97"/>
    <w:rsid w:val="FB7D5183"/>
    <w:rsid w:val="FB7D80A8"/>
    <w:rsid w:val="FB7E8432"/>
    <w:rsid w:val="FB7F5DE6"/>
    <w:rsid w:val="FB7F6D6C"/>
    <w:rsid w:val="FB7F7C23"/>
    <w:rsid w:val="FB7FB0CB"/>
    <w:rsid w:val="FB7FDA72"/>
    <w:rsid w:val="FB7FEACB"/>
    <w:rsid w:val="FB7FEB43"/>
    <w:rsid w:val="FB7FEC4A"/>
    <w:rsid w:val="FB8A4800"/>
    <w:rsid w:val="FB8B6850"/>
    <w:rsid w:val="FB8C7A66"/>
    <w:rsid w:val="FB8D3B5A"/>
    <w:rsid w:val="FB8FF0A5"/>
    <w:rsid w:val="FB959F81"/>
    <w:rsid w:val="FB989EE8"/>
    <w:rsid w:val="FB9B3AAC"/>
    <w:rsid w:val="FB9E2832"/>
    <w:rsid w:val="FB9EB8AD"/>
    <w:rsid w:val="FB9F54CD"/>
    <w:rsid w:val="FB9FD2B3"/>
    <w:rsid w:val="FBAB122B"/>
    <w:rsid w:val="FBABC4DA"/>
    <w:rsid w:val="FBAC9F1A"/>
    <w:rsid w:val="FBAD57BF"/>
    <w:rsid w:val="FBAFC6D9"/>
    <w:rsid w:val="FBB0889C"/>
    <w:rsid w:val="FBB1585B"/>
    <w:rsid w:val="FBB5B15D"/>
    <w:rsid w:val="FBB6B33F"/>
    <w:rsid w:val="FBB76F3F"/>
    <w:rsid w:val="FBB793E9"/>
    <w:rsid w:val="FBB7966C"/>
    <w:rsid w:val="FBB7AB51"/>
    <w:rsid w:val="FBB7F278"/>
    <w:rsid w:val="FBB831D8"/>
    <w:rsid w:val="FBB9AE3A"/>
    <w:rsid w:val="FBBB3A49"/>
    <w:rsid w:val="FBBB8DCE"/>
    <w:rsid w:val="FBBBF4FF"/>
    <w:rsid w:val="FBBC76D1"/>
    <w:rsid w:val="FBBCC534"/>
    <w:rsid w:val="FBBD1B11"/>
    <w:rsid w:val="FBBD31D2"/>
    <w:rsid w:val="FBBD700F"/>
    <w:rsid w:val="FBBDDB32"/>
    <w:rsid w:val="FBBE1C19"/>
    <w:rsid w:val="FBBE7912"/>
    <w:rsid w:val="FBBEB20B"/>
    <w:rsid w:val="FBBF0DE0"/>
    <w:rsid w:val="FBBF158C"/>
    <w:rsid w:val="FBBF15A4"/>
    <w:rsid w:val="FBBF3598"/>
    <w:rsid w:val="FBBF3667"/>
    <w:rsid w:val="FBBF54CD"/>
    <w:rsid w:val="FBBF757A"/>
    <w:rsid w:val="FBBF7A42"/>
    <w:rsid w:val="FBBF82AE"/>
    <w:rsid w:val="FBBFA213"/>
    <w:rsid w:val="FBBFCE01"/>
    <w:rsid w:val="FBBFF604"/>
    <w:rsid w:val="FBBFF738"/>
    <w:rsid w:val="FBC5AF6C"/>
    <w:rsid w:val="FBC7BE31"/>
    <w:rsid w:val="FBC7ED04"/>
    <w:rsid w:val="FBCA6AB2"/>
    <w:rsid w:val="FBCAF868"/>
    <w:rsid w:val="FBCD09CE"/>
    <w:rsid w:val="FBCE3D3B"/>
    <w:rsid w:val="FBCEFDF9"/>
    <w:rsid w:val="FBCF4AA2"/>
    <w:rsid w:val="FBCF4E8F"/>
    <w:rsid w:val="FBD19655"/>
    <w:rsid w:val="FBD1ACF4"/>
    <w:rsid w:val="FBD38A87"/>
    <w:rsid w:val="FBD39D8A"/>
    <w:rsid w:val="FBD3D28C"/>
    <w:rsid w:val="FBD575BD"/>
    <w:rsid w:val="FBD74496"/>
    <w:rsid w:val="FBD7D83E"/>
    <w:rsid w:val="FBD9DC03"/>
    <w:rsid w:val="FBDB71EB"/>
    <w:rsid w:val="FBDB7E9E"/>
    <w:rsid w:val="FBDBFED2"/>
    <w:rsid w:val="FBDD3A9A"/>
    <w:rsid w:val="FBDD7D91"/>
    <w:rsid w:val="FBDE9F08"/>
    <w:rsid w:val="FBDE9F3A"/>
    <w:rsid w:val="FBDF0C9C"/>
    <w:rsid w:val="FBDF556A"/>
    <w:rsid w:val="FBDF6DE5"/>
    <w:rsid w:val="FBDF70B9"/>
    <w:rsid w:val="FBE02A24"/>
    <w:rsid w:val="FBE345E4"/>
    <w:rsid w:val="FBE596B3"/>
    <w:rsid w:val="FBE77789"/>
    <w:rsid w:val="FBE96288"/>
    <w:rsid w:val="FBE975A6"/>
    <w:rsid w:val="FBE98BDA"/>
    <w:rsid w:val="FBEA6D06"/>
    <w:rsid w:val="FBEAA130"/>
    <w:rsid w:val="FBEBF2FD"/>
    <w:rsid w:val="FBEE8D48"/>
    <w:rsid w:val="FBEEF0FD"/>
    <w:rsid w:val="FBEEF357"/>
    <w:rsid w:val="FBEF240C"/>
    <w:rsid w:val="FBEF3A7C"/>
    <w:rsid w:val="FBEF561D"/>
    <w:rsid w:val="FBEF5881"/>
    <w:rsid w:val="FBEF6731"/>
    <w:rsid w:val="FBEFD47B"/>
    <w:rsid w:val="FBF313E6"/>
    <w:rsid w:val="FBF3553F"/>
    <w:rsid w:val="FBF35E7D"/>
    <w:rsid w:val="FBF551B6"/>
    <w:rsid w:val="FBF56864"/>
    <w:rsid w:val="FBF57329"/>
    <w:rsid w:val="FBF59EF8"/>
    <w:rsid w:val="FBF5EFBE"/>
    <w:rsid w:val="FBF67899"/>
    <w:rsid w:val="FBF6A484"/>
    <w:rsid w:val="FBF707E5"/>
    <w:rsid w:val="FBF7165B"/>
    <w:rsid w:val="FBF745A6"/>
    <w:rsid w:val="FBF75950"/>
    <w:rsid w:val="FBF77E28"/>
    <w:rsid w:val="FBF7866E"/>
    <w:rsid w:val="FBF79B5C"/>
    <w:rsid w:val="FBF7EBE7"/>
    <w:rsid w:val="FBF7F259"/>
    <w:rsid w:val="FBF83470"/>
    <w:rsid w:val="FBF9B587"/>
    <w:rsid w:val="FBF9BD12"/>
    <w:rsid w:val="FBFA319A"/>
    <w:rsid w:val="FBFA6CB3"/>
    <w:rsid w:val="FBFAACE0"/>
    <w:rsid w:val="FBFB5A4B"/>
    <w:rsid w:val="FBFB80FA"/>
    <w:rsid w:val="FBFBAADA"/>
    <w:rsid w:val="FBFBFB0F"/>
    <w:rsid w:val="FBFC0E39"/>
    <w:rsid w:val="FBFC6099"/>
    <w:rsid w:val="FBFCFE88"/>
    <w:rsid w:val="FBFD12AE"/>
    <w:rsid w:val="FBFD2DB5"/>
    <w:rsid w:val="FBFD2F81"/>
    <w:rsid w:val="FBFD33B1"/>
    <w:rsid w:val="FBFD4522"/>
    <w:rsid w:val="FBFD50AD"/>
    <w:rsid w:val="FBFD7EBE"/>
    <w:rsid w:val="FBFDAC0D"/>
    <w:rsid w:val="FBFDE225"/>
    <w:rsid w:val="FBFDED88"/>
    <w:rsid w:val="FBFE0663"/>
    <w:rsid w:val="FBFE153F"/>
    <w:rsid w:val="FBFE5945"/>
    <w:rsid w:val="FBFE5AB7"/>
    <w:rsid w:val="FBFE6C38"/>
    <w:rsid w:val="FBFE882A"/>
    <w:rsid w:val="FBFE8B16"/>
    <w:rsid w:val="FBFE9C64"/>
    <w:rsid w:val="FBFF17FF"/>
    <w:rsid w:val="FBFF2228"/>
    <w:rsid w:val="FBFF2387"/>
    <w:rsid w:val="FBFF30C5"/>
    <w:rsid w:val="FBFF3A03"/>
    <w:rsid w:val="FBFF3C92"/>
    <w:rsid w:val="FBFF5877"/>
    <w:rsid w:val="FBFF7BD0"/>
    <w:rsid w:val="FBFF9109"/>
    <w:rsid w:val="FBFF9652"/>
    <w:rsid w:val="FBFFA0FF"/>
    <w:rsid w:val="FBFFA770"/>
    <w:rsid w:val="FBFFBBC6"/>
    <w:rsid w:val="FBFFBDA2"/>
    <w:rsid w:val="FBFFCD4E"/>
    <w:rsid w:val="FBFFD0EF"/>
    <w:rsid w:val="FC1B8D78"/>
    <w:rsid w:val="FC375D51"/>
    <w:rsid w:val="FC3BDFD4"/>
    <w:rsid w:val="FC419687"/>
    <w:rsid w:val="FC56DEFE"/>
    <w:rsid w:val="FC5769C3"/>
    <w:rsid w:val="FC5E3E09"/>
    <w:rsid w:val="FC5F4341"/>
    <w:rsid w:val="FC68541F"/>
    <w:rsid w:val="FC6B2C7C"/>
    <w:rsid w:val="FC6CE00A"/>
    <w:rsid w:val="FC6FE0A5"/>
    <w:rsid w:val="FC73149E"/>
    <w:rsid w:val="FC7CE7D3"/>
    <w:rsid w:val="FC7D6E1F"/>
    <w:rsid w:val="FC7D9FED"/>
    <w:rsid w:val="FC7DB92F"/>
    <w:rsid w:val="FC7FA106"/>
    <w:rsid w:val="FC9F2C94"/>
    <w:rsid w:val="FCABDA73"/>
    <w:rsid w:val="FCAD87C9"/>
    <w:rsid w:val="FCADAA59"/>
    <w:rsid w:val="FCB3C921"/>
    <w:rsid w:val="FCB6C357"/>
    <w:rsid w:val="FCBA2433"/>
    <w:rsid w:val="FCBBB910"/>
    <w:rsid w:val="FCBF61E4"/>
    <w:rsid w:val="FCC7BF51"/>
    <w:rsid w:val="FCC9745A"/>
    <w:rsid w:val="FCCEC7AB"/>
    <w:rsid w:val="FCDC4851"/>
    <w:rsid w:val="FCDF28A9"/>
    <w:rsid w:val="FCDFA905"/>
    <w:rsid w:val="FCDFCA75"/>
    <w:rsid w:val="FCE3FFF7"/>
    <w:rsid w:val="FCEAA834"/>
    <w:rsid w:val="FCEB10DF"/>
    <w:rsid w:val="FCEDECBA"/>
    <w:rsid w:val="FCEE2ED5"/>
    <w:rsid w:val="FCEE727F"/>
    <w:rsid w:val="FCEF5AB7"/>
    <w:rsid w:val="FCEFAB10"/>
    <w:rsid w:val="FCF16A63"/>
    <w:rsid w:val="FCF37DDB"/>
    <w:rsid w:val="FCF50181"/>
    <w:rsid w:val="FCF5AB6D"/>
    <w:rsid w:val="FCF62455"/>
    <w:rsid w:val="FCF74B80"/>
    <w:rsid w:val="FCF75667"/>
    <w:rsid w:val="FCF7C7A4"/>
    <w:rsid w:val="FCF7DD7F"/>
    <w:rsid w:val="FCF7F885"/>
    <w:rsid w:val="FCFA2D62"/>
    <w:rsid w:val="FCFAFAB2"/>
    <w:rsid w:val="FCFB209C"/>
    <w:rsid w:val="FCFB2AD0"/>
    <w:rsid w:val="FCFBE1E5"/>
    <w:rsid w:val="FCFC5CDD"/>
    <w:rsid w:val="FCFD5408"/>
    <w:rsid w:val="FCFDAC50"/>
    <w:rsid w:val="FCFE500E"/>
    <w:rsid w:val="FCFE8724"/>
    <w:rsid w:val="FCFEC031"/>
    <w:rsid w:val="FCFF1252"/>
    <w:rsid w:val="FCFF1D1E"/>
    <w:rsid w:val="FCFF2333"/>
    <w:rsid w:val="FCFF832B"/>
    <w:rsid w:val="FCFF8810"/>
    <w:rsid w:val="FCFFC92D"/>
    <w:rsid w:val="FCFFD463"/>
    <w:rsid w:val="FD158876"/>
    <w:rsid w:val="FD1D0860"/>
    <w:rsid w:val="FD1F2659"/>
    <w:rsid w:val="FD2765F5"/>
    <w:rsid w:val="FD35C252"/>
    <w:rsid w:val="FD3DCEC4"/>
    <w:rsid w:val="FD3E5489"/>
    <w:rsid w:val="FD3E58CB"/>
    <w:rsid w:val="FD3E9F04"/>
    <w:rsid w:val="FD3F1D51"/>
    <w:rsid w:val="FD3F6EEE"/>
    <w:rsid w:val="FD3FE9A1"/>
    <w:rsid w:val="FD47351B"/>
    <w:rsid w:val="FD47E5CF"/>
    <w:rsid w:val="FD4A4CEF"/>
    <w:rsid w:val="FD4B31A6"/>
    <w:rsid w:val="FD4E2AEC"/>
    <w:rsid w:val="FD57D995"/>
    <w:rsid w:val="FD5AC759"/>
    <w:rsid w:val="FD5D539D"/>
    <w:rsid w:val="FD5E2B7F"/>
    <w:rsid w:val="FD5E41F6"/>
    <w:rsid w:val="FD5F3F34"/>
    <w:rsid w:val="FD5FF751"/>
    <w:rsid w:val="FD632E74"/>
    <w:rsid w:val="FD63F1E1"/>
    <w:rsid w:val="FD649CFC"/>
    <w:rsid w:val="FD69505B"/>
    <w:rsid w:val="FD6B051C"/>
    <w:rsid w:val="FD6B40D6"/>
    <w:rsid w:val="FD6D4E27"/>
    <w:rsid w:val="FD6D9FD5"/>
    <w:rsid w:val="FD6FA5F5"/>
    <w:rsid w:val="FD6FE060"/>
    <w:rsid w:val="FD76C9B2"/>
    <w:rsid w:val="FD777949"/>
    <w:rsid w:val="FD77ACF3"/>
    <w:rsid w:val="FD77DEDE"/>
    <w:rsid w:val="FD7B035D"/>
    <w:rsid w:val="FD7BE3A7"/>
    <w:rsid w:val="FD7D4106"/>
    <w:rsid w:val="FD7E6D9E"/>
    <w:rsid w:val="FD7EA3D0"/>
    <w:rsid w:val="FD7ECFAA"/>
    <w:rsid w:val="FD7F1184"/>
    <w:rsid w:val="FD7F2A8D"/>
    <w:rsid w:val="FD7F57E6"/>
    <w:rsid w:val="FD7F5B92"/>
    <w:rsid w:val="FD7F6D70"/>
    <w:rsid w:val="FD7F6E43"/>
    <w:rsid w:val="FD7F7377"/>
    <w:rsid w:val="FD7FFF58"/>
    <w:rsid w:val="FD87B570"/>
    <w:rsid w:val="FD93EDFB"/>
    <w:rsid w:val="FD97C9E0"/>
    <w:rsid w:val="FD9A1131"/>
    <w:rsid w:val="FD9B2006"/>
    <w:rsid w:val="FD9BB96A"/>
    <w:rsid w:val="FD9E03DD"/>
    <w:rsid w:val="FD9E3BF2"/>
    <w:rsid w:val="FD9F02F0"/>
    <w:rsid w:val="FD9F8A9D"/>
    <w:rsid w:val="FD9F9BC9"/>
    <w:rsid w:val="FD9FD7F4"/>
    <w:rsid w:val="FDA0FEA8"/>
    <w:rsid w:val="FDA73958"/>
    <w:rsid w:val="FDAB03CD"/>
    <w:rsid w:val="FDAB2F2E"/>
    <w:rsid w:val="FDAD53E5"/>
    <w:rsid w:val="FDAF325E"/>
    <w:rsid w:val="FDAFE7AB"/>
    <w:rsid w:val="FDAFF502"/>
    <w:rsid w:val="FDB6804E"/>
    <w:rsid w:val="FDB71A13"/>
    <w:rsid w:val="FDB747B8"/>
    <w:rsid w:val="FDBA7DD0"/>
    <w:rsid w:val="FDBB3673"/>
    <w:rsid w:val="FDBB8C08"/>
    <w:rsid w:val="FDBDF20C"/>
    <w:rsid w:val="FDBE5C26"/>
    <w:rsid w:val="FDBEAA2E"/>
    <w:rsid w:val="FDBEB13B"/>
    <w:rsid w:val="FDBEFAA3"/>
    <w:rsid w:val="FDBF16E3"/>
    <w:rsid w:val="FDBF27C1"/>
    <w:rsid w:val="FDBF5006"/>
    <w:rsid w:val="FDBF50B0"/>
    <w:rsid w:val="FDBF6206"/>
    <w:rsid w:val="FDBF876B"/>
    <w:rsid w:val="FDBF8AD6"/>
    <w:rsid w:val="FDC2F8CA"/>
    <w:rsid w:val="FDC78914"/>
    <w:rsid w:val="FDCA4337"/>
    <w:rsid w:val="FDCB108D"/>
    <w:rsid w:val="FDCB3AAE"/>
    <w:rsid w:val="FDCD44AD"/>
    <w:rsid w:val="FDCD800B"/>
    <w:rsid w:val="FDCF03DC"/>
    <w:rsid w:val="FDCF337A"/>
    <w:rsid w:val="FDCF3D13"/>
    <w:rsid w:val="FDCFAB72"/>
    <w:rsid w:val="FDCFC578"/>
    <w:rsid w:val="FDD32D43"/>
    <w:rsid w:val="FDD6E3E1"/>
    <w:rsid w:val="FDDBFC11"/>
    <w:rsid w:val="FDDD2B84"/>
    <w:rsid w:val="FDDD77BB"/>
    <w:rsid w:val="FDDDAB3E"/>
    <w:rsid w:val="FDDE0B54"/>
    <w:rsid w:val="FDDF12CF"/>
    <w:rsid w:val="FDDF69A4"/>
    <w:rsid w:val="FDDFD5E9"/>
    <w:rsid w:val="FDDFD849"/>
    <w:rsid w:val="FDE4EFBF"/>
    <w:rsid w:val="FDE55AD2"/>
    <w:rsid w:val="FDE704F9"/>
    <w:rsid w:val="FDE70A19"/>
    <w:rsid w:val="FDE74DEC"/>
    <w:rsid w:val="FDE775D3"/>
    <w:rsid w:val="FDE7BA11"/>
    <w:rsid w:val="FDE99B8B"/>
    <w:rsid w:val="FDEA1817"/>
    <w:rsid w:val="FDEAA4C6"/>
    <w:rsid w:val="FDEB288B"/>
    <w:rsid w:val="FDEBA086"/>
    <w:rsid w:val="FDEBA262"/>
    <w:rsid w:val="FDEBF8B7"/>
    <w:rsid w:val="FDEC2637"/>
    <w:rsid w:val="FDEC2B03"/>
    <w:rsid w:val="FDEE2525"/>
    <w:rsid w:val="FDEE3D07"/>
    <w:rsid w:val="FDEE48A6"/>
    <w:rsid w:val="FDEE61FF"/>
    <w:rsid w:val="FDEE6BEE"/>
    <w:rsid w:val="FDEE8FC0"/>
    <w:rsid w:val="FDEF23E2"/>
    <w:rsid w:val="FDEF2B80"/>
    <w:rsid w:val="FDEF3A61"/>
    <w:rsid w:val="FDEFB6B7"/>
    <w:rsid w:val="FDEFC8A0"/>
    <w:rsid w:val="FDEFD75B"/>
    <w:rsid w:val="FDF1C576"/>
    <w:rsid w:val="FDF2774B"/>
    <w:rsid w:val="FDF2E404"/>
    <w:rsid w:val="FDF37DE3"/>
    <w:rsid w:val="FDF5B023"/>
    <w:rsid w:val="FDF5EDB8"/>
    <w:rsid w:val="FDF6D088"/>
    <w:rsid w:val="FDF6EBC5"/>
    <w:rsid w:val="FDF74A92"/>
    <w:rsid w:val="FDF8A095"/>
    <w:rsid w:val="FDF8DF47"/>
    <w:rsid w:val="FDF906DE"/>
    <w:rsid w:val="FDF9212B"/>
    <w:rsid w:val="FDF958D4"/>
    <w:rsid w:val="FDF993BA"/>
    <w:rsid w:val="FDF9F786"/>
    <w:rsid w:val="FDFA1514"/>
    <w:rsid w:val="FDFA5DD3"/>
    <w:rsid w:val="FDFA7FDD"/>
    <w:rsid w:val="FDFAADC6"/>
    <w:rsid w:val="FDFAD380"/>
    <w:rsid w:val="FDFB3AD2"/>
    <w:rsid w:val="FDFB829F"/>
    <w:rsid w:val="FDFBE54F"/>
    <w:rsid w:val="FDFBFCAC"/>
    <w:rsid w:val="FDFC08EB"/>
    <w:rsid w:val="FDFC2743"/>
    <w:rsid w:val="FDFCA9D5"/>
    <w:rsid w:val="FDFCCDF4"/>
    <w:rsid w:val="FDFCE4FE"/>
    <w:rsid w:val="FDFD0DF3"/>
    <w:rsid w:val="FDFD2061"/>
    <w:rsid w:val="FDFD36B8"/>
    <w:rsid w:val="FDFD4056"/>
    <w:rsid w:val="FDFD6B3D"/>
    <w:rsid w:val="FDFD7EC8"/>
    <w:rsid w:val="FDFDA1DE"/>
    <w:rsid w:val="FDFDB0F5"/>
    <w:rsid w:val="FDFDCB66"/>
    <w:rsid w:val="FDFE259E"/>
    <w:rsid w:val="FDFE3EDF"/>
    <w:rsid w:val="FDFE58F3"/>
    <w:rsid w:val="FDFE59FB"/>
    <w:rsid w:val="FDFE65F9"/>
    <w:rsid w:val="FDFE7582"/>
    <w:rsid w:val="FDFE8155"/>
    <w:rsid w:val="FDFEBD06"/>
    <w:rsid w:val="FDFF0779"/>
    <w:rsid w:val="FDFF10CB"/>
    <w:rsid w:val="FDFF5639"/>
    <w:rsid w:val="FDFF5F70"/>
    <w:rsid w:val="FDFF60F3"/>
    <w:rsid w:val="FDFF62A7"/>
    <w:rsid w:val="FDFF661C"/>
    <w:rsid w:val="FDFF690D"/>
    <w:rsid w:val="FDFF837D"/>
    <w:rsid w:val="FDFF8D8F"/>
    <w:rsid w:val="FDFF91EE"/>
    <w:rsid w:val="FDFFA5DE"/>
    <w:rsid w:val="FDFFAEEA"/>
    <w:rsid w:val="FDFFB2F8"/>
    <w:rsid w:val="FDFFD668"/>
    <w:rsid w:val="FDFFD9D7"/>
    <w:rsid w:val="FDFFDA0D"/>
    <w:rsid w:val="FDFFDB88"/>
    <w:rsid w:val="FDFFDC76"/>
    <w:rsid w:val="FDFFED7C"/>
    <w:rsid w:val="FDFFF317"/>
    <w:rsid w:val="FDFFF81E"/>
    <w:rsid w:val="FDFFFC2F"/>
    <w:rsid w:val="FDFFFCB0"/>
    <w:rsid w:val="FE0E6069"/>
    <w:rsid w:val="FE16A8D7"/>
    <w:rsid w:val="FE177576"/>
    <w:rsid w:val="FE1BDCF9"/>
    <w:rsid w:val="FE1CB651"/>
    <w:rsid w:val="FE1F5377"/>
    <w:rsid w:val="FE2B4E41"/>
    <w:rsid w:val="FE2C8915"/>
    <w:rsid w:val="FE2F0D47"/>
    <w:rsid w:val="FE38627F"/>
    <w:rsid w:val="FE3C7552"/>
    <w:rsid w:val="FE3CDEDE"/>
    <w:rsid w:val="FE3E2277"/>
    <w:rsid w:val="FE3E6A2E"/>
    <w:rsid w:val="FE41A874"/>
    <w:rsid w:val="FE5BBA5B"/>
    <w:rsid w:val="FE5F1D9C"/>
    <w:rsid w:val="FE5F9952"/>
    <w:rsid w:val="FE5FBDBC"/>
    <w:rsid w:val="FE5FFEFD"/>
    <w:rsid w:val="FE65BB13"/>
    <w:rsid w:val="FE664F08"/>
    <w:rsid w:val="FE66B857"/>
    <w:rsid w:val="FE6B35CB"/>
    <w:rsid w:val="FE6D6A1A"/>
    <w:rsid w:val="FE6ED6F7"/>
    <w:rsid w:val="FE734A8B"/>
    <w:rsid w:val="FE776BDE"/>
    <w:rsid w:val="FE779D6F"/>
    <w:rsid w:val="FE77ECE5"/>
    <w:rsid w:val="FE789FEE"/>
    <w:rsid w:val="FE7A043A"/>
    <w:rsid w:val="FE7BA71D"/>
    <w:rsid w:val="FE7BB046"/>
    <w:rsid w:val="FE7C81BC"/>
    <w:rsid w:val="FE7CF982"/>
    <w:rsid w:val="FE7D3446"/>
    <w:rsid w:val="FE7D780A"/>
    <w:rsid w:val="FE7D99AB"/>
    <w:rsid w:val="FE7D9C33"/>
    <w:rsid w:val="FE7DED6D"/>
    <w:rsid w:val="FE7E27A9"/>
    <w:rsid w:val="FE7E2DC8"/>
    <w:rsid w:val="FE7F2021"/>
    <w:rsid w:val="FE7F5B48"/>
    <w:rsid w:val="FE7F624C"/>
    <w:rsid w:val="FE7F6720"/>
    <w:rsid w:val="FE7F74C4"/>
    <w:rsid w:val="FE7F86B1"/>
    <w:rsid w:val="FE7FA4C1"/>
    <w:rsid w:val="FE7FA6DD"/>
    <w:rsid w:val="FE7FC8A8"/>
    <w:rsid w:val="FE7FD646"/>
    <w:rsid w:val="FE7FED0F"/>
    <w:rsid w:val="FE7FF129"/>
    <w:rsid w:val="FE83C843"/>
    <w:rsid w:val="FE8F0D53"/>
    <w:rsid w:val="FE92767F"/>
    <w:rsid w:val="FE976F3B"/>
    <w:rsid w:val="FE9D26DF"/>
    <w:rsid w:val="FE9DA301"/>
    <w:rsid w:val="FEA59DD8"/>
    <w:rsid w:val="FEAC3731"/>
    <w:rsid w:val="FEAECA61"/>
    <w:rsid w:val="FEAECD46"/>
    <w:rsid w:val="FEAF007B"/>
    <w:rsid w:val="FEAF58A8"/>
    <w:rsid w:val="FEB32F7D"/>
    <w:rsid w:val="FEB5D905"/>
    <w:rsid w:val="FEB79348"/>
    <w:rsid w:val="FEB7D179"/>
    <w:rsid w:val="FEB7E784"/>
    <w:rsid w:val="FEB97EA9"/>
    <w:rsid w:val="FEBA698A"/>
    <w:rsid w:val="FEBA75A9"/>
    <w:rsid w:val="FEBB3F19"/>
    <w:rsid w:val="FEBBF6D4"/>
    <w:rsid w:val="FEBC1BF9"/>
    <w:rsid w:val="FEBD79C9"/>
    <w:rsid w:val="FEBD9D4A"/>
    <w:rsid w:val="FEBD9D77"/>
    <w:rsid w:val="FEBDB191"/>
    <w:rsid w:val="FEBE3217"/>
    <w:rsid w:val="FEBE6BAA"/>
    <w:rsid w:val="FEBEF9C4"/>
    <w:rsid w:val="FEBF2237"/>
    <w:rsid w:val="FEBF4AB1"/>
    <w:rsid w:val="FEBF5D32"/>
    <w:rsid w:val="FEBF5EB8"/>
    <w:rsid w:val="FEBF9104"/>
    <w:rsid w:val="FEBFCED8"/>
    <w:rsid w:val="FEBFF61C"/>
    <w:rsid w:val="FEBFFDA6"/>
    <w:rsid w:val="FEC5507F"/>
    <w:rsid w:val="FECB8A5C"/>
    <w:rsid w:val="FECDDB7C"/>
    <w:rsid w:val="FECEA1A3"/>
    <w:rsid w:val="FED4F1C7"/>
    <w:rsid w:val="FED54E1B"/>
    <w:rsid w:val="FED7B4E6"/>
    <w:rsid w:val="FED7BAD1"/>
    <w:rsid w:val="FED9C6F3"/>
    <w:rsid w:val="FEDA79E1"/>
    <w:rsid w:val="FEDB11BA"/>
    <w:rsid w:val="FEDB21DC"/>
    <w:rsid w:val="FEDDBDA6"/>
    <w:rsid w:val="FEDDE64D"/>
    <w:rsid w:val="FEDEA957"/>
    <w:rsid w:val="FEDF086B"/>
    <w:rsid w:val="FEDF6078"/>
    <w:rsid w:val="FEDF9E4F"/>
    <w:rsid w:val="FEDFE67F"/>
    <w:rsid w:val="FEE6994A"/>
    <w:rsid w:val="FEE69D82"/>
    <w:rsid w:val="FEE72897"/>
    <w:rsid w:val="FEE78739"/>
    <w:rsid w:val="FEE91660"/>
    <w:rsid w:val="FEEA218D"/>
    <w:rsid w:val="FEEA5426"/>
    <w:rsid w:val="FEEBB6BC"/>
    <w:rsid w:val="FEEBE4F4"/>
    <w:rsid w:val="FEEDFBF6"/>
    <w:rsid w:val="FEEE1EDF"/>
    <w:rsid w:val="FEEE5AA4"/>
    <w:rsid w:val="FEEEBE93"/>
    <w:rsid w:val="FEEED1C8"/>
    <w:rsid w:val="FEEF09C5"/>
    <w:rsid w:val="FEEF31A3"/>
    <w:rsid w:val="FEEF48E5"/>
    <w:rsid w:val="FEEF5BDF"/>
    <w:rsid w:val="FEEF6A07"/>
    <w:rsid w:val="FEEFD357"/>
    <w:rsid w:val="FEEFDC81"/>
    <w:rsid w:val="FEF23C49"/>
    <w:rsid w:val="FEF2B3C2"/>
    <w:rsid w:val="FEF31B66"/>
    <w:rsid w:val="FEF35ABE"/>
    <w:rsid w:val="FEF3B1E0"/>
    <w:rsid w:val="FEF45364"/>
    <w:rsid w:val="FEF48487"/>
    <w:rsid w:val="FEF4AD16"/>
    <w:rsid w:val="FEF5606E"/>
    <w:rsid w:val="FEF5A4E9"/>
    <w:rsid w:val="FEF61B14"/>
    <w:rsid w:val="FEF65CAE"/>
    <w:rsid w:val="FEF716E7"/>
    <w:rsid w:val="FEF75CF0"/>
    <w:rsid w:val="FEF77581"/>
    <w:rsid w:val="FEF795A2"/>
    <w:rsid w:val="FEF7B3A3"/>
    <w:rsid w:val="FEF7BD21"/>
    <w:rsid w:val="FEF7EF54"/>
    <w:rsid w:val="FEF92816"/>
    <w:rsid w:val="FEF949C7"/>
    <w:rsid w:val="FEF952EB"/>
    <w:rsid w:val="FEF9AF67"/>
    <w:rsid w:val="FEFA2FEF"/>
    <w:rsid w:val="FEFABBAB"/>
    <w:rsid w:val="FEFB023F"/>
    <w:rsid w:val="FEFB11F8"/>
    <w:rsid w:val="FEFBDFB5"/>
    <w:rsid w:val="FEFC9122"/>
    <w:rsid w:val="FEFD00A9"/>
    <w:rsid w:val="FEFD057F"/>
    <w:rsid w:val="FEFD1DA6"/>
    <w:rsid w:val="FEFD2AE4"/>
    <w:rsid w:val="FEFD306A"/>
    <w:rsid w:val="FEFD31ED"/>
    <w:rsid w:val="FEFD3205"/>
    <w:rsid w:val="FEFD4C79"/>
    <w:rsid w:val="FEFD6B1A"/>
    <w:rsid w:val="FEFE0FC9"/>
    <w:rsid w:val="FEFE1EC7"/>
    <w:rsid w:val="FEFE8D49"/>
    <w:rsid w:val="FEFE92EC"/>
    <w:rsid w:val="FEFEC0AA"/>
    <w:rsid w:val="FEFF072F"/>
    <w:rsid w:val="FEFF0B29"/>
    <w:rsid w:val="FEFF0C0B"/>
    <w:rsid w:val="FEFF13AD"/>
    <w:rsid w:val="FEFF1D83"/>
    <w:rsid w:val="FEFF3953"/>
    <w:rsid w:val="FEFF40ED"/>
    <w:rsid w:val="FEFF4257"/>
    <w:rsid w:val="FEFF4CA5"/>
    <w:rsid w:val="FEFF518C"/>
    <w:rsid w:val="FEFF53EF"/>
    <w:rsid w:val="FEFF56C5"/>
    <w:rsid w:val="FEFF6462"/>
    <w:rsid w:val="FEFF6766"/>
    <w:rsid w:val="FEFF67CC"/>
    <w:rsid w:val="FEFF72BF"/>
    <w:rsid w:val="FEFF74AC"/>
    <w:rsid w:val="FEFF74B2"/>
    <w:rsid w:val="FEFFAFD5"/>
    <w:rsid w:val="FEFFB47F"/>
    <w:rsid w:val="FEFFB7F3"/>
    <w:rsid w:val="FEFFD6CF"/>
    <w:rsid w:val="FEFFDBB7"/>
    <w:rsid w:val="FEFFDF56"/>
    <w:rsid w:val="FEFFF114"/>
    <w:rsid w:val="FF0BE0DB"/>
    <w:rsid w:val="FF0F2BF0"/>
    <w:rsid w:val="FF0F53A1"/>
    <w:rsid w:val="FF0F82ED"/>
    <w:rsid w:val="FF158663"/>
    <w:rsid w:val="FF1671A7"/>
    <w:rsid w:val="FF172E5F"/>
    <w:rsid w:val="FF176789"/>
    <w:rsid w:val="FF1AA3D4"/>
    <w:rsid w:val="FF1C3EEB"/>
    <w:rsid w:val="FF1DAC30"/>
    <w:rsid w:val="FF1F0DD8"/>
    <w:rsid w:val="FF1F1480"/>
    <w:rsid w:val="FF1F26C5"/>
    <w:rsid w:val="FF1F6D7F"/>
    <w:rsid w:val="FF1F917E"/>
    <w:rsid w:val="FF1F9E8F"/>
    <w:rsid w:val="FF1FA648"/>
    <w:rsid w:val="FF229082"/>
    <w:rsid w:val="FF2A8139"/>
    <w:rsid w:val="FF2D4419"/>
    <w:rsid w:val="FF2DBC85"/>
    <w:rsid w:val="FF2E8640"/>
    <w:rsid w:val="FF2F192C"/>
    <w:rsid w:val="FF2F5C45"/>
    <w:rsid w:val="FF2F85AC"/>
    <w:rsid w:val="FF2FE27D"/>
    <w:rsid w:val="FF2FEA69"/>
    <w:rsid w:val="FF31634F"/>
    <w:rsid w:val="FF318B28"/>
    <w:rsid w:val="FF342EF5"/>
    <w:rsid w:val="FF34BD73"/>
    <w:rsid w:val="FF35BBAB"/>
    <w:rsid w:val="FF3651DA"/>
    <w:rsid w:val="FF3736CD"/>
    <w:rsid w:val="FF375DBC"/>
    <w:rsid w:val="FF3794D8"/>
    <w:rsid w:val="FF37BF95"/>
    <w:rsid w:val="FF391A90"/>
    <w:rsid w:val="FF393A48"/>
    <w:rsid w:val="FF39A650"/>
    <w:rsid w:val="FF39EB02"/>
    <w:rsid w:val="FF3A673B"/>
    <w:rsid w:val="FF3A7A79"/>
    <w:rsid w:val="FF3B1309"/>
    <w:rsid w:val="FF3B55D4"/>
    <w:rsid w:val="FF3B83E4"/>
    <w:rsid w:val="FF3CD6DB"/>
    <w:rsid w:val="FF3D2EBA"/>
    <w:rsid w:val="FF3DD8BE"/>
    <w:rsid w:val="FF3E09A7"/>
    <w:rsid w:val="FF3E3035"/>
    <w:rsid w:val="FF3E5968"/>
    <w:rsid w:val="FF3E926B"/>
    <w:rsid w:val="FF3EEF2E"/>
    <w:rsid w:val="FF3F0475"/>
    <w:rsid w:val="FF3F92FF"/>
    <w:rsid w:val="FF3F9E1E"/>
    <w:rsid w:val="FF3FB76A"/>
    <w:rsid w:val="FF3FC3FA"/>
    <w:rsid w:val="FF3FC648"/>
    <w:rsid w:val="FF3FD526"/>
    <w:rsid w:val="FF3FD8EE"/>
    <w:rsid w:val="FF45624C"/>
    <w:rsid w:val="FF46281C"/>
    <w:rsid w:val="FF4C8290"/>
    <w:rsid w:val="FF4D198D"/>
    <w:rsid w:val="FF4DA450"/>
    <w:rsid w:val="FF4E55B0"/>
    <w:rsid w:val="FF53648F"/>
    <w:rsid w:val="FF54554F"/>
    <w:rsid w:val="FF57CFA7"/>
    <w:rsid w:val="FF58579C"/>
    <w:rsid w:val="FF5A88F5"/>
    <w:rsid w:val="FF5B2B32"/>
    <w:rsid w:val="FF5D1145"/>
    <w:rsid w:val="FF5D236D"/>
    <w:rsid w:val="FF5D33C9"/>
    <w:rsid w:val="FF5E83B5"/>
    <w:rsid w:val="FF5F152F"/>
    <w:rsid w:val="FF5F57DB"/>
    <w:rsid w:val="FF5F8E3F"/>
    <w:rsid w:val="FF642418"/>
    <w:rsid w:val="FF67737F"/>
    <w:rsid w:val="FF67B608"/>
    <w:rsid w:val="FF689296"/>
    <w:rsid w:val="FF68BD5C"/>
    <w:rsid w:val="FF6929AC"/>
    <w:rsid w:val="FF6993E1"/>
    <w:rsid w:val="FF69B1DA"/>
    <w:rsid w:val="FF6A65C3"/>
    <w:rsid w:val="FF6AFEDE"/>
    <w:rsid w:val="FF6B1BA0"/>
    <w:rsid w:val="FF6B5E4C"/>
    <w:rsid w:val="FF6BB6E6"/>
    <w:rsid w:val="FF6BD418"/>
    <w:rsid w:val="FF6BF3A9"/>
    <w:rsid w:val="FF6D24DA"/>
    <w:rsid w:val="FF6D5403"/>
    <w:rsid w:val="FF6D5F06"/>
    <w:rsid w:val="FF6F0C3D"/>
    <w:rsid w:val="FF6F5EDB"/>
    <w:rsid w:val="FF6F783C"/>
    <w:rsid w:val="FF6FC0D8"/>
    <w:rsid w:val="FF6FF367"/>
    <w:rsid w:val="FF7138A7"/>
    <w:rsid w:val="FF733B01"/>
    <w:rsid w:val="FF7341AF"/>
    <w:rsid w:val="FF735FB2"/>
    <w:rsid w:val="FF73AEBD"/>
    <w:rsid w:val="FF74F0C8"/>
    <w:rsid w:val="FF750264"/>
    <w:rsid w:val="FF75CAA7"/>
    <w:rsid w:val="FF75F827"/>
    <w:rsid w:val="FF76A08D"/>
    <w:rsid w:val="FF76F4A6"/>
    <w:rsid w:val="FF7712B4"/>
    <w:rsid w:val="FF772E1D"/>
    <w:rsid w:val="FF773E69"/>
    <w:rsid w:val="FF77C9B6"/>
    <w:rsid w:val="FF77F9FB"/>
    <w:rsid w:val="FF780325"/>
    <w:rsid w:val="FF787E09"/>
    <w:rsid w:val="FF790CE9"/>
    <w:rsid w:val="FF794C76"/>
    <w:rsid w:val="FF797E0A"/>
    <w:rsid w:val="FF7A14F7"/>
    <w:rsid w:val="FF7AD5FF"/>
    <w:rsid w:val="FF7AE329"/>
    <w:rsid w:val="FF7B0F4D"/>
    <w:rsid w:val="FF7B1A2E"/>
    <w:rsid w:val="FF7B466A"/>
    <w:rsid w:val="FF7B4908"/>
    <w:rsid w:val="FF7B5667"/>
    <w:rsid w:val="FF7B5A7D"/>
    <w:rsid w:val="FF7B8202"/>
    <w:rsid w:val="FF7BF0C0"/>
    <w:rsid w:val="FF7BF419"/>
    <w:rsid w:val="FF7C5833"/>
    <w:rsid w:val="FF7CCD49"/>
    <w:rsid w:val="FF7D08BA"/>
    <w:rsid w:val="FF7D1895"/>
    <w:rsid w:val="FF7D2ED6"/>
    <w:rsid w:val="FF7D4B80"/>
    <w:rsid w:val="FF7D578F"/>
    <w:rsid w:val="FF7DA6F7"/>
    <w:rsid w:val="FF7DEA7C"/>
    <w:rsid w:val="FF7E0806"/>
    <w:rsid w:val="FF7E1C76"/>
    <w:rsid w:val="FF7E354E"/>
    <w:rsid w:val="FF7E45F5"/>
    <w:rsid w:val="FF7E5D0C"/>
    <w:rsid w:val="FF7E69FD"/>
    <w:rsid w:val="FF7EE272"/>
    <w:rsid w:val="FF7EE955"/>
    <w:rsid w:val="FF7F0455"/>
    <w:rsid w:val="FF7F0B73"/>
    <w:rsid w:val="FF7F0DB1"/>
    <w:rsid w:val="FF7F0EFF"/>
    <w:rsid w:val="FF7F22D5"/>
    <w:rsid w:val="FF7F231A"/>
    <w:rsid w:val="FF7F2D56"/>
    <w:rsid w:val="FF7F3767"/>
    <w:rsid w:val="FF7F383A"/>
    <w:rsid w:val="FF7F3B28"/>
    <w:rsid w:val="FF7F40E6"/>
    <w:rsid w:val="FF7F4418"/>
    <w:rsid w:val="FF7F4DD5"/>
    <w:rsid w:val="FF7F528D"/>
    <w:rsid w:val="FF7F667D"/>
    <w:rsid w:val="FF7F8C63"/>
    <w:rsid w:val="FF7F8D70"/>
    <w:rsid w:val="FF7F9114"/>
    <w:rsid w:val="FF7FA0A0"/>
    <w:rsid w:val="FF7FB0F2"/>
    <w:rsid w:val="FF7FD11C"/>
    <w:rsid w:val="FF7FD5A5"/>
    <w:rsid w:val="FF7FD628"/>
    <w:rsid w:val="FF7FDA63"/>
    <w:rsid w:val="FF7FE09A"/>
    <w:rsid w:val="FF7FED5D"/>
    <w:rsid w:val="FF853ADA"/>
    <w:rsid w:val="FF8B328D"/>
    <w:rsid w:val="FF8DBBF4"/>
    <w:rsid w:val="FF8DD177"/>
    <w:rsid w:val="FF8ECA3A"/>
    <w:rsid w:val="FF8F9090"/>
    <w:rsid w:val="FF8F9410"/>
    <w:rsid w:val="FF8FB201"/>
    <w:rsid w:val="FF8FD265"/>
    <w:rsid w:val="FF904F3F"/>
    <w:rsid w:val="FF905188"/>
    <w:rsid w:val="FF958309"/>
    <w:rsid w:val="FF96DF5B"/>
    <w:rsid w:val="FF971CCD"/>
    <w:rsid w:val="FF976F95"/>
    <w:rsid w:val="FF979B9A"/>
    <w:rsid w:val="FF99FA64"/>
    <w:rsid w:val="FF9B34C6"/>
    <w:rsid w:val="FF9B7F8F"/>
    <w:rsid w:val="FF9BA9DC"/>
    <w:rsid w:val="FF9BBA9A"/>
    <w:rsid w:val="FF9BBC9D"/>
    <w:rsid w:val="FF9D9ABD"/>
    <w:rsid w:val="FF9DEBE3"/>
    <w:rsid w:val="FF9E0960"/>
    <w:rsid w:val="FF9F2130"/>
    <w:rsid w:val="FF9F4E25"/>
    <w:rsid w:val="FF9F8122"/>
    <w:rsid w:val="FF9F8B85"/>
    <w:rsid w:val="FF9F9138"/>
    <w:rsid w:val="FF9F9E87"/>
    <w:rsid w:val="FF9FCD04"/>
    <w:rsid w:val="FF9FDFA9"/>
    <w:rsid w:val="FFA3ACA9"/>
    <w:rsid w:val="FFA6B9A8"/>
    <w:rsid w:val="FFA6FC4A"/>
    <w:rsid w:val="FFA74E2D"/>
    <w:rsid w:val="FFA8C183"/>
    <w:rsid w:val="FFAA0867"/>
    <w:rsid w:val="FFAAC8EF"/>
    <w:rsid w:val="FFAB04AB"/>
    <w:rsid w:val="FFAB1555"/>
    <w:rsid w:val="FFAB3234"/>
    <w:rsid w:val="FFAB4B1A"/>
    <w:rsid w:val="FFABE45A"/>
    <w:rsid w:val="FFAD190A"/>
    <w:rsid w:val="FFADB544"/>
    <w:rsid w:val="FFAE4C7E"/>
    <w:rsid w:val="FFAF2B93"/>
    <w:rsid w:val="FFAF4424"/>
    <w:rsid w:val="FFAF68D9"/>
    <w:rsid w:val="FFAF8B32"/>
    <w:rsid w:val="FFAF8B72"/>
    <w:rsid w:val="FFAFB52D"/>
    <w:rsid w:val="FFAFBC5D"/>
    <w:rsid w:val="FFAFC844"/>
    <w:rsid w:val="FFAFE136"/>
    <w:rsid w:val="FFB184C8"/>
    <w:rsid w:val="FFB1E135"/>
    <w:rsid w:val="FFB24873"/>
    <w:rsid w:val="FFB34BD2"/>
    <w:rsid w:val="FFB3D8FC"/>
    <w:rsid w:val="FFB408B5"/>
    <w:rsid w:val="FFB5F609"/>
    <w:rsid w:val="FFB5F64E"/>
    <w:rsid w:val="FFB62B60"/>
    <w:rsid w:val="FFB68B7C"/>
    <w:rsid w:val="FFB6D53C"/>
    <w:rsid w:val="FFB7133B"/>
    <w:rsid w:val="FFB72675"/>
    <w:rsid w:val="FFB734CD"/>
    <w:rsid w:val="FFB76B23"/>
    <w:rsid w:val="FFB76CD8"/>
    <w:rsid w:val="FFB78AD6"/>
    <w:rsid w:val="FFB79558"/>
    <w:rsid w:val="FFB7B5E4"/>
    <w:rsid w:val="FFB7C6B4"/>
    <w:rsid w:val="FFB7E39B"/>
    <w:rsid w:val="FFB7EADB"/>
    <w:rsid w:val="FFB8720E"/>
    <w:rsid w:val="FFB87479"/>
    <w:rsid w:val="FFB9026F"/>
    <w:rsid w:val="FFB9CC58"/>
    <w:rsid w:val="FFBA0DE7"/>
    <w:rsid w:val="FFBA1D31"/>
    <w:rsid w:val="FFBA2C45"/>
    <w:rsid w:val="FFBA4186"/>
    <w:rsid w:val="FFBB06E6"/>
    <w:rsid w:val="FFBB5A6C"/>
    <w:rsid w:val="FFBB8589"/>
    <w:rsid w:val="FFBB92CC"/>
    <w:rsid w:val="FFBBB6A4"/>
    <w:rsid w:val="FFBBBD82"/>
    <w:rsid w:val="FFBBCAD5"/>
    <w:rsid w:val="FFBC4DC5"/>
    <w:rsid w:val="FFBC5CA7"/>
    <w:rsid w:val="FFBC7026"/>
    <w:rsid w:val="FFBCEE1A"/>
    <w:rsid w:val="FFBD121B"/>
    <w:rsid w:val="FFBD1580"/>
    <w:rsid w:val="FFBD32DB"/>
    <w:rsid w:val="FFBD3727"/>
    <w:rsid w:val="FFBD63B7"/>
    <w:rsid w:val="FFBD6EB6"/>
    <w:rsid w:val="FFBD7061"/>
    <w:rsid w:val="FFBD8741"/>
    <w:rsid w:val="FFBDC6C6"/>
    <w:rsid w:val="FFBDD401"/>
    <w:rsid w:val="FFBDE464"/>
    <w:rsid w:val="FFBE1200"/>
    <w:rsid w:val="FFBE22F7"/>
    <w:rsid w:val="FFBE353B"/>
    <w:rsid w:val="FFBEB3DD"/>
    <w:rsid w:val="FFBED3CB"/>
    <w:rsid w:val="FFBEFCB3"/>
    <w:rsid w:val="FFBF016E"/>
    <w:rsid w:val="FFBF01B2"/>
    <w:rsid w:val="FFBF0B97"/>
    <w:rsid w:val="FFBF13B0"/>
    <w:rsid w:val="FFBF332C"/>
    <w:rsid w:val="FFBF3BA5"/>
    <w:rsid w:val="FFBF5123"/>
    <w:rsid w:val="FFBF535B"/>
    <w:rsid w:val="FFBF6E7D"/>
    <w:rsid w:val="FFBF73E5"/>
    <w:rsid w:val="FFBF7708"/>
    <w:rsid w:val="FFBF8748"/>
    <w:rsid w:val="FFBF9B95"/>
    <w:rsid w:val="FFBFBE0F"/>
    <w:rsid w:val="FFBFCBF3"/>
    <w:rsid w:val="FFBFDDB8"/>
    <w:rsid w:val="FFBFF7D8"/>
    <w:rsid w:val="FFC2195C"/>
    <w:rsid w:val="FFC31760"/>
    <w:rsid w:val="FFC65292"/>
    <w:rsid w:val="FFC65340"/>
    <w:rsid w:val="FFC70032"/>
    <w:rsid w:val="FFC746B2"/>
    <w:rsid w:val="FFC798F5"/>
    <w:rsid w:val="FFC7C0A1"/>
    <w:rsid w:val="FFC7ED2C"/>
    <w:rsid w:val="FFC86D16"/>
    <w:rsid w:val="FFC91375"/>
    <w:rsid w:val="FFC97850"/>
    <w:rsid w:val="FFCA0051"/>
    <w:rsid w:val="FFCA28BA"/>
    <w:rsid w:val="FFCDA63F"/>
    <w:rsid w:val="FFCDE009"/>
    <w:rsid w:val="FFCDF917"/>
    <w:rsid w:val="FFCEC892"/>
    <w:rsid w:val="FFCF2FEE"/>
    <w:rsid w:val="FFCF3B0D"/>
    <w:rsid w:val="FFCF7CD9"/>
    <w:rsid w:val="FFCF8153"/>
    <w:rsid w:val="FFCF88CB"/>
    <w:rsid w:val="FFCFC465"/>
    <w:rsid w:val="FFCFCE91"/>
    <w:rsid w:val="FFCFDABC"/>
    <w:rsid w:val="FFCFF487"/>
    <w:rsid w:val="FFCFFB2D"/>
    <w:rsid w:val="FFD129DE"/>
    <w:rsid w:val="FFD1655D"/>
    <w:rsid w:val="FFD1C32D"/>
    <w:rsid w:val="FFD1E452"/>
    <w:rsid w:val="FFD2E9B5"/>
    <w:rsid w:val="FFD60120"/>
    <w:rsid w:val="FFD68305"/>
    <w:rsid w:val="FFD75377"/>
    <w:rsid w:val="FFD753F8"/>
    <w:rsid w:val="FFD756ED"/>
    <w:rsid w:val="FFD760A4"/>
    <w:rsid w:val="FFD766CC"/>
    <w:rsid w:val="FFD76714"/>
    <w:rsid w:val="FFD784F0"/>
    <w:rsid w:val="FFD7A309"/>
    <w:rsid w:val="FFD7C5A1"/>
    <w:rsid w:val="FFD7FE7C"/>
    <w:rsid w:val="FFD81208"/>
    <w:rsid w:val="FFD8818A"/>
    <w:rsid w:val="FFD994A9"/>
    <w:rsid w:val="FFDA136F"/>
    <w:rsid w:val="FFDA5F9C"/>
    <w:rsid w:val="FFDABFEF"/>
    <w:rsid w:val="FFDB0A24"/>
    <w:rsid w:val="FFDB0A56"/>
    <w:rsid w:val="FFDB8AEC"/>
    <w:rsid w:val="FFDB96E1"/>
    <w:rsid w:val="FFDBB20E"/>
    <w:rsid w:val="FFDBD655"/>
    <w:rsid w:val="FFDCB185"/>
    <w:rsid w:val="FFDD060B"/>
    <w:rsid w:val="FFDD3DC3"/>
    <w:rsid w:val="FFDDAF32"/>
    <w:rsid w:val="FFDDD3E1"/>
    <w:rsid w:val="FFDE0998"/>
    <w:rsid w:val="FFDE170F"/>
    <w:rsid w:val="FFDE1E07"/>
    <w:rsid w:val="FFDE3538"/>
    <w:rsid w:val="FFDE4F28"/>
    <w:rsid w:val="FFDE71BC"/>
    <w:rsid w:val="FFDE895F"/>
    <w:rsid w:val="FFDE9786"/>
    <w:rsid w:val="FFDE9E9B"/>
    <w:rsid w:val="FFDEB105"/>
    <w:rsid w:val="FFDEBA77"/>
    <w:rsid w:val="FFDEE0A3"/>
    <w:rsid w:val="FFDEE234"/>
    <w:rsid w:val="FFDEE4CB"/>
    <w:rsid w:val="FFDEE63E"/>
    <w:rsid w:val="FFDEE97C"/>
    <w:rsid w:val="FFDF037B"/>
    <w:rsid w:val="FFDF2098"/>
    <w:rsid w:val="FFDF266D"/>
    <w:rsid w:val="FFDF3396"/>
    <w:rsid w:val="FFDF48ED"/>
    <w:rsid w:val="FFDF5AFD"/>
    <w:rsid w:val="FFDF63EF"/>
    <w:rsid w:val="FFDF6BBD"/>
    <w:rsid w:val="FFDF6EE5"/>
    <w:rsid w:val="FFDF6EEA"/>
    <w:rsid w:val="FFDF6FF3"/>
    <w:rsid w:val="FFDF7263"/>
    <w:rsid w:val="FFDF73A1"/>
    <w:rsid w:val="FFDF8B23"/>
    <w:rsid w:val="FFDF8FE4"/>
    <w:rsid w:val="FFDF9BFF"/>
    <w:rsid w:val="FFDFA54E"/>
    <w:rsid w:val="FFDFBD39"/>
    <w:rsid w:val="FFDFC996"/>
    <w:rsid w:val="FFDFE053"/>
    <w:rsid w:val="FFDFE077"/>
    <w:rsid w:val="FFDFF23E"/>
    <w:rsid w:val="FFDFF25D"/>
    <w:rsid w:val="FFDFF507"/>
    <w:rsid w:val="FFDFF767"/>
    <w:rsid w:val="FFE2D8AA"/>
    <w:rsid w:val="FFE33EE7"/>
    <w:rsid w:val="FFE55B34"/>
    <w:rsid w:val="FFE598C1"/>
    <w:rsid w:val="FFE5C4BA"/>
    <w:rsid w:val="FFE5DA1E"/>
    <w:rsid w:val="FFE66007"/>
    <w:rsid w:val="FFE69669"/>
    <w:rsid w:val="FFE69E8B"/>
    <w:rsid w:val="FFE6B77E"/>
    <w:rsid w:val="FFE705DC"/>
    <w:rsid w:val="FFE71D80"/>
    <w:rsid w:val="FFE76D5D"/>
    <w:rsid w:val="FFE7728E"/>
    <w:rsid w:val="FFE7DBAC"/>
    <w:rsid w:val="FFE89A43"/>
    <w:rsid w:val="FFE94636"/>
    <w:rsid w:val="FFE9FA68"/>
    <w:rsid w:val="FFEA1382"/>
    <w:rsid w:val="FFEA2A10"/>
    <w:rsid w:val="FFEA81C5"/>
    <w:rsid w:val="FFEA9EE1"/>
    <w:rsid w:val="FFEB8A7A"/>
    <w:rsid w:val="FFEBBE90"/>
    <w:rsid w:val="FFEBD24D"/>
    <w:rsid w:val="FFEBED53"/>
    <w:rsid w:val="FFED0B63"/>
    <w:rsid w:val="FFED4A81"/>
    <w:rsid w:val="FFED4F81"/>
    <w:rsid w:val="FFED53B5"/>
    <w:rsid w:val="FFED7F3E"/>
    <w:rsid w:val="FFED8061"/>
    <w:rsid w:val="FFEDACAD"/>
    <w:rsid w:val="FFEDBA29"/>
    <w:rsid w:val="FFEDBE60"/>
    <w:rsid w:val="FFEDF6D4"/>
    <w:rsid w:val="FFEE05C4"/>
    <w:rsid w:val="FFEE40D1"/>
    <w:rsid w:val="FFEE488C"/>
    <w:rsid w:val="FFEE4F4E"/>
    <w:rsid w:val="FFEE6AED"/>
    <w:rsid w:val="FFEE7084"/>
    <w:rsid w:val="FFEE8EA4"/>
    <w:rsid w:val="FFEEBDEA"/>
    <w:rsid w:val="FFEECFE9"/>
    <w:rsid w:val="FFEED433"/>
    <w:rsid w:val="FFEEEDE5"/>
    <w:rsid w:val="FFEF01C7"/>
    <w:rsid w:val="FFEF0A63"/>
    <w:rsid w:val="FFEF0CC2"/>
    <w:rsid w:val="FFEF1465"/>
    <w:rsid w:val="FFEF15BB"/>
    <w:rsid w:val="FFEF1F16"/>
    <w:rsid w:val="FFEF21C3"/>
    <w:rsid w:val="FFEF2DBD"/>
    <w:rsid w:val="FFEF32AB"/>
    <w:rsid w:val="FFEF4E54"/>
    <w:rsid w:val="FFEF66B4"/>
    <w:rsid w:val="FFEF85C2"/>
    <w:rsid w:val="FFEF8662"/>
    <w:rsid w:val="FFEF9231"/>
    <w:rsid w:val="FFEFA80C"/>
    <w:rsid w:val="FFEFB8C5"/>
    <w:rsid w:val="FFEFD961"/>
    <w:rsid w:val="FFEFF523"/>
    <w:rsid w:val="FFF195DC"/>
    <w:rsid w:val="FFF30E60"/>
    <w:rsid w:val="FFF34158"/>
    <w:rsid w:val="FFF38A41"/>
    <w:rsid w:val="FFF3AC19"/>
    <w:rsid w:val="FFF3B3C3"/>
    <w:rsid w:val="FFF3DD34"/>
    <w:rsid w:val="FFF3E7D3"/>
    <w:rsid w:val="FFF485DF"/>
    <w:rsid w:val="FFF4864C"/>
    <w:rsid w:val="FFF4CCCE"/>
    <w:rsid w:val="FFF502EB"/>
    <w:rsid w:val="FFF50BC2"/>
    <w:rsid w:val="FFF567F8"/>
    <w:rsid w:val="FFF570BC"/>
    <w:rsid w:val="FFF5A344"/>
    <w:rsid w:val="FFF5E2C3"/>
    <w:rsid w:val="FFF5F51B"/>
    <w:rsid w:val="FFF60599"/>
    <w:rsid w:val="FFF61B8D"/>
    <w:rsid w:val="FFF622CC"/>
    <w:rsid w:val="FFF6259A"/>
    <w:rsid w:val="FFF631B5"/>
    <w:rsid w:val="FFF639E4"/>
    <w:rsid w:val="FFF65E6B"/>
    <w:rsid w:val="FFF675A1"/>
    <w:rsid w:val="FFF6AEEE"/>
    <w:rsid w:val="FFF7033E"/>
    <w:rsid w:val="FFF74372"/>
    <w:rsid w:val="FFF74535"/>
    <w:rsid w:val="FFF75E9E"/>
    <w:rsid w:val="FFF7762A"/>
    <w:rsid w:val="FFF778EC"/>
    <w:rsid w:val="FFF77EDF"/>
    <w:rsid w:val="FFF79AF5"/>
    <w:rsid w:val="FFF7A1B1"/>
    <w:rsid w:val="FFF7A9A5"/>
    <w:rsid w:val="FFF7AC25"/>
    <w:rsid w:val="FFF7B031"/>
    <w:rsid w:val="FFF7BD6B"/>
    <w:rsid w:val="FFF7BE16"/>
    <w:rsid w:val="FFF7BFE6"/>
    <w:rsid w:val="FFF7C2F3"/>
    <w:rsid w:val="FFF7CDF9"/>
    <w:rsid w:val="FFF7D6DD"/>
    <w:rsid w:val="FFF7E35F"/>
    <w:rsid w:val="FFF7F344"/>
    <w:rsid w:val="FFF7FC2C"/>
    <w:rsid w:val="FFF7FF42"/>
    <w:rsid w:val="FFF9009F"/>
    <w:rsid w:val="FFF90BA2"/>
    <w:rsid w:val="FFF914BE"/>
    <w:rsid w:val="FFF92767"/>
    <w:rsid w:val="FFF942D9"/>
    <w:rsid w:val="FFF99E8F"/>
    <w:rsid w:val="FFF99FFE"/>
    <w:rsid w:val="FFF9A9EB"/>
    <w:rsid w:val="FFF9B0DA"/>
    <w:rsid w:val="FFF9E557"/>
    <w:rsid w:val="FFFA2A82"/>
    <w:rsid w:val="FFFA3612"/>
    <w:rsid w:val="FFFA4AB9"/>
    <w:rsid w:val="FFFA7742"/>
    <w:rsid w:val="FFFA788A"/>
    <w:rsid w:val="FFFAE82D"/>
    <w:rsid w:val="FFFAECC5"/>
    <w:rsid w:val="FFFAF7F5"/>
    <w:rsid w:val="FFFB02EF"/>
    <w:rsid w:val="FFFB0C0E"/>
    <w:rsid w:val="FFFB213E"/>
    <w:rsid w:val="FFFB21E3"/>
    <w:rsid w:val="FFFB2224"/>
    <w:rsid w:val="FFFB22D5"/>
    <w:rsid w:val="FFFB2BFB"/>
    <w:rsid w:val="FFFB3983"/>
    <w:rsid w:val="FFFB3A89"/>
    <w:rsid w:val="FFFB3D55"/>
    <w:rsid w:val="FFFB4BBB"/>
    <w:rsid w:val="FFFB5E44"/>
    <w:rsid w:val="FFFB73BD"/>
    <w:rsid w:val="FFFB8477"/>
    <w:rsid w:val="FFFB8FEF"/>
    <w:rsid w:val="FFFB9202"/>
    <w:rsid w:val="FFFB92A6"/>
    <w:rsid w:val="FFFB9DAD"/>
    <w:rsid w:val="FFFBA699"/>
    <w:rsid w:val="FFFBA6AA"/>
    <w:rsid w:val="FFFBB472"/>
    <w:rsid w:val="FFFBB897"/>
    <w:rsid w:val="FFFBBA3B"/>
    <w:rsid w:val="FFFBD476"/>
    <w:rsid w:val="FFFBE406"/>
    <w:rsid w:val="FFFBEF0B"/>
    <w:rsid w:val="FFFBF6D3"/>
    <w:rsid w:val="FFFBF89C"/>
    <w:rsid w:val="FFFC10D0"/>
    <w:rsid w:val="FFFC1784"/>
    <w:rsid w:val="FFFC43CD"/>
    <w:rsid w:val="FFFC97C0"/>
    <w:rsid w:val="FFFCA5ED"/>
    <w:rsid w:val="FFFCD288"/>
    <w:rsid w:val="FFFCE242"/>
    <w:rsid w:val="FFFD04B3"/>
    <w:rsid w:val="FFFD1A78"/>
    <w:rsid w:val="FFFD2161"/>
    <w:rsid w:val="FFFD2560"/>
    <w:rsid w:val="FFFD6988"/>
    <w:rsid w:val="FFFD781A"/>
    <w:rsid w:val="FFFD7998"/>
    <w:rsid w:val="FFFD9BA6"/>
    <w:rsid w:val="FFFD9C18"/>
    <w:rsid w:val="FFFDA70A"/>
    <w:rsid w:val="FFFDC899"/>
    <w:rsid w:val="FFFDDB9B"/>
    <w:rsid w:val="FFFDF3A9"/>
    <w:rsid w:val="FFFDFAF1"/>
    <w:rsid w:val="FFFDFB7C"/>
    <w:rsid w:val="FFFE1D69"/>
    <w:rsid w:val="FFFE2D6B"/>
    <w:rsid w:val="FFFE3426"/>
    <w:rsid w:val="FFFE38EA"/>
    <w:rsid w:val="FFFE488B"/>
    <w:rsid w:val="FFFE6890"/>
    <w:rsid w:val="FFFE7CDA"/>
    <w:rsid w:val="FFFE8262"/>
    <w:rsid w:val="FFFE8598"/>
    <w:rsid w:val="FFFE8D45"/>
    <w:rsid w:val="FFFEC0C9"/>
    <w:rsid w:val="FFFEC16C"/>
    <w:rsid w:val="FFFECE5F"/>
    <w:rsid w:val="FFFED24D"/>
    <w:rsid w:val="FFFED85D"/>
    <w:rsid w:val="FFFEE082"/>
    <w:rsid w:val="FFFEF7E5"/>
    <w:rsid w:val="FFFEFAE3"/>
    <w:rsid w:val="FFFF0A0C"/>
    <w:rsid w:val="FFFF0ABF"/>
    <w:rsid w:val="FFFF0B5B"/>
    <w:rsid w:val="FFFF0CEA"/>
    <w:rsid w:val="FFFF0DB4"/>
    <w:rsid w:val="FFFF1476"/>
    <w:rsid w:val="FFFF14F0"/>
    <w:rsid w:val="FFFF189F"/>
    <w:rsid w:val="FFFF194C"/>
    <w:rsid w:val="FFFF1AB2"/>
    <w:rsid w:val="FFFF1CD4"/>
    <w:rsid w:val="FFFF1E42"/>
    <w:rsid w:val="FFFF2540"/>
    <w:rsid w:val="FFFF2BE9"/>
    <w:rsid w:val="FFFF2CB4"/>
    <w:rsid w:val="FFFF3072"/>
    <w:rsid w:val="FFFF3174"/>
    <w:rsid w:val="FFFF32AF"/>
    <w:rsid w:val="FFFF341B"/>
    <w:rsid w:val="FFFF3507"/>
    <w:rsid w:val="FFFF3A93"/>
    <w:rsid w:val="FFFF3AAF"/>
    <w:rsid w:val="FFFF3DCA"/>
    <w:rsid w:val="FFFF409C"/>
    <w:rsid w:val="FFFF418A"/>
    <w:rsid w:val="FFFF4401"/>
    <w:rsid w:val="FFFF459F"/>
    <w:rsid w:val="FFFF4652"/>
    <w:rsid w:val="FFFF4BCE"/>
    <w:rsid w:val="FFFF4E41"/>
    <w:rsid w:val="FFFF5161"/>
    <w:rsid w:val="FFFF52F1"/>
    <w:rsid w:val="FFFF56C1"/>
    <w:rsid w:val="FFFF572A"/>
    <w:rsid w:val="FFFF595C"/>
    <w:rsid w:val="FFFF5AAC"/>
    <w:rsid w:val="FFFF5ACE"/>
    <w:rsid w:val="FFFF5F0F"/>
    <w:rsid w:val="FFFF635B"/>
    <w:rsid w:val="FFFF7285"/>
    <w:rsid w:val="FFFF774B"/>
    <w:rsid w:val="FFFF85C2"/>
    <w:rsid w:val="FFFF8FDF"/>
    <w:rsid w:val="FFFF9978"/>
    <w:rsid w:val="FFFF9A92"/>
    <w:rsid w:val="FFFF9B45"/>
    <w:rsid w:val="FFFFA8B4"/>
    <w:rsid w:val="FFFFA977"/>
    <w:rsid w:val="FFFFAEA4"/>
    <w:rsid w:val="FFFFB33D"/>
    <w:rsid w:val="FFFFB637"/>
    <w:rsid w:val="FFFFBA82"/>
    <w:rsid w:val="FFFFBDFC"/>
    <w:rsid w:val="FFFFC041"/>
    <w:rsid w:val="FFFFC07F"/>
    <w:rsid w:val="FFFFC12A"/>
    <w:rsid w:val="FFFFC4DD"/>
    <w:rsid w:val="FFFFC94D"/>
    <w:rsid w:val="FFFFCC6F"/>
    <w:rsid w:val="FFFFCE27"/>
    <w:rsid w:val="FFFFCE29"/>
    <w:rsid w:val="FFFFCF59"/>
    <w:rsid w:val="FFFFD055"/>
    <w:rsid w:val="FFFFD148"/>
    <w:rsid w:val="FFFFD269"/>
    <w:rsid w:val="FFFFD476"/>
    <w:rsid w:val="FFFFE092"/>
    <w:rsid w:val="FFFFE0BE"/>
    <w:rsid w:val="FFFFE159"/>
    <w:rsid w:val="FFFFE6C2"/>
    <w:rsid w:val="FFFFF71D"/>
    <w:rsid w:val="FFFFFAA5"/>
    <w:rsid w:val="FFFFF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36"/>
    <w:unhideWhenUsed/>
    <w:qFormat/>
    <w:uiPriority w:val="9"/>
    <w:pPr>
      <w:keepNext/>
      <w:keepLines/>
      <w:spacing w:before="260" w:after="260" w:line="416" w:lineRule="atLeast"/>
      <w:ind w:firstLine="723" w:firstLineChars="200"/>
      <w:outlineLvl w:val="2"/>
    </w:pPr>
    <w:rPr>
      <w:rFonts w:ascii="Times New Roman" w:hAnsi="Times New Roman" w:eastAsia="方正仿宋_GBK" w:cs="Times New Roman"/>
      <w:b/>
      <w:bCs/>
      <w:sz w:val="32"/>
      <w:szCs w:val="32"/>
    </w:rPr>
  </w:style>
  <w:style w:type="paragraph" w:styleId="6">
    <w:name w:val="heading 4"/>
    <w:basedOn w:val="4"/>
    <w:next w:val="1"/>
    <w:unhideWhenUsed/>
    <w:qFormat/>
    <w:uiPriority w:val="9"/>
    <w:pPr>
      <w:spacing w:line="377" w:lineRule="auto"/>
      <w:ind w:firstLine="0" w:firstLineChars="0"/>
      <w:outlineLvl w:val="3"/>
    </w:pPr>
    <w:rPr>
      <w:rFonts w:eastAsia="黑体"/>
      <w:b w:val="0"/>
      <w:sz w:val="3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7">
    <w:name w:val="annotation text"/>
    <w:basedOn w:val="1"/>
    <w:qFormat/>
    <w:uiPriority w:val="0"/>
    <w:pPr>
      <w:jc w:val="left"/>
    </w:pPr>
  </w:style>
  <w:style w:type="paragraph" w:styleId="8">
    <w:name w:val="Body Text"/>
    <w:basedOn w:val="1"/>
    <w:next w:val="9"/>
    <w:link w:val="28"/>
    <w:qFormat/>
    <w:uiPriority w:val="0"/>
    <w:pPr>
      <w:spacing w:after="120"/>
    </w:pPr>
    <w:rPr>
      <w:rFonts w:ascii="Times New Roman" w:hAnsi="Times New Roman" w:eastAsia="方正仿宋_GBK" w:cs="微软雅黑"/>
      <w:spacing w:val="6"/>
      <w:kern w:val="0"/>
      <w:sz w:val="32"/>
      <w:szCs w:val="19"/>
    </w:rPr>
  </w:style>
  <w:style w:type="paragraph" w:styleId="9">
    <w:name w:val="toc 5"/>
    <w:basedOn w:val="1"/>
    <w:next w:val="1"/>
    <w:qFormat/>
    <w:uiPriority w:val="0"/>
    <w:pPr>
      <w:ind w:left="1680" w:leftChars="800"/>
    </w:pPr>
    <w:rPr>
      <w:rFonts w:ascii="Times New Roman" w:hAnsi="Times New Roman" w:eastAsia="宋体" w:cs="Times New Roman"/>
    </w:rPr>
  </w:style>
  <w:style w:type="paragraph" w:styleId="10">
    <w:name w:val="Body Text Indent"/>
    <w:basedOn w:val="1"/>
    <w:next w:val="1"/>
    <w:qFormat/>
    <w:uiPriority w:val="0"/>
    <w:pPr>
      <w:ind w:firstLine="626"/>
    </w:pPr>
    <w:rPr>
      <w:rFonts w:ascii="仿宋_GB2312" w:hAnsi="Times New Roman" w:eastAsia="仿宋_GB2312" w:cs="Times New Roman"/>
      <w:bCs/>
      <w:sz w:val="32"/>
      <w:szCs w:val="24"/>
    </w:rPr>
  </w:style>
  <w:style w:type="paragraph" w:styleId="11">
    <w:name w:val="toc 3"/>
    <w:basedOn w:val="1"/>
    <w:next w:val="1"/>
    <w:unhideWhenUsed/>
    <w:qFormat/>
    <w:uiPriority w:val="39"/>
    <w:pPr>
      <w:widowControl/>
      <w:spacing w:after="100" w:line="276" w:lineRule="auto"/>
      <w:ind w:left="440"/>
      <w:jc w:val="left"/>
    </w:pPr>
    <w:rPr>
      <w:kern w:val="0"/>
      <w:sz w:val="22"/>
      <w:szCs w:val="22"/>
    </w:rPr>
  </w:style>
  <w:style w:type="paragraph" w:styleId="12">
    <w:name w:val="Date"/>
    <w:basedOn w:val="1"/>
    <w:next w:val="1"/>
    <w:qFormat/>
    <w:uiPriority w:val="0"/>
    <w:pPr>
      <w:ind w:left="100" w:leftChars="2500"/>
    </w:pPr>
    <w:rPr>
      <w:rFonts w:ascii="Times New Roman" w:hAnsi="Times New Roman" w:eastAsia="仿宋_GB2312" w:cs="Times New Roman"/>
      <w:sz w:val="32"/>
      <w:szCs w:val="24"/>
    </w:rPr>
  </w:style>
  <w:style w:type="paragraph" w:styleId="13">
    <w:name w:val="Balloon Text"/>
    <w:basedOn w:val="1"/>
    <w:link w:val="31"/>
    <w:qFormat/>
    <w:uiPriority w:val="0"/>
    <w:rPr>
      <w:sz w:val="18"/>
      <w:szCs w:val="18"/>
    </w:rPr>
  </w:style>
  <w:style w:type="paragraph" w:styleId="14">
    <w:name w:val="footer"/>
    <w:basedOn w:val="1"/>
    <w:link w:val="27"/>
    <w:qFormat/>
    <w:uiPriority w:val="99"/>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szCs w:val="22"/>
    </w:rPr>
  </w:style>
  <w:style w:type="paragraph" w:styleId="17">
    <w:name w:val="footnote text"/>
    <w:basedOn w:val="1"/>
    <w:semiHidden/>
    <w:unhideWhenUsed/>
    <w:qFormat/>
    <w:uiPriority w:val="99"/>
    <w:pPr>
      <w:snapToGrid w:val="0"/>
      <w:jc w:val="left"/>
    </w:pPr>
    <w:rPr>
      <w:sz w:val="18"/>
      <w:szCs w:val="18"/>
    </w:rPr>
  </w:style>
  <w:style w:type="paragraph" w:styleId="18">
    <w:name w:val="toc 6"/>
    <w:basedOn w:val="1"/>
    <w:next w:val="1"/>
    <w:qFormat/>
    <w:uiPriority w:val="0"/>
    <w:pPr>
      <w:ind w:left="2100" w:leftChars="1000"/>
    </w:pPr>
  </w:style>
  <w:style w:type="paragraph" w:styleId="19">
    <w:name w:val="toc 2"/>
    <w:basedOn w:val="1"/>
    <w:next w:val="1"/>
    <w:unhideWhenUsed/>
    <w:qFormat/>
    <w:uiPriority w:val="39"/>
    <w:pPr>
      <w:widowControl/>
      <w:spacing w:after="100" w:line="276" w:lineRule="auto"/>
      <w:ind w:left="220"/>
      <w:jc w:val="left"/>
    </w:pPr>
    <w:rPr>
      <w:kern w:val="0"/>
      <w:sz w:val="22"/>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character" w:styleId="25">
    <w:name w:val="footnote reference"/>
    <w:basedOn w:val="22"/>
    <w:semiHidden/>
    <w:unhideWhenUsed/>
    <w:qFormat/>
    <w:uiPriority w:val="99"/>
    <w:rPr>
      <w:vertAlign w:val="superscript"/>
    </w:rPr>
  </w:style>
  <w:style w:type="character" w:customStyle="1" w:styleId="26">
    <w:name w:val="页眉 Char"/>
    <w:basedOn w:val="22"/>
    <w:link w:val="15"/>
    <w:qFormat/>
    <w:uiPriority w:val="0"/>
    <w:rPr>
      <w:kern w:val="2"/>
      <w:sz w:val="18"/>
      <w:szCs w:val="18"/>
    </w:rPr>
  </w:style>
  <w:style w:type="character" w:customStyle="1" w:styleId="27">
    <w:name w:val="页脚 Char"/>
    <w:basedOn w:val="22"/>
    <w:link w:val="14"/>
    <w:qFormat/>
    <w:uiPriority w:val="99"/>
    <w:rPr>
      <w:kern w:val="2"/>
      <w:sz w:val="18"/>
      <w:szCs w:val="18"/>
    </w:rPr>
  </w:style>
  <w:style w:type="character" w:customStyle="1" w:styleId="28">
    <w:name w:val="正文文本 Char"/>
    <w:basedOn w:val="22"/>
    <w:link w:val="8"/>
    <w:qFormat/>
    <w:uiPriority w:val="0"/>
    <w:rPr>
      <w:rFonts w:ascii="Times New Roman" w:hAnsi="Times New Roman" w:eastAsia="方正仿宋_GBK" w:cs="微软雅黑"/>
      <w:spacing w:val="6"/>
      <w:sz w:val="32"/>
      <w:szCs w:val="19"/>
    </w:rPr>
  </w:style>
  <w:style w:type="character" w:customStyle="1" w:styleId="29">
    <w:name w:val="标题 1 Char"/>
    <w:basedOn w:val="22"/>
    <w:link w:val="3"/>
    <w:qFormat/>
    <w:uiPriority w:val="9"/>
    <w:rPr>
      <w:b/>
      <w:bCs/>
      <w:kern w:val="44"/>
      <w:sz w:val="44"/>
      <w:szCs w:val="44"/>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1">
    <w:name w:val="批注框文本 Char"/>
    <w:basedOn w:val="22"/>
    <w:link w:val="13"/>
    <w:qFormat/>
    <w:uiPriority w:val="0"/>
    <w:rPr>
      <w:kern w:val="2"/>
      <w:sz w:val="18"/>
      <w:szCs w:val="18"/>
    </w:rPr>
  </w:style>
  <w:style w:type="paragraph" w:customStyle="1" w:styleId="32">
    <w:name w:val="列出段落1"/>
    <w:basedOn w:val="1"/>
    <w:qFormat/>
    <w:uiPriority w:val="34"/>
    <w:pPr>
      <w:spacing w:line="560" w:lineRule="exact"/>
      <w:ind w:firstLine="420" w:firstLineChars="200"/>
    </w:pPr>
    <w:rPr>
      <w:rFonts w:ascii="Times New Roman" w:hAnsi="Times New Roman" w:eastAsia="方正仿宋_GBK" w:cs="Times New Roman"/>
      <w:sz w:val="32"/>
      <w:szCs w:val="20"/>
    </w:rPr>
  </w:style>
  <w:style w:type="paragraph" w:customStyle="1" w:styleId="33">
    <w:name w:val="Char"/>
    <w:basedOn w:val="1"/>
    <w:qFormat/>
    <w:uiPriority w:val="0"/>
    <w:pPr>
      <w:numPr>
        <w:ilvl w:val="0"/>
        <w:numId w:val="1"/>
      </w:numPr>
      <w:tabs>
        <w:tab w:val="left" w:pos="1352"/>
      </w:tabs>
      <w:ind w:firstLine="0"/>
    </w:pPr>
    <w:rPr>
      <w:rFonts w:ascii="Times New Roman" w:hAnsi="Times New Roman" w:eastAsia="宋体" w:cs="Times New Roman"/>
      <w:sz w:val="24"/>
    </w:rPr>
  </w:style>
  <w:style w:type="paragraph" w:customStyle="1" w:styleId="34">
    <w:name w:val="Lilian的默认格式"/>
    <w:qFormat/>
    <w:uiPriority w:val="0"/>
    <w:pPr>
      <w:widowControl w:val="0"/>
      <w:autoSpaceDE w:val="0"/>
      <w:autoSpaceDN w:val="0"/>
      <w:adjustRightInd w:val="0"/>
      <w:ind w:firstLine="200" w:firstLineChars="200"/>
      <w:jc w:val="both"/>
    </w:pPr>
    <w:rPr>
      <w:rFonts w:ascii="Times New Roman" w:hAnsi="Times New Roman" w:eastAsia="仿宋_GB2312" w:cs="黑体"/>
      <w:color w:val="000000"/>
      <w:sz w:val="28"/>
      <w:szCs w:val="24"/>
      <w:lang w:val="en-US" w:eastAsia="zh-CN" w:bidi="ar-SA"/>
    </w:rPr>
  </w:style>
  <w:style w:type="paragraph" w:customStyle="1" w:styleId="35">
    <w:name w:val="Table Paragraph"/>
    <w:basedOn w:val="1"/>
    <w:qFormat/>
    <w:uiPriority w:val="1"/>
    <w:pPr>
      <w:spacing w:before="86" w:line="560" w:lineRule="exact"/>
      <w:ind w:firstLine="723" w:firstLineChars="200"/>
    </w:pPr>
    <w:rPr>
      <w:rFonts w:ascii="仿宋" w:hAnsi="仿宋" w:eastAsia="仿宋" w:cs="仿宋"/>
      <w:sz w:val="32"/>
      <w:szCs w:val="20"/>
      <w:lang w:val="zh-CN" w:bidi="zh-CN"/>
    </w:rPr>
  </w:style>
  <w:style w:type="character" w:customStyle="1" w:styleId="36">
    <w:name w:val="标题 3 Char"/>
    <w:basedOn w:val="22"/>
    <w:link w:val="5"/>
    <w:qFormat/>
    <w:uiPriority w:val="9"/>
    <w:rPr>
      <w:rFonts w:ascii="Times New Roman" w:hAnsi="Times New Roman" w:eastAsia="方正仿宋_GBK" w:cs="Times New Roman"/>
      <w:b/>
      <w:bCs/>
      <w:kern w:val="2"/>
      <w:sz w:val="32"/>
      <w:szCs w:val="32"/>
    </w:rPr>
  </w:style>
  <w:style w:type="character" w:customStyle="1" w:styleId="37">
    <w:name w:val="font21"/>
    <w:basedOn w:val="22"/>
    <w:qFormat/>
    <w:uiPriority w:val="0"/>
    <w:rPr>
      <w:rFonts w:hint="eastAsia" w:ascii="宋体" w:hAnsi="宋体" w:eastAsia="宋体" w:cs="宋体"/>
      <w:color w:val="000000"/>
      <w:sz w:val="21"/>
      <w:szCs w:val="21"/>
      <w:u w:val="none"/>
    </w:rPr>
  </w:style>
  <w:style w:type="character" w:customStyle="1" w:styleId="38">
    <w:name w:val="font01"/>
    <w:basedOn w:val="22"/>
    <w:qFormat/>
    <w:uiPriority w:val="0"/>
    <w:rPr>
      <w:rFonts w:hint="default" w:ascii="Times New Roman" w:hAnsi="Times New Roman" w:cs="Times New Roman"/>
      <w:color w:val="000000"/>
      <w:sz w:val="21"/>
      <w:szCs w:val="21"/>
      <w:u w:val="none"/>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3"/>
    <w:qFormat/>
    <w:uiPriority w:val="0"/>
    <w:pPr>
      <w:ind w:leftChars="400"/>
    </w:pPr>
    <w:rPr>
      <w:rFonts w:ascii="Times New Roman" w:hAnsi="Times New Roman" w:eastAsia="宋体" w:cs="Times New Roman"/>
      <w:sz w:val="20"/>
      <w:szCs w:val="20"/>
    </w:rPr>
  </w:style>
  <w:style w:type="paragraph" w:customStyle="1" w:styleId="42">
    <w:name w:val="文本"/>
    <w:basedOn w:val="10"/>
    <w:qFormat/>
    <w:uiPriority w:val="0"/>
    <w:pPr>
      <w:spacing w:line="594" w:lineRule="exact"/>
      <w:ind w:firstLine="624"/>
    </w:pPr>
    <w:rPr>
      <w:rFonts w:eastAsia="方正仿宋_GBK"/>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Users/apple/Desktop/&#32534;&#21046;&#24037;&#19994;&#22266;&#24223;&#22788;&#32622;&#35268;&#21010;/&#22270;&#34920;&#21046;&#20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2430555555556"/>
          <c:y val="0.0247685185185185"/>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[工作簿2]Sheet1!$B$2</c:f>
              <c:strCache>
                <c:ptCount val="1"/>
                <c:pt idx="0">
                  <c:v>一般工业固体废物产生量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[工作簿2]Sheet1!$C$1:$G$1</c:f>
              <c:strCache>
                <c:ptCount val="5"/>
                <c:pt idx="0">
                  <c:v>2016年</c:v>
                </c:pt>
                <c:pt idx="1">
                  <c:v>2017年</c:v>
                </c:pt>
                <c:pt idx="2">
                  <c:v>2018年</c:v>
                </c:pt>
                <c:pt idx="3">
                  <c:v>2019年</c:v>
                </c:pt>
                <c:pt idx="4">
                  <c:v>2020年</c:v>
                </c:pt>
              </c:strCache>
            </c:strRef>
          </c:cat>
          <c:val>
            <c:numRef>
              <c:f>[工作簿2]Sheet1!$C$2:$G$2</c:f>
              <c:numCache>
                <c:formatCode>General</c:formatCode>
                <c:ptCount val="5"/>
                <c:pt idx="0">
                  <c:v>5.13</c:v>
                </c:pt>
                <c:pt idx="1">
                  <c:v>9.49</c:v>
                </c:pt>
                <c:pt idx="2">
                  <c:v>7.31</c:v>
                </c:pt>
                <c:pt idx="3">
                  <c:v>6.62</c:v>
                </c:pt>
                <c:pt idx="4">
                  <c:v>3.8</c:v>
                </c:pt>
              </c:numCache>
            </c:numRef>
          </c:val>
        </c:ser>
        <c:dLbls>
          <c:showLegendKey val="0"/>
          <c:showVal val="1"/>
          <c:showCatName val="0"/>
          <c:showSerName val="0"/>
          <c:showPercent val="0"/>
          <c:showBubbleSize val="0"/>
        </c:dLbls>
        <c:gapWidth val="219"/>
        <c:overlap val="-27"/>
        <c:axId val="230208640"/>
        <c:axId val="230229120"/>
      </c:barChart>
      <c:catAx>
        <c:axId val="2302086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29120"/>
        <c:crosses val="autoZero"/>
        <c:auto val="1"/>
        <c:lblAlgn val="ctr"/>
        <c:lblOffset val="100"/>
        <c:noMultiLvlLbl val="0"/>
      </c:catAx>
      <c:valAx>
        <c:axId val="2302291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一般工业固体废物产生量</a:t>
                </a:r>
                <a:endParaRPr lang="zh-CN" altLang="en-US"/>
              </a:p>
            </c:rich>
          </c:tx>
          <c:layout>
            <c:manualLayout>
              <c:xMode val="edge"/>
              <c:yMode val="edge"/>
              <c:x val="0.034890660698466"/>
              <c:y val="0.260203186306213"/>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08640"/>
        <c:crosses val="autoZero"/>
        <c:crossBetween val="between"/>
      </c:valAx>
      <c:spPr>
        <a:noFill/>
        <a:ln>
          <a:noFill/>
        </a:ln>
        <a:effectLst/>
      </c:spPr>
    </c:plotArea>
    <c:plotVisOnly val="1"/>
    <c:dispBlanksAs val="gap"/>
    <c:showDLblsOverMax val="0"/>
    <c:extLst>
      <c:ext uri="{0b15fc19-7d7d-44ad-8c2d-2c3a37ce22c3}">
        <chartProps xmlns="https://web.wps.cn/et/2018/main" chartId="{47cc6d9e-a234-4545-ba6d-f2e5bca14fe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[工作簿2]Sheet1!$K$1:$K$3</c:f>
              <c:strCache>
                <c:ptCount val="3"/>
                <c:pt idx="0">
                  <c:v>冶炼废渣</c:v>
                </c:pt>
                <c:pt idx="1">
                  <c:v>尾矿</c:v>
                </c:pt>
                <c:pt idx="2">
                  <c:v>其它废物</c:v>
                </c:pt>
              </c:strCache>
            </c:strRef>
          </c:cat>
          <c:val>
            <c:numRef>
              <c:f>[工作簿2]Sheet1!$L$1:$L$3</c:f>
              <c:numCache>
                <c:formatCode>0.00%</c:formatCode>
                <c:ptCount val="3"/>
                <c:pt idx="0">
                  <c:v>0.780834621329212</c:v>
                </c:pt>
                <c:pt idx="1">
                  <c:v>0.151468315301391</c:v>
                </c:pt>
                <c:pt idx="2">
                  <c:v>0.0513137557959814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4331281477336"/>
          <c:y val="0.322152341020266"/>
          <c:w val="0.215724678231673"/>
          <c:h val="0.38481248544141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1552120-8c18-469c-a3ff-d258deb8914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[图表制作.xlsx]Sheet1!$B$2</c:f>
              <c:strCache>
                <c:ptCount val="1"/>
                <c:pt idx="0">
                  <c:v>一般工业固体废物综合利用率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[图表制作.xlsx]Sheet1!$C$1:$G$1</c:f>
              <c:strCache>
                <c:ptCount val="5"/>
                <c:pt idx="0">
                  <c:v>2016年</c:v>
                </c:pt>
                <c:pt idx="1">
                  <c:v>2017年</c:v>
                </c:pt>
                <c:pt idx="2">
                  <c:v>2018年</c:v>
                </c:pt>
                <c:pt idx="3">
                  <c:v>2019年</c:v>
                </c:pt>
                <c:pt idx="4">
                  <c:v>2020年</c:v>
                </c:pt>
              </c:strCache>
            </c:strRef>
          </c:cat>
          <c:val>
            <c:numRef>
              <c:f>[图表制作.xlsx]Sheet1!$C$2:$G$2</c:f>
              <c:numCache>
                <c:formatCode>0.00%</c:formatCode>
                <c:ptCount val="5"/>
                <c:pt idx="0">
                  <c:v>0.6842</c:v>
                </c:pt>
                <c:pt idx="1">
                  <c:v>0.8325</c:v>
                </c:pt>
                <c:pt idx="2" c:formatCode="0%">
                  <c:v>1</c:v>
                </c:pt>
                <c:pt idx="3" c:formatCode="0%">
                  <c:v>1</c:v>
                </c:pt>
                <c:pt idx="4">
                  <c:v>0.9737</c:v>
                </c:pt>
              </c:numCache>
            </c:numRef>
          </c:val>
        </c:ser>
        <c:dLbls>
          <c:showLegendKey val="0"/>
          <c:showVal val="1"/>
          <c:showCatName val="0"/>
          <c:showSerName val="0"/>
          <c:showPercent val="0"/>
          <c:showBubbleSize val="0"/>
        </c:dLbls>
        <c:gapWidth val="219"/>
        <c:overlap val="-27"/>
        <c:axId val="230196736"/>
        <c:axId val="230224640"/>
      </c:barChart>
      <c:catAx>
        <c:axId val="2301967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2016-2020</a:t>
                </a:r>
                <a:r>
                  <a:rPr altLang="en-US"/>
                  <a:t>年一般工业固体废物综合利用率</a:t>
                </a:r>
                <a:endParaRPr lang="en-US" altLang="zh-CN"/>
              </a:p>
            </c:rich>
          </c:tx>
          <c:layout>
            <c:manualLayout>
              <c:xMode val="edge"/>
              <c:yMode val="edge"/>
              <c:x val="0.260527777777778"/>
              <c:y val="0.889814814814815"/>
            </c:manualLayout>
          </c:layout>
          <c:overlay val="0"/>
          <c:spPr>
            <a:noFill/>
            <a:ln>
              <a:noFill/>
            </a:ln>
            <a:effectLst/>
          </c:spPr>
        </c:title>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24640"/>
        <c:crosses val="autoZero"/>
        <c:auto val="1"/>
        <c:lblAlgn val="ctr"/>
        <c:lblOffset val="100"/>
        <c:noMultiLvlLbl val="0"/>
      </c:catAx>
      <c:valAx>
        <c:axId val="230224640"/>
        <c:scaling>
          <c:orientation val="minMax"/>
          <c:max val="1"/>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196736"/>
        <c:crosses val="autoZero"/>
        <c:crossBetween val="between"/>
      </c:valAx>
      <c:spPr>
        <a:noFill/>
        <a:ln>
          <a:noFill/>
        </a:ln>
        <a:effectLst/>
      </c:spPr>
    </c:plotArea>
    <c:plotVisOnly val="1"/>
    <c:dispBlanksAs val="gap"/>
    <c:showDLblsOverMax val="0"/>
    <c:extLst>
      <c:ext uri="{0b15fc19-7d7d-44ad-8c2d-2c3a37ce22c3}">
        <chartProps xmlns="https://web.wps.cn/et/2018/main" chartId="{010ce476-9945-407a-b5e0-0d27224854c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19436</Words>
  <Characters>21263</Characters>
  <Lines>184</Lines>
  <Paragraphs>52</Paragraphs>
  <TotalTime>1</TotalTime>
  <ScaleCrop>false</ScaleCrop>
  <LinksUpToDate>false</LinksUpToDate>
  <CharactersWithSpaces>21551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2021-10-22T18:41:00Z</dcterms:created>
  <dc:creator>apple</dc:creator>
  <cp:lastModifiedBy>彼岸花开七色天</cp:lastModifiedBy>
  <cp:lastPrinted>2021-12-25T17:10:00Z</cp:lastPrinted>
  <dcterms:modified xsi:type="dcterms:W3CDTF">2025-01-20T09:12:11Z</dcterms:modified>
  <dc:title>重庆市城口县“十四五”工业固体废物</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37714228C2C441A185F91881CB41DC8D</vt:lpwstr>
  </property>
  <property fmtid="{D5CDD505-2E9C-101B-9397-08002B2CF9AE}" pid="4" name="KSOTemplateDocerSaveRecord">
    <vt:lpwstr>eyJoZGlkIjoiOWM5YjhiNTFjNDEzMDUxZTY3YWU1OTkzNWUyY2E3NTMiLCJ1c2VySWQiOiI3MjM2MTUzNTcifQ==</vt:lpwstr>
  </property>
</Properties>
</file>