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032" w:rsidRDefault="003D14DD">
      <w:pPr>
        <w:spacing w:line="560" w:lineRule="exact"/>
        <w:rPr>
          <w:rFonts w:ascii="Times New Roman" w:eastAsia="方正仿宋_GBK" w:hAnsi="Times New Roman"/>
          <w:sz w:val="32"/>
          <w:szCs w:val="32"/>
        </w:rPr>
      </w:pPr>
      <w:r>
        <w:rPr>
          <w:rFonts w:ascii="Times New Roman" w:eastAsia="方正仿宋_GBK" w:hAnsi="Times New Roman"/>
          <w:sz w:val="32"/>
          <w:szCs w:val="32"/>
        </w:rPr>
        <w:pict>
          <v:shapetype id="_x0000_t202" coordsize="21600,21600" o:spt="202" path="m,l,21600r21600,l21600,xe">
            <v:stroke joinstyle="miter"/>
            <v:path gradientshapeok="t" o:connecttype="rect"/>
          </v:shapetype>
          <v:shape id="_x0000_s1026" type="#_x0000_t202" style="position:absolute;left:0;text-align:left;margin-left:-.1pt;margin-top:3.3pt;width:203.1pt;height:61.5pt;z-index:251658240;mso-width-relative:margin;mso-height-relative:margin" o:gfxdata="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MxGLXWAAAABwEAAA8AAAAAAAAAAQAgAAAAIgAAAGRycy9kb3ducmV2LnhtbFBL&#10;AQIUABQAAAAIAIdO4kA0PRzG+AEAAPYDAAAOAAAAAAAAAAEAIAAAACUBAABkcnMvZTJvRG9jLnht&#10;bFBLBQYAAAAABgAGAFkBAACPBQAAAAA=&#10;">
            <v:textbox>
              <w:txbxContent>
                <w:p w:rsidR="00885032" w:rsidRDefault="00991E01">
                  <w:pPr>
                    <w:spacing w:line="50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蓼子乡第十八届人民代表大会第八次会议</w:t>
                  </w:r>
                  <w:r>
                    <w:rPr>
                      <w:rFonts w:ascii="方正黑体_GBK" w:eastAsia="方正黑体_GBK" w:hAnsi="方正黑体_GBK" w:cs="方正黑体_GBK" w:hint="eastAsia"/>
                      <w:spacing w:val="-20"/>
                      <w:sz w:val="28"/>
                      <w:szCs w:val="28"/>
                    </w:rPr>
                    <w:t>文件（十）</w:t>
                  </w:r>
                </w:p>
              </w:txbxContent>
            </v:textbox>
          </v:shape>
        </w:pict>
      </w:r>
    </w:p>
    <w:p w:rsidR="00885032" w:rsidRDefault="00885032">
      <w:pPr>
        <w:spacing w:line="576" w:lineRule="exact"/>
        <w:jc w:val="center"/>
        <w:rPr>
          <w:rFonts w:ascii="方正黑体_GBK" w:eastAsia="方正黑体_GBK" w:hAnsi="方正黑体_GBK" w:cs="方正黑体_GBK"/>
          <w:sz w:val="44"/>
          <w:szCs w:val="44"/>
        </w:rPr>
      </w:pPr>
    </w:p>
    <w:p w:rsidR="00885032" w:rsidRDefault="00885032">
      <w:pPr>
        <w:rPr>
          <w:rFonts w:ascii="Times New Roman" w:eastAsia="方正仿宋_GBK" w:hAnsi="Times New Roman"/>
          <w:color w:val="000000" w:themeColor="text1"/>
          <w:sz w:val="32"/>
          <w:szCs w:val="32"/>
        </w:rPr>
      </w:pPr>
    </w:p>
    <w:p w:rsidR="00885032" w:rsidRDefault="00885032">
      <w:pPr>
        <w:rPr>
          <w:rFonts w:ascii="Times New Roman" w:eastAsia="方正仿宋_GBK" w:hAnsi="Times New Roman"/>
          <w:color w:val="000000" w:themeColor="text1"/>
          <w:sz w:val="32"/>
          <w:szCs w:val="32"/>
        </w:rPr>
      </w:pPr>
    </w:p>
    <w:p w:rsidR="00885032" w:rsidRDefault="00991E01">
      <w:pPr>
        <w:spacing w:line="600" w:lineRule="exact"/>
        <w:jc w:val="center"/>
        <w:rPr>
          <w:rFonts w:eastAsia="方正小标宋_GBK"/>
          <w:color w:val="000000" w:themeColor="text1"/>
          <w:sz w:val="44"/>
          <w:szCs w:val="44"/>
        </w:rPr>
      </w:pPr>
      <w:r>
        <w:rPr>
          <w:rFonts w:eastAsia="方正小标宋_GBK" w:hint="eastAsia"/>
          <w:color w:val="000000" w:themeColor="text1"/>
          <w:sz w:val="44"/>
          <w:szCs w:val="44"/>
        </w:rPr>
        <w:t>城口县蓼子乡人民政府</w:t>
      </w:r>
    </w:p>
    <w:p w:rsidR="00885032" w:rsidRDefault="00991E01">
      <w:pPr>
        <w:spacing w:line="600" w:lineRule="exact"/>
        <w:jc w:val="center"/>
        <w:rPr>
          <w:rFonts w:ascii="方正楷体_GBK" w:eastAsia="方正楷体_GBK" w:hAnsi="T"/>
          <w:color w:val="000000" w:themeColor="text1"/>
        </w:rPr>
      </w:pPr>
      <w:r>
        <w:rPr>
          <w:rFonts w:ascii="Times New Roman" w:eastAsia="方正小标宋_GBK" w:hAnsi="Times New Roman"/>
          <w:color w:val="000000" w:themeColor="text1"/>
          <w:sz w:val="44"/>
          <w:szCs w:val="44"/>
        </w:rPr>
        <w:t>201</w:t>
      </w:r>
      <w:r>
        <w:rPr>
          <w:rFonts w:ascii="Times New Roman" w:eastAsia="方正小标宋_GBK" w:hAnsi="Times New Roman" w:hint="eastAsia"/>
          <w:color w:val="000000" w:themeColor="text1"/>
          <w:sz w:val="44"/>
          <w:szCs w:val="44"/>
        </w:rPr>
        <w:t>9</w:t>
      </w:r>
      <w:r>
        <w:rPr>
          <w:rFonts w:ascii="Times New Roman" w:eastAsia="方正小标宋_GBK" w:hAnsi="Times New Roman"/>
          <w:color w:val="000000" w:themeColor="text1"/>
          <w:sz w:val="44"/>
          <w:szCs w:val="44"/>
        </w:rPr>
        <w:t>年财政预算执行情况和</w:t>
      </w:r>
      <w:r>
        <w:rPr>
          <w:rFonts w:ascii="Times New Roman" w:eastAsia="方正小标宋_GBK" w:hAnsi="Times New Roman"/>
          <w:color w:val="000000" w:themeColor="text1"/>
          <w:sz w:val="44"/>
          <w:szCs w:val="44"/>
        </w:rPr>
        <w:t>20</w:t>
      </w:r>
      <w:r>
        <w:rPr>
          <w:rFonts w:ascii="Times New Roman" w:eastAsia="方正小标宋_GBK" w:hAnsi="Times New Roman" w:hint="eastAsia"/>
          <w:color w:val="000000" w:themeColor="text1"/>
          <w:sz w:val="44"/>
          <w:szCs w:val="44"/>
        </w:rPr>
        <w:t>20</w:t>
      </w:r>
      <w:r>
        <w:rPr>
          <w:rFonts w:ascii="Times New Roman" w:eastAsia="方正小标宋_GBK" w:hAnsi="Times New Roman"/>
          <w:color w:val="000000" w:themeColor="text1"/>
          <w:sz w:val="44"/>
          <w:szCs w:val="44"/>
        </w:rPr>
        <w:t>年</w:t>
      </w:r>
      <w:r>
        <w:rPr>
          <w:rFonts w:eastAsia="方正小标宋_GBK" w:hint="eastAsia"/>
          <w:color w:val="000000" w:themeColor="text1"/>
          <w:sz w:val="44"/>
          <w:szCs w:val="44"/>
        </w:rPr>
        <w:t>财政预算（草案）报告</w:t>
      </w:r>
    </w:p>
    <w:p w:rsidR="00885032" w:rsidRDefault="00991E01">
      <w:pPr>
        <w:spacing w:line="540" w:lineRule="exact"/>
        <w:jc w:val="center"/>
        <w:rPr>
          <w:rFonts w:ascii="方正楷体_GBK" w:eastAsia="方正楷体_GBK" w:hAnsi="T"/>
          <w:color w:val="000000" w:themeColor="text1"/>
          <w:sz w:val="30"/>
          <w:szCs w:val="30"/>
        </w:rPr>
      </w:pPr>
      <w:r>
        <w:rPr>
          <w:rFonts w:ascii="方正楷体_GBK" w:eastAsia="方正楷体_GBK" w:hAnsi="T" w:hint="eastAsia"/>
          <w:color w:val="000000" w:themeColor="text1"/>
          <w:sz w:val="30"/>
          <w:szCs w:val="30"/>
        </w:rPr>
        <w:t>（蓼子乡财政所     冯世华）</w:t>
      </w:r>
    </w:p>
    <w:p w:rsidR="00885032" w:rsidRDefault="00885032">
      <w:pPr>
        <w:spacing w:line="540" w:lineRule="exact"/>
        <w:rPr>
          <w:rFonts w:ascii="Times New Roman" w:eastAsia="方正仿宋_GBK"/>
          <w:color w:val="000000" w:themeColor="text1"/>
          <w:sz w:val="32"/>
          <w:szCs w:val="32"/>
        </w:rPr>
      </w:pPr>
    </w:p>
    <w:p w:rsidR="00885032" w:rsidRDefault="00991E01">
      <w:pPr>
        <w:spacing w:line="560" w:lineRule="exact"/>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各位代表，同志们：</w:t>
      </w:r>
    </w:p>
    <w:p w:rsidR="00885032" w:rsidRDefault="00991E01">
      <w:pPr>
        <w:spacing w:line="560"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我受蓼子乡人民政府的委托，现将蓼子乡</w:t>
      </w:r>
      <w:r>
        <w:rPr>
          <w:rFonts w:ascii="Times New Roman" w:eastAsia="方正仿宋_GBK" w:hAnsi="Times New Roman"/>
          <w:color w:val="000000" w:themeColor="text1"/>
          <w:sz w:val="32"/>
          <w:szCs w:val="32"/>
        </w:rPr>
        <w:t>2019</w:t>
      </w:r>
      <w:r>
        <w:rPr>
          <w:rFonts w:ascii="Times New Roman" w:eastAsia="方正仿宋_GBK" w:hAnsi="Times New Roman"/>
          <w:color w:val="000000" w:themeColor="text1"/>
          <w:sz w:val="32"/>
          <w:szCs w:val="32"/>
        </w:rPr>
        <w:t>年财政预算执行情况和</w:t>
      </w:r>
      <w:r>
        <w:rPr>
          <w:rFonts w:ascii="Times New Roman" w:eastAsia="方正仿宋_GBK" w:hAnsi="Times New Roman"/>
          <w:color w:val="000000" w:themeColor="text1"/>
          <w:sz w:val="32"/>
          <w:szCs w:val="32"/>
        </w:rPr>
        <w:t>2020</w:t>
      </w:r>
      <w:r>
        <w:rPr>
          <w:rFonts w:ascii="Times New Roman" w:eastAsia="方正仿宋_GBK" w:hAnsi="Times New Roman"/>
          <w:color w:val="000000" w:themeColor="text1"/>
          <w:sz w:val="32"/>
          <w:szCs w:val="32"/>
        </w:rPr>
        <w:t>年财政预算的报告提请大会审查，请予审议。</w:t>
      </w:r>
    </w:p>
    <w:p w:rsidR="00885032" w:rsidRDefault="00991E01">
      <w:pPr>
        <w:spacing w:line="560" w:lineRule="exact"/>
        <w:ind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一、2019年预算执行情况</w:t>
      </w:r>
    </w:p>
    <w:p w:rsidR="00885032" w:rsidRDefault="00991E01">
      <w:pPr>
        <w:spacing w:line="560"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2019</w:t>
      </w:r>
      <w:r>
        <w:rPr>
          <w:rFonts w:ascii="Times New Roman" w:eastAsia="方正仿宋_GBK" w:hAnsi="Times New Roman"/>
          <w:color w:val="000000" w:themeColor="text1"/>
          <w:sz w:val="32"/>
          <w:szCs w:val="32"/>
        </w:rPr>
        <w:t>年我们以习近平新时代中国特色社会主义思想为指引，认真贯彻落实党的十九大精神，全面落实县委、县政府重大决策部署，我乡的财政工作在乡党委政府的坚强领导下，在乡人大的监督下，对财政工作的职能职责明确定位，加强财政的弘观调控、资源配置、收支分配、监督管理。财政预算收支任务圆满完成，保障了政府职能机关正常运转，社会环境和谐稳定，圆满完成上级下达的各项任务和目标，为我乡坚决打赢脱贫攻坚战奠定了坚实的基础。</w:t>
      </w:r>
    </w:p>
    <w:p w:rsidR="00885032" w:rsidRDefault="00991E01">
      <w:pPr>
        <w:spacing w:line="560" w:lineRule="exact"/>
        <w:ind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（一）2019年度财政拨款收入情况</w:t>
      </w:r>
    </w:p>
    <w:p w:rsidR="00885032" w:rsidRDefault="00991E01">
      <w:pPr>
        <w:spacing w:line="560"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lastRenderedPageBreak/>
        <w:t>2019</w:t>
      </w:r>
      <w:r>
        <w:rPr>
          <w:rFonts w:ascii="Times New Roman" w:eastAsia="方正仿宋_GBK" w:hAnsi="Times New Roman"/>
          <w:color w:val="000000" w:themeColor="text1"/>
          <w:sz w:val="32"/>
          <w:szCs w:val="32"/>
        </w:rPr>
        <w:t>年我乡财政拨款收入</w:t>
      </w:r>
      <w:r>
        <w:rPr>
          <w:rFonts w:ascii="Times New Roman" w:eastAsia="方正仿宋_GBK" w:hAnsi="Times New Roman"/>
          <w:color w:val="000000" w:themeColor="text1"/>
          <w:sz w:val="32"/>
          <w:szCs w:val="32"/>
        </w:rPr>
        <w:t>2138.37</w:t>
      </w:r>
      <w:r>
        <w:rPr>
          <w:rFonts w:ascii="Times New Roman" w:eastAsia="方正仿宋_GBK" w:hAnsi="Times New Roman"/>
          <w:color w:val="000000" w:themeColor="text1"/>
          <w:sz w:val="32"/>
          <w:szCs w:val="32"/>
        </w:rPr>
        <w:t>万元，同比上升</w:t>
      </w:r>
      <w:r>
        <w:rPr>
          <w:rFonts w:ascii="Times New Roman" w:eastAsia="方正仿宋_GBK" w:hAnsi="Times New Roman"/>
          <w:color w:val="000000" w:themeColor="text1"/>
          <w:sz w:val="32"/>
          <w:szCs w:val="32"/>
        </w:rPr>
        <w:t>7.2%</w:t>
      </w:r>
      <w:r>
        <w:rPr>
          <w:rFonts w:ascii="Times New Roman" w:eastAsia="方正仿宋_GBK" w:hAnsi="Times New Roman"/>
          <w:color w:val="000000" w:themeColor="text1"/>
          <w:sz w:val="32"/>
          <w:szCs w:val="32"/>
        </w:rPr>
        <w:t>，其中：</w:t>
      </w:r>
    </w:p>
    <w:p w:rsidR="00885032" w:rsidRDefault="00991E01">
      <w:pPr>
        <w:spacing w:line="560"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1.</w:t>
      </w:r>
      <w:r>
        <w:rPr>
          <w:rFonts w:ascii="Times New Roman" w:eastAsia="方正仿宋_GBK" w:hAnsi="Times New Roman"/>
          <w:color w:val="000000" w:themeColor="text1"/>
          <w:sz w:val="32"/>
          <w:szCs w:val="32"/>
        </w:rPr>
        <w:t>基本支出拨款</w:t>
      </w:r>
      <w:r>
        <w:rPr>
          <w:rFonts w:ascii="Times New Roman" w:eastAsia="方正仿宋_GBK" w:hAnsi="Times New Roman"/>
          <w:color w:val="000000" w:themeColor="text1"/>
          <w:sz w:val="32"/>
          <w:szCs w:val="32"/>
        </w:rPr>
        <w:t>904</w:t>
      </w:r>
      <w:r>
        <w:rPr>
          <w:rFonts w:ascii="Times New Roman" w:eastAsia="方正仿宋_GBK" w:hAnsi="Times New Roman"/>
          <w:color w:val="000000" w:themeColor="text1"/>
          <w:sz w:val="32"/>
          <w:szCs w:val="32"/>
        </w:rPr>
        <w:t>万元，包括：畜牧分流、遗嘱补助</w:t>
      </w:r>
      <w:r>
        <w:rPr>
          <w:rFonts w:ascii="Times New Roman" w:eastAsia="方正仿宋_GBK" w:hAnsi="Times New Roman"/>
          <w:color w:val="000000" w:themeColor="text1"/>
          <w:sz w:val="32"/>
          <w:szCs w:val="32"/>
        </w:rPr>
        <w:t>8.12</w:t>
      </w:r>
      <w:r>
        <w:rPr>
          <w:rFonts w:ascii="Times New Roman" w:eastAsia="方正仿宋_GBK" w:hAnsi="Times New Roman"/>
          <w:color w:val="000000" w:themeColor="text1"/>
          <w:sz w:val="32"/>
          <w:szCs w:val="32"/>
        </w:rPr>
        <w:t>万元，</w:t>
      </w:r>
      <w:r>
        <w:rPr>
          <w:rFonts w:ascii="Times New Roman" w:eastAsia="方正仿宋_GBK" w:hAnsi="Times New Roman"/>
          <w:color w:val="000000" w:themeColor="text1"/>
          <w:sz w:val="32"/>
          <w:szCs w:val="32"/>
        </w:rPr>
        <w:t>2019</w:t>
      </w:r>
      <w:r>
        <w:rPr>
          <w:rFonts w:ascii="Times New Roman" w:eastAsia="方正仿宋_GBK" w:hAnsi="Times New Roman"/>
          <w:color w:val="000000" w:themeColor="text1"/>
          <w:sz w:val="32"/>
          <w:szCs w:val="32"/>
        </w:rPr>
        <w:t>年大学生村官和三支一扶</w:t>
      </w:r>
      <w:r>
        <w:rPr>
          <w:rFonts w:ascii="Times New Roman" w:eastAsia="方正仿宋_GBK" w:hAnsi="Times New Roman"/>
          <w:color w:val="000000" w:themeColor="text1"/>
          <w:sz w:val="32"/>
          <w:szCs w:val="32"/>
        </w:rPr>
        <w:t>8.96</w:t>
      </w:r>
      <w:r>
        <w:rPr>
          <w:rFonts w:ascii="Times New Roman" w:eastAsia="方正仿宋_GBK" w:hAnsi="Times New Roman"/>
          <w:color w:val="000000" w:themeColor="text1"/>
          <w:sz w:val="32"/>
          <w:szCs w:val="32"/>
        </w:rPr>
        <w:t>万元、在职人员工资津补贴以及退休人员健康休养费其他社会保障缴费及公用经费共计</w:t>
      </w:r>
      <w:r>
        <w:rPr>
          <w:rFonts w:ascii="Times New Roman" w:eastAsia="方正仿宋_GBK" w:hAnsi="Times New Roman"/>
          <w:color w:val="000000" w:themeColor="text1"/>
          <w:sz w:val="32"/>
          <w:szCs w:val="32"/>
        </w:rPr>
        <w:t>886.92</w:t>
      </w:r>
      <w:r>
        <w:rPr>
          <w:rFonts w:ascii="Times New Roman" w:eastAsia="方正仿宋_GBK" w:hAnsi="Times New Roman"/>
          <w:color w:val="000000" w:themeColor="text1"/>
          <w:sz w:val="32"/>
          <w:szCs w:val="32"/>
        </w:rPr>
        <w:t>万元等；</w:t>
      </w:r>
    </w:p>
    <w:p w:rsidR="00885032" w:rsidRDefault="00991E01">
      <w:pPr>
        <w:spacing w:line="560"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2.</w:t>
      </w:r>
      <w:r>
        <w:rPr>
          <w:rFonts w:ascii="Times New Roman" w:eastAsia="方正仿宋_GBK" w:hAnsi="Times New Roman"/>
          <w:color w:val="000000" w:themeColor="text1"/>
          <w:sz w:val="32"/>
          <w:szCs w:val="32"/>
        </w:rPr>
        <w:t>项目支出拨款</w:t>
      </w:r>
      <w:r>
        <w:rPr>
          <w:rFonts w:ascii="Times New Roman" w:eastAsia="方正仿宋_GBK" w:hAnsi="Times New Roman"/>
          <w:color w:val="000000" w:themeColor="text1"/>
          <w:sz w:val="32"/>
          <w:szCs w:val="32"/>
        </w:rPr>
        <w:t>1234.37</w:t>
      </w:r>
      <w:r>
        <w:rPr>
          <w:rFonts w:ascii="Times New Roman" w:eastAsia="方正仿宋_GBK" w:hAnsi="Times New Roman"/>
          <w:color w:val="000000" w:themeColor="text1"/>
          <w:sz w:val="32"/>
          <w:szCs w:val="32"/>
        </w:rPr>
        <w:t>万元，包括：人大会议费</w:t>
      </w:r>
      <w:r>
        <w:rPr>
          <w:rFonts w:ascii="Times New Roman" w:eastAsia="方正仿宋_GBK" w:hAnsi="Times New Roman"/>
          <w:color w:val="000000" w:themeColor="text1"/>
          <w:sz w:val="32"/>
          <w:szCs w:val="32"/>
        </w:rPr>
        <w:t>5</w:t>
      </w:r>
      <w:r>
        <w:rPr>
          <w:rFonts w:ascii="Times New Roman" w:eastAsia="方正仿宋_GBK" w:hAnsi="Times New Roman"/>
          <w:color w:val="000000" w:themeColor="text1"/>
          <w:sz w:val="32"/>
          <w:szCs w:val="32"/>
        </w:rPr>
        <w:t>万元，</w:t>
      </w:r>
      <w:r>
        <w:rPr>
          <w:rFonts w:ascii="Times New Roman" w:eastAsia="方正仿宋_GBK" w:hAnsi="Times New Roman"/>
          <w:color w:val="000000" w:themeColor="text1"/>
          <w:sz w:val="32"/>
          <w:szCs w:val="32"/>
        </w:rPr>
        <w:t>40</w:t>
      </w:r>
      <w:r>
        <w:rPr>
          <w:rFonts w:ascii="Times New Roman" w:eastAsia="方正仿宋_GBK" w:hAnsi="Times New Roman"/>
          <w:color w:val="000000" w:themeColor="text1"/>
          <w:sz w:val="32"/>
          <w:szCs w:val="32"/>
        </w:rPr>
        <w:t>年农村老党员生活补助</w:t>
      </w:r>
      <w:r>
        <w:rPr>
          <w:rFonts w:ascii="Times New Roman" w:eastAsia="方正仿宋_GBK" w:hAnsi="Times New Roman"/>
          <w:color w:val="000000" w:themeColor="text1"/>
          <w:sz w:val="32"/>
          <w:szCs w:val="32"/>
        </w:rPr>
        <w:t>5.37</w:t>
      </w:r>
      <w:r>
        <w:rPr>
          <w:rFonts w:ascii="Times New Roman" w:eastAsia="方正仿宋_GBK" w:hAnsi="Times New Roman"/>
          <w:color w:val="000000" w:themeColor="text1"/>
          <w:sz w:val="32"/>
          <w:szCs w:val="32"/>
        </w:rPr>
        <w:t>万元，武装工作经费</w:t>
      </w:r>
      <w:r>
        <w:rPr>
          <w:rFonts w:ascii="Times New Roman" w:eastAsia="方正仿宋_GBK" w:hAnsi="Times New Roman"/>
          <w:color w:val="000000" w:themeColor="text1"/>
          <w:sz w:val="32"/>
          <w:szCs w:val="32"/>
        </w:rPr>
        <w:t>3</w:t>
      </w:r>
      <w:r>
        <w:rPr>
          <w:rFonts w:ascii="Times New Roman" w:eastAsia="方正仿宋_GBK" w:hAnsi="Times New Roman"/>
          <w:color w:val="000000" w:themeColor="text1"/>
          <w:sz w:val="32"/>
          <w:szCs w:val="32"/>
        </w:rPr>
        <w:t>万元，社区干部报酬、本土人才报酬、社会保障缴费、办公经费、服务群众工作经费</w:t>
      </w:r>
      <w:r>
        <w:rPr>
          <w:rFonts w:ascii="Times New Roman" w:eastAsia="方正仿宋_GBK" w:hAnsi="Times New Roman"/>
          <w:color w:val="000000" w:themeColor="text1"/>
          <w:sz w:val="32"/>
          <w:szCs w:val="32"/>
        </w:rPr>
        <w:t>269.46</w:t>
      </w:r>
      <w:r>
        <w:rPr>
          <w:rFonts w:ascii="Times New Roman" w:eastAsia="方正仿宋_GBK" w:hAnsi="Times New Roman"/>
          <w:color w:val="000000" w:themeColor="text1"/>
          <w:sz w:val="32"/>
          <w:szCs w:val="32"/>
        </w:rPr>
        <w:t>万元，计划生育检查支出</w:t>
      </w:r>
      <w:r>
        <w:rPr>
          <w:rFonts w:ascii="Times New Roman" w:eastAsia="方正仿宋_GBK" w:hAnsi="Times New Roman"/>
          <w:color w:val="000000" w:themeColor="text1"/>
          <w:sz w:val="32"/>
          <w:szCs w:val="32"/>
        </w:rPr>
        <w:t>2</w:t>
      </w:r>
      <w:r>
        <w:rPr>
          <w:rFonts w:ascii="Times New Roman" w:eastAsia="方正仿宋_GBK" w:hAnsi="Times New Roman"/>
          <w:color w:val="000000" w:themeColor="text1"/>
          <w:sz w:val="32"/>
          <w:szCs w:val="32"/>
        </w:rPr>
        <w:t>万元，</w:t>
      </w:r>
      <w:r>
        <w:rPr>
          <w:rFonts w:ascii="Times New Roman" w:eastAsia="方正仿宋_GBK" w:hAnsi="Times New Roman"/>
          <w:color w:val="000000" w:themeColor="text1"/>
          <w:sz w:val="32"/>
          <w:szCs w:val="32"/>
        </w:rPr>
        <w:t>2019</w:t>
      </w:r>
      <w:r>
        <w:rPr>
          <w:rFonts w:ascii="Times New Roman" w:eastAsia="方正仿宋_GBK" w:hAnsi="Times New Roman"/>
          <w:color w:val="000000" w:themeColor="text1"/>
          <w:sz w:val="32"/>
          <w:szCs w:val="32"/>
        </w:rPr>
        <w:t>年垃圾处置费</w:t>
      </w:r>
      <w:r>
        <w:rPr>
          <w:rFonts w:ascii="Times New Roman" w:eastAsia="方正仿宋_GBK" w:hAnsi="Times New Roman"/>
          <w:color w:val="000000" w:themeColor="text1"/>
          <w:sz w:val="32"/>
          <w:szCs w:val="32"/>
        </w:rPr>
        <w:t>9.09</w:t>
      </w:r>
      <w:r>
        <w:rPr>
          <w:rFonts w:ascii="Times New Roman" w:eastAsia="方正仿宋_GBK" w:hAnsi="Times New Roman"/>
          <w:color w:val="000000" w:themeColor="text1"/>
          <w:sz w:val="32"/>
          <w:szCs w:val="32"/>
        </w:rPr>
        <w:t>万元，其他城乡社区管理事务支出</w:t>
      </w:r>
      <w:r>
        <w:rPr>
          <w:rFonts w:ascii="Times New Roman" w:eastAsia="方正仿宋_GBK" w:hAnsi="Times New Roman"/>
          <w:color w:val="000000" w:themeColor="text1"/>
          <w:sz w:val="32"/>
          <w:szCs w:val="32"/>
        </w:rPr>
        <w:t>2</w:t>
      </w:r>
      <w:r>
        <w:rPr>
          <w:rFonts w:ascii="Times New Roman" w:eastAsia="方正仿宋_GBK" w:hAnsi="Times New Roman"/>
          <w:color w:val="000000" w:themeColor="text1"/>
          <w:sz w:val="32"/>
          <w:szCs w:val="32"/>
        </w:rPr>
        <w:t>万元，城乡社区环境卫生经费</w:t>
      </w:r>
      <w:r>
        <w:rPr>
          <w:rFonts w:ascii="Times New Roman" w:eastAsia="方正仿宋_GBK" w:hAnsi="Times New Roman"/>
          <w:color w:val="000000" w:themeColor="text1"/>
          <w:sz w:val="32"/>
          <w:szCs w:val="32"/>
        </w:rPr>
        <w:t>30</w:t>
      </w:r>
      <w:r>
        <w:rPr>
          <w:rFonts w:ascii="Times New Roman" w:eastAsia="方正仿宋_GBK" w:hAnsi="Times New Roman"/>
          <w:color w:val="000000" w:themeColor="text1"/>
          <w:sz w:val="32"/>
          <w:szCs w:val="32"/>
        </w:rPr>
        <w:t>万元，农业支持保护补贴</w:t>
      </w:r>
      <w:r>
        <w:rPr>
          <w:rFonts w:ascii="Times New Roman" w:eastAsia="方正仿宋_GBK" w:hAnsi="Times New Roman"/>
          <w:color w:val="000000" w:themeColor="text1"/>
          <w:sz w:val="32"/>
          <w:szCs w:val="32"/>
        </w:rPr>
        <w:t>0.95</w:t>
      </w:r>
      <w:r>
        <w:rPr>
          <w:rFonts w:ascii="Times New Roman" w:eastAsia="方正仿宋_GBK" w:hAnsi="Times New Roman"/>
          <w:color w:val="000000" w:themeColor="text1"/>
          <w:sz w:val="32"/>
          <w:szCs w:val="32"/>
        </w:rPr>
        <w:t>万元，农村基础设施建设</w:t>
      </w:r>
      <w:r>
        <w:rPr>
          <w:rFonts w:ascii="Times New Roman" w:eastAsia="方正仿宋_GBK" w:hAnsi="Times New Roman"/>
          <w:color w:val="000000" w:themeColor="text1"/>
          <w:sz w:val="32"/>
          <w:szCs w:val="32"/>
        </w:rPr>
        <w:t>734.1</w:t>
      </w:r>
      <w:r>
        <w:rPr>
          <w:rFonts w:ascii="Times New Roman" w:eastAsia="方正仿宋_GBK" w:hAnsi="Times New Roman"/>
          <w:color w:val="000000" w:themeColor="text1"/>
          <w:sz w:val="32"/>
          <w:szCs w:val="32"/>
        </w:rPr>
        <w:t>万元，体育事业彩票公益金</w:t>
      </w:r>
      <w:r>
        <w:rPr>
          <w:rFonts w:ascii="Times New Roman" w:eastAsia="方正仿宋_GBK" w:hAnsi="Times New Roman"/>
          <w:color w:val="000000" w:themeColor="text1"/>
          <w:sz w:val="32"/>
          <w:szCs w:val="32"/>
        </w:rPr>
        <w:t>30</w:t>
      </w:r>
      <w:r>
        <w:rPr>
          <w:rFonts w:ascii="Times New Roman" w:eastAsia="方正仿宋_GBK" w:hAnsi="Times New Roman"/>
          <w:color w:val="000000" w:themeColor="text1"/>
          <w:sz w:val="32"/>
          <w:szCs w:val="32"/>
        </w:rPr>
        <w:t>万元，其他扶贫支出</w:t>
      </w:r>
      <w:r>
        <w:rPr>
          <w:rFonts w:ascii="Times New Roman" w:eastAsia="方正仿宋_GBK" w:hAnsi="Times New Roman"/>
          <w:color w:val="000000" w:themeColor="text1"/>
          <w:sz w:val="32"/>
          <w:szCs w:val="32"/>
        </w:rPr>
        <w:t>143.4</w:t>
      </w:r>
      <w:r>
        <w:rPr>
          <w:rFonts w:ascii="Times New Roman" w:eastAsia="方正仿宋_GBK" w:hAnsi="Times New Roman"/>
          <w:color w:val="000000" w:themeColor="text1"/>
          <w:sz w:val="32"/>
          <w:szCs w:val="32"/>
        </w:rPr>
        <w:t>万元。</w:t>
      </w:r>
    </w:p>
    <w:p w:rsidR="00885032" w:rsidRDefault="00991E01">
      <w:pPr>
        <w:spacing w:line="560" w:lineRule="exact"/>
        <w:ind w:firstLine="640"/>
        <w:rPr>
          <w:rFonts w:ascii="Times New Roman" w:eastAsia="方正仿宋_GBK" w:hAnsi="Times New Roman"/>
          <w:sz w:val="32"/>
          <w:szCs w:val="32"/>
        </w:rPr>
      </w:pPr>
      <w:r>
        <w:rPr>
          <w:rFonts w:ascii="Times New Roman" w:eastAsia="方正仿宋_GBK" w:hAnsi="Times New Roman"/>
          <w:color w:val="000000" w:themeColor="text1"/>
          <w:sz w:val="32"/>
          <w:szCs w:val="32"/>
        </w:rPr>
        <w:t>3.</w:t>
      </w:r>
      <w:r>
        <w:rPr>
          <w:rFonts w:ascii="Times New Roman" w:eastAsia="方正仿宋_GBK" w:hAnsi="Times New Roman"/>
          <w:sz w:val="32"/>
          <w:szCs w:val="32"/>
        </w:rPr>
        <w:t>上年末结转</w:t>
      </w:r>
      <w:r>
        <w:rPr>
          <w:rFonts w:ascii="Times New Roman" w:eastAsia="方正仿宋_GBK" w:hAnsi="Times New Roman"/>
          <w:sz w:val="32"/>
          <w:szCs w:val="32"/>
        </w:rPr>
        <w:t>152.13</w:t>
      </w:r>
      <w:r>
        <w:rPr>
          <w:rFonts w:ascii="Times New Roman" w:eastAsia="方正仿宋_GBK" w:hAnsi="Times New Roman"/>
          <w:sz w:val="32"/>
          <w:szCs w:val="32"/>
        </w:rPr>
        <w:t>万元，其中用于体育事业的彩票公益金支出</w:t>
      </w:r>
      <w:r>
        <w:rPr>
          <w:rFonts w:ascii="Times New Roman" w:eastAsia="方正仿宋_GBK" w:hAnsi="Times New Roman"/>
          <w:sz w:val="32"/>
          <w:szCs w:val="32"/>
        </w:rPr>
        <w:t>5</w:t>
      </w:r>
      <w:r>
        <w:rPr>
          <w:rFonts w:ascii="Times New Roman" w:eastAsia="方正仿宋_GBK" w:hAnsi="Times New Roman"/>
          <w:sz w:val="32"/>
          <w:szCs w:val="32"/>
        </w:rPr>
        <w:t>万元，地方自然灾害生活补助</w:t>
      </w:r>
      <w:r>
        <w:rPr>
          <w:rFonts w:ascii="Times New Roman" w:eastAsia="方正仿宋_GBK" w:hAnsi="Times New Roman"/>
          <w:sz w:val="32"/>
          <w:szCs w:val="32"/>
        </w:rPr>
        <w:t>1</w:t>
      </w:r>
      <w:r>
        <w:rPr>
          <w:rFonts w:ascii="Times New Roman" w:eastAsia="方正仿宋_GBK" w:hAnsi="Times New Roman"/>
          <w:sz w:val="32"/>
          <w:szCs w:val="32"/>
        </w:rPr>
        <w:t>万元，</w:t>
      </w:r>
      <w:r>
        <w:rPr>
          <w:rFonts w:ascii="Times New Roman" w:eastAsia="方正仿宋_GBK" w:hAnsi="Times New Roman"/>
          <w:sz w:val="32"/>
          <w:szCs w:val="32"/>
        </w:rPr>
        <w:t xml:space="preserve"> </w:t>
      </w:r>
      <w:r>
        <w:rPr>
          <w:rFonts w:ascii="Times New Roman" w:eastAsia="方正仿宋_GBK" w:hAnsi="Times New Roman"/>
          <w:sz w:val="32"/>
          <w:szCs w:val="32"/>
        </w:rPr>
        <w:t>对村级一事一议的补助</w:t>
      </w:r>
      <w:r>
        <w:rPr>
          <w:rFonts w:ascii="Times New Roman" w:eastAsia="方正仿宋_GBK" w:hAnsi="Times New Roman"/>
          <w:sz w:val="32"/>
          <w:szCs w:val="32"/>
        </w:rPr>
        <w:t>23</w:t>
      </w:r>
      <w:r>
        <w:rPr>
          <w:rFonts w:ascii="Times New Roman" w:eastAsia="方正仿宋_GBK" w:hAnsi="Times New Roman"/>
          <w:sz w:val="32"/>
          <w:szCs w:val="32"/>
        </w:rPr>
        <w:t>万元，其他扶贫支出</w:t>
      </w:r>
      <w:r>
        <w:rPr>
          <w:rFonts w:ascii="Times New Roman" w:eastAsia="方正仿宋_GBK" w:hAnsi="Times New Roman"/>
          <w:sz w:val="32"/>
          <w:szCs w:val="32"/>
        </w:rPr>
        <w:t>2.1</w:t>
      </w:r>
      <w:r>
        <w:rPr>
          <w:rFonts w:ascii="Times New Roman" w:eastAsia="方正仿宋_GBK" w:hAnsi="Times New Roman"/>
          <w:sz w:val="32"/>
          <w:szCs w:val="32"/>
        </w:rPr>
        <w:t>万元，农村基础设施建设</w:t>
      </w:r>
      <w:r>
        <w:rPr>
          <w:rFonts w:ascii="Times New Roman" w:eastAsia="方正仿宋_GBK" w:hAnsi="Times New Roman"/>
          <w:sz w:val="32"/>
          <w:szCs w:val="32"/>
        </w:rPr>
        <w:t>113.03</w:t>
      </w:r>
      <w:r>
        <w:rPr>
          <w:rFonts w:ascii="Times New Roman" w:eastAsia="方正仿宋_GBK" w:hAnsi="Times New Roman"/>
          <w:sz w:val="32"/>
          <w:szCs w:val="32"/>
        </w:rPr>
        <w:t>万元，其他社会保障和就业支出</w:t>
      </w:r>
      <w:r>
        <w:rPr>
          <w:rFonts w:ascii="Times New Roman" w:eastAsia="方正仿宋_GBK" w:hAnsi="Times New Roman"/>
          <w:sz w:val="32"/>
          <w:szCs w:val="32"/>
        </w:rPr>
        <w:t>8</w:t>
      </w:r>
      <w:r>
        <w:rPr>
          <w:rFonts w:ascii="Times New Roman" w:eastAsia="方正仿宋_GBK" w:hAnsi="Times New Roman"/>
          <w:sz w:val="32"/>
          <w:szCs w:val="32"/>
        </w:rPr>
        <w:t>万元。</w:t>
      </w:r>
    </w:p>
    <w:p w:rsidR="00885032" w:rsidRDefault="00991E01">
      <w:pPr>
        <w:spacing w:line="560" w:lineRule="exact"/>
        <w:ind w:firstLine="640"/>
        <w:rPr>
          <w:rFonts w:ascii="方正楷体_GBK" w:eastAsia="方正楷体_GBK" w:hAnsi="方正楷体_GBK" w:cs="方正楷体_GBK"/>
          <w:sz w:val="32"/>
          <w:szCs w:val="32"/>
        </w:rPr>
      </w:pPr>
      <w:r>
        <w:rPr>
          <w:rFonts w:ascii="方正楷体_GBK" w:eastAsia="方正楷体_GBK" w:hAnsi="方正楷体_GBK" w:cs="方正楷体_GBK"/>
          <w:sz w:val="32"/>
          <w:szCs w:val="32"/>
        </w:rPr>
        <w:t>（二）2019年度财政拨款支出情况</w:t>
      </w:r>
    </w:p>
    <w:p w:rsidR="00885032" w:rsidRDefault="00991E01">
      <w:pPr>
        <w:spacing w:line="560"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2019</w:t>
      </w:r>
      <w:r>
        <w:rPr>
          <w:rFonts w:ascii="Times New Roman" w:eastAsia="方正仿宋_GBK" w:hAnsi="Times New Roman"/>
          <w:color w:val="000000" w:themeColor="text1"/>
          <w:sz w:val="32"/>
          <w:szCs w:val="32"/>
        </w:rPr>
        <w:t>年我乡财政拨款支出</w:t>
      </w:r>
      <w:r>
        <w:rPr>
          <w:rFonts w:ascii="Times New Roman" w:eastAsia="方正仿宋_GBK" w:hAnsi="Times New Roman"/>
          <w:color w:val="000000" w:themeColor="text1"/>
          <w:sz w:val="32"/>
          <w:szCs w:val="32"/>
        </w:rPr>
        <w:t>2207.05</w:t>
      </w:r>
      <w:r>
        <w:rPr>
          <w:rFonts w:ascii="Times New Roman" w:eastAsia="方正仿宋_GBK" w:hAnsi="Times New Roman"/>
          <w:color w:val="000000" w:themeColor="text1"/>
          <w:sz w:val="32"/>
          <w:szCs w:val="32"/>
        </w:rPr>
        <w:t>万元，同比增长</w:t>
      </w:r>
      <w:r>
        <w:rPr>
          <w:rFonts w:ascii="Times New Roman" w:eastAsia="方正仿宋_GBK" w:hAnsi="Times New Roman"/>
          <w:color w:val="000000" w:themeColor="text1"/>
          <w:sz w:val="32"/>
          <w:szCs w:val="32"/>
        </w:rPr>
        <w:t>19.78%</w:t>
      </w:r>
      <w:r>
        <w:rPr>
          <w:rFonts w:ascii="Times New Roman" w:eastAsia="方正仿宋_GBK" w:hAnsi="Times New Roman"/>
          <w:color w:val="000000" w:themeColor="text1"/>
          <w:sz w:val="32"/>
          <w:szCs w:val="32"/>
        </w:rPr>
        <w:t>，预算执行进度为</w:t>
      </w:r>
      <w:r>
        <w:rPr>
          <w:rFonts w:ascii="Times New Roman" w:eastAsia="方正仿宋_GBK" w:hAnsi="Times New Roman"/>
          <w:color w:val="000000" w:themeColor="text1"/>
          <w:sz w:val="32"/>
          <w:szCs w:val="32"/>
        </w:rPr>
        <w:t>96.36%</w:t>
      </w:r>
      <w:r>
        <w:rPr>
          <w:rFonts w:ascii="Times New Roman" w:eastAsia="方正仿宋_GBK" w:hAnsi="Times New Roman"/>
          <w:color w:val="000000" w:themeColor="text1"/>
          <w:sz w:val="32"/>
          <w:szCs w:val="32"/>
        </w:rPr>
        <w:t>，其中基本支出</w:t>
      </w:r>
      <w:r>
        <w:rPr>
          <w:rFonts w:ascii="Times New Roman" w:eastAsia="方正仿宋_GBK" w:hAnsi="Times New Roman"/>
          <w:color w:val="000000" w:themeColor="text1"/>
          <w:sz w:val="32"/>
          <w:szCs w:val="32"/>
        </w:rPr>
        <w:t>1027.59</w:t>
      </w:r>
      <w:r>
        <w:rPr>
          <w:rFonts w:ascii="Times New Roman" w:eastAsia="方正仿宋_GBK" w:hAnsi="Times New Roman"/>
          <w:color w:val="000000" w:themeColor="text1"/>
          <w:sz w:val="32"/>
          <w:szCs w:val="32"/>
        </w:rPr>
        <w:t>万元，项目支出</w:t>
      </w:r>
      <w:r>
        <w:rPr>
          <w:rFonts w:ascii="Times New Roman" w:eastAsia="方正仿宋_GBK" w:hAnsi="Times New Roman"/>
          <w:color w:val="000000" w:themeColor="text1"/>
          <w:sz w:val="32"/>
          <w:szCs w:val="32"/>
        </w:rPr>
        <w:t>1179.46</w:t>
      </w:r>
      <w:r>
        <w:rPr>
          <w:rFonts w:ascii="Times New Roman" w:eastAsia="方正仿宋_GBK" w:hAnsi="Times New Roman"/>
          <w:color w:val="000000" w:themeColor="text1"/>
          <w:sz w:val="32"/>
          <w:szCs w:val="32"/>
        </w:rPr>
        <w:t>万元。</w:t>
      </w:r>
    </w:p>
    <w:p w:rsidR="00885032" w:rsidRDefault="00991E01">
      <w:pPr>
        <w:spacing w:line="560" w:lineRule="exact"/>
        <w:ind w:firstLineChars="200" w:firstLine="640"/>
        <w:rPr>
          <w:rFonts w:ascii="Times New Roman" w:eastAsia="方正仿宋_GBK" w:hAnsi="Times New Roman"/>
          <w:color w:val="FF0000"/>
          <w:sz w:val="32"/>
          <w:szCs w:val="32"/>
        </w:rPr>
      </w:pPr>
      <w:r>
        <w:rPr>
          <w:rFonts w:ascii="Times New Roman" w:eastAsia="方正仿宋_GBK" w:hAnsi="Times New Roman"/>
          <w:color w:val="000000" w:themeColor="text1"/>
          <w:sz w:val="32"/>
          <w:szCs w:val="32"/>
        </w:rPr>
        <w:lastRenderedPageBreak/>
        <w:t>1.</w:t>
      </w:r>
      <w:r>
        <w:rPr>
          <w:rFonts w:ascii="Times New Roman" w:eastAsia="方正仿宋_GBK" w:hAnsi="Times New Roman"/>
          <w:color w:val="000000" w:themeColor="text1"/>
          <w:sz w:val="32"/>
          <w:szCs w:val="32"/>
        </w:rPr>
        <w:t>基本支出包括：人大行政运行</w:t>
      </w:r>
      <w:r>
        <w:rPr>
          <w:rFonts w:ascii="Times New Roman" w:eastAsia="方正仿宋_GBK" w:hAnsi="Times New Roman"/>
          <w:color w:val="000000" w:themeColor="text1"/>
          <w:sz w:val="32"/>
          <w:szCs w:val="32"/>
        </w:rPr>
        <w:t>14.83</w:t>
      </w:r>
      <w:r>
        <w:rPr>
          <w:rFonts w:ascii="Times New Roman" w:eastAsia="方正仿宋_GBK" w:hAnsi="Times New Roman"/>
          <w:color w:val="000000" w:themeColor="text1"/>
          <w:sz w:val="32"/>
          <w:szCs w:val="32"/>
        </w:rPr>
        <w:t>万元；政府行政运行</w:t>
      </w:r>
      <w:r>
        <w:rPr>
          <w:rFonts w:ascii="Times New Roman" w:eastAsia="方正仿宋_GBK" w:hAnsi="Times New Roman"/>
          <w:color w:val="000000" w:themeColor="text1"/>
          <w:sz w:val="32"/>
          <w:szCs w:val="32"/>
        </w:rPr>
        <w:t>373.92</w:t>
      </w:r>
      <w:r>
        <w:rPr>
          <w:rFonts w:ascii="Times New Roman" w:eastAsia="方正仿宋_GBK" w:hAnsi="Times New Roman"/>
          <w:color w:val="000000" w:themeColor="text1"/>
          <w:sz w:val="32"/>
          <w:szCs w:val="32"/>
        </w:rPr>
        <w:t>万元；财政行政运行</w:t>
      </w:r>
      <w:r>
        <w:rPr>
          <w:rFonts w:ascii="Times New Roman" w:eastAsia="方正仿宋_GBK" w:hAnsi="Times New Roman"/>
          <w:color w:val="000000" w:themeColor="text1"/>
          <w:sz w:val="32"/>
          <w:szCs w:val="32"/>
        </w:rPr>
        <w:t>9.3</w:t>
      </w:r>
      <w:r>
        <w:rPr>
          <w:rFonts w:ascii="Times New Roman" w:eastAsia="方正仿宋_GBK" w:hAnsi="Times New Roman"/>
          <w:color w:val="000000" w:themeColor="text1"/>
          <w:sz w:val="32"/>
          <w:szCs w:val="32"/>
        </w:rPr>
        <w:t>万元；党委行政运行</w:t>
      </w:r>
      <w:r>
        <w:rPr>
          <w:rFonts w:ascii="Times New Roman" w:eastAsia="方正仿宋_GBK" w:hAnsi="Times New Roman"/>
          <w:color w:val="000000" w:themeColor="text1"/>
          <w:sz w:val="32"/>
          <w:szCs w:val="32"/>
        </w:rPr>
        <w:t>81.66</w:t>
      </w:r>
      <w:r>
        <w:rPr>
          <w:rFonts w:ascii="Times New Roman" w:eastAsia="方正仿宋_GBK" w:hAnsi="Times New Roman"/>
          <w:color w:val="000000" w:themeColor="text1"/>
          <w:sz w:val="32"/>
          <w:szCs w:val="32"/>
        </w:rPr>
        <w:t>万元，群众文化</w:t>
      </w:r>
      <w:r>
        <w:rPr>
          <w:rFonts w:ascii="Times New Roman" w:eastAsia="方正仿宋_GBK" w:hAnsi="Times New Roman"/>
          <w:color w:val="000000" w:themeColor="text1"/>
          <w:sz w:val="32"/>
          <w:szCs w:val="32"/>
        </w:rPr>
        <w:t>24.19</w:t>
      </w:r>
      <w:r>
        <w:rPr>
          <w:rFonts w:ascii="Times New Roman" w:eastAsia="方正仿宋_GBK" w:hAnsi="Times New Roman"/>
          <w:color w:val="000000" w:themeColor="text1"/>
          <w:sz w:val="32"/>
          <w:szCs w:val="32"/>
        </w:rPr>
        <w:t>万元，社会保险经办机构</w:t>
      </w:r>
      <w:r>
        <w:rPr>
          <w:rFonts w:ascii="Times New Roman" w:eastAsia="方正仿宋_GBK" w:hAnsi="Times New Roman"/>
          <w:color w:val="000000" w:themeColor="text1"/>
          <w:sz w:val="32"/>
          <w:szCs w:val="32"/>
        </w:rPr>
        <w:t>27.9</w:t>
      </w:r>
      <w:r>
        <w:rPr>
          <w:rFonts w:ascii="Times New Roman" w:eastAsia="方正仿宋_GBK" w:hAnsi="Times New Roman"/>
          <w:color w:val="000000" w:themeColor="text1"/>
          <w:sz w:val="32"/>
          <w:szCs w:val="32"/>
        </w:rPr>
        <w:t>万元，其他社会保障和就业支出</w:t>
      </w:r>
      <w:r>
        <w:rPr>
          <w:rFonts w:ascii="Times New Roman" w:eastAsia="方正仿宋_GBK" w:hAnsi="Times New Roman"/>
          <w:color w:val="000000" w:themeColor="text1"/>
          <w:sz w:val="32"/>
          <w:szCs w:val="32"/>
        </w:rPr>
        <w:t>8</w:t>
      </w:r>
      <w:r>
        <w:rPr>
          <w:rFonts w:ascii="Times New Roman" w:eastAsia="方正仿宋_GBK" w:hAnsi="Times New Roman"/>
          <w:color w:val="000000" w:themeColor="text1"/>
          <w:sz w:val="32"/>
          <w:szCs w:val="32"/>
        </w:rPr>
        <w:t>万元，养老保险金</w:t>
      </w:r>
      <w:r>
        <w:rPr>
          <w:rFonts w:ascii="Times New Roman" w:eastAsia="方正仿宋_GBK" w:hAnsi="Times New Roman"/>
          <w:color w:val="000000" w:themeColor="text1"/>
          <w:sz w:val="32"/>
          <w:szCs w:val="32"/>
        </w:rPr>
        <w:t>108.76</w:t>
      </w:r>
      <w:r>
        <w:rPr>
          <w:rFonts w:ascii="Times New Roman" w:eastAsia="方正仿宋_GBK" w:hAnsi="Times New Roman"/>
          <w:color w:val="000000" w:themeColor="text1"/>
          <w:sz w:val="32"/>
          <w:szCs w:val="32"/>
        </w:rPr>
        <w:t>万元，职业年金</w:t>
      </w:r>
      <w:r>
        <w:rPr>
          <w:rFonts w:ascii="Times New Roman" w:eastAsia="方正仿宋_GBK" w:hAnsi="Times New Roman"/>
          <w:color w:val="000000" w:themeColor="text1"/>
          <w:sz w:val="32"/>
          <w:szCs w:val="32"/>
        </w:rPr>
        <w:t>41.99</w:t>
      </w:r>
      <w:r>
        <w:rPr>
          <w:rFonts w:ascii="Times New Roman" w:eastAsia="方正仿宋_GBK" w:hAnsi="Times New Roman"/>
          <w:color w:val="000000" w:themeColor="text1"/>
          <w:sz w:val="32"/>
          <w:szCs w:val="32"/>
        </w:rPr>
        <w:t>万元，行政事业单位医疗</w:t>
      </w:r>
      <w:r>
        <w:rPr>
          <w:rFonts w:ascii="Times New Roman" w:eastAsia="方正仿宋_GBK" w:hAnsi="Times New Roman"/>
          <w:color w:val="000000" w:themeColor="text1"/>
          <w:sz w:val="32"/>
          <w:szCs w:val="32"/>
        </w:rPr>
        <w:t>48.41</w:t>
      </w:r>
      <w:r>
        <w:rPr>
          <w:rFonts w:ascii="Times New Roman" w:eastAsia="方正仿宋_GBK" w:hAnsi="Times New Roman"/>
          <w:color w:val="000000" w:themeColor="text1"/>
          <w:sz w:val="32"/>
          <w:szCs w:val="32"/>
        </w:rPr>
        <w:t>万元，其他行政事业单位医疗支出</w:t>
      </w:r>
      <w:r>
        <w:rPr>
          <w:rFonts w:ascii="Times New Roman" w:eastAsia="方正仿宋_GBK" w:hAnsi="Times New Roman"/>
          <w:color w:val="000000" w:themeColor="text1"/>
          <w:sz w:val="32"/>
          <w:szCs w:val="32"/>
        </w:rPr>
        <w:t>5.46</w:t>
      </w:r>
      <w:r>
        <w:rPr>
          <w:rFonts w:ascii="Times New Roman" w:eastAsia="方正仿宋_GBK" w:hAnsi="Times New Roman"/>
          <w:color w:val="000000" w:themeColor="text1"/>
          <w:sz w:val="32"/>
          <w:szCs w:val="32"/>
        </w:rPr>
        <w:t>万元，事业运行</w:t>
      </w:r>
      <w:r>
        <w:rPr>
          <w:rFonts w:ascii="Times New Roman" w:eastAsia="方正仿宋_GBK" w:hAnsi="Times New Roman"/>
          <w:color w:val="000000" w:themeColor="text1"/>
          <w:sz w:val="32"/>
          <w:szCs w:val="32"/>
        </w:rPr>
        <w:t>203.85</w:t>
      </w:r>
      <w:r>
        <w:rPr>
          <w:rFonts w:ascii="Times New Roman" w:eastAsia="方正仿宋_GBK" w:hAnsi="Times New Roman"/>
          <w:color w:val="000000" w:themeColor="text1"/>
          <w:sz w:val="32"/>
          <w:szCs w:val="32"/>
        </w:rPr>
        <w:t>万元，住房公积金</w:t>
      </w:r>
      <w:r>
        <w:rPr>
          <w:rFonts w:ascii="Times New Roman" w:eastAsia="方正仿宋_GBK" w:hAnsi="Times New Roman"/>
          <w:color w:val="000000" w:themeColor="text1"/>
          <w:sz w:val="32"/>
          <w:szCs w:val="32"/>
        </w:rPr>
        <w:t>79.32</w:t>
      </w:r>
      <w:r>
        <w:rPr>
          <w:rFonts w:ascii="Times New Roman" w:eastAsia="方正仿宋_GBK" w:hAnsi="Times New Roman"/>
          <w:color w:val="000000" w:themeColor="text1"/>
          <w:sz w:val="32"/>
          <w:szCs w:val="32"/>
        </w:rPr>
        <w:t>万元。</w:t>
      </w:r>
    </w:p>
    <w:p w:rsidR="00885032" w:rsidRDefault="00991E01">
      <w:pPr>
        <w:spacing w:line="560"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2.</w:t>
      </w:r>
      <w:r>
        <w:rPr>
          <w:rFonts w:ascii="Times New Roman" w:eastAsia="方正仿宋_GBK" w:hAnsi="Times New Roman"/>
          <w:color w:val="000000" w:themeColor="text1"/>
          <w:sz w:val="32"/>
          <w:szCs w:val="32"/>
        </w:rPr>
        <w:t>项目支出包括：人大会议费</w:t>
      </w:r>
      <w:r>
        <w:rPr>
          <w:rFonts w:ascii="Times New Roman" w:eastAsia="方正仿宋_GBK" w:hAnsi="Times New Roman"/>
          <w:color w:val="000000" w:themeColor="text1"/>
          <w:sz w:val="32"/>
          <w:szCs w:val="32"/>
        </w:rPr>
        <w:t>5</w:t>
      </w:r>
      <w:r>
        <w:rPr>
          <w:rFonts w:ascii="Times New Roman" w:eastAsia="方正仿宋_GBK" w:hAnsi="Times New Roman"/>
          <w:color w:val="000000" w:themeColor="text1"/>
          <w:sz w:val="32"/>
          <w:szCs w:val="32"/>
        </w:rPr>
        <w:t>万元；</w:t>
      </w:r>
      <w:r>
        <w:rPr>
          <w:rFonts w:ascii="Times New Roman" w:eastAsia="方正仿宋_GBK" w:hAnsi="Times New Roman"/>
          <w:color w:val="000000" w:themeColor="text1"/>
          <w:sz w:val="32"/>
          <w:szCs w:val="32"/>
        </w:rPr>
        <w:t>40</w:t>
      </w:r>
      <w:r>
        <w:rPr>
          <w:rFonts w:ascii="Times New Roman" w:eastAsia="方正仿宋_GBK" w:hAnsi="Times New Roman"/>
          <w:color w:val="000000" w:themeColor="text1"/>
          <w:sz w:val="32"/>
          <w:szCs w:val="32"/>
        </w:rPr>
        <w:t>年老党员及基层党组织活动经费</w:t>
      </w:r>
      <w:r>
        <w:rPr>
          <w:rFonts w:ascii="Times New Roman" w:eastAsia="方正仿宋_GBK" w:hAnsi="Times New Roman"/>
          <w:color w:val="000000" w:themeColor="text1"/>
          <w:sz w:val="32"/>
          <w:szCs w:val="32"/>
        </w:rPr>
        <w:t>5.37</w:t>
      </w:r>
      <w:r>
        <w:rPr>
          <w:rFonts w:ascii="Times New Roman" w:eastAsia="方正仿宋_GBK" w:hAnsi="Times New Roman"/>
          <w:color w:val="000000" w:themeColor="text1"/>
          <w:sz w:val="32"/>
          <w:szCs w:val="32"/>
        </w:rPr>
        <w:t>万元，地方自然灾害补助</w:t>
      </w:r>
      <w:r>
        <w:rPr>
          <w:rFonts w:ascii="Times New Roman" w:eastAsia="方正仿宋_GBK" w:hAnsi="Times New Roman"/>
          <w:color w:val="000000" w:themeColor="text1"/>
          <w:sz w:val="32"/>
          <w:szCs w:val="32"/>
        </w:rPr>
        <w:t>1</w:t>
      </w:r>
      <w:r>
        <w:rPr>
          <w:rFonts w:ascii="Times New Roman" w:eastAsia="方正仿宋_GBK" w:hAnsi="Times New Roman"/>
          <w:color w:val="000000" w:themeColor="text1"/>
          <w:sz w:val="32"/>
          <w:szCs w:val="32"/>
        </w:rPr>
        <w:t>万元，其他计划生育服务支出</w:t>
      </w:r>
      <w:r>
        <w:rPr>
          <w:rFonts w:ascii="Times New Roman" w:eastAsia="方正仿宋_GBK" w:hAnsi="Times New Roman"/>
          <w:color w:val="000000" w:themeColor="text1"/>
          <w:sz w:val="32"/>
          <w:szCs w:val="32"/>
        </w:rPr>
        <w:t>9</w:t>
      </w:r>
      <w:r>
        <w:rPr>
          <w:rFonts w:ascii="Times New Roman" w:eastAsia="方正仿宋_GBK" w:hAnsi="Times New Roman"/>
          <w:color w:val="000000" w:themeColor="text1"/>
          <w:sz w:val="32"/>
          <w:szCs w:val="32"/>
        </w:rPr>
        <w:t>万元，其他市政环境卫生支出</w:t>
      </w:r>
      <w:r>
        <w:rPr>
          <w:rFonts w:ascii="Times New Roman" w:eastAsia="方正仿宋_GBK" w:hAnsi="Times New Roman"/>
          <w:color w:val="000000" w:themeColor="text1"/>
          <w:sz w:val="32"/>
          <w:szCs w:val="32"/>
        </w:rPr>
        <w:t>19.12</w:t>
      </w:r>
      <w:r>
        <w:rPr>
          <w:rFonts w:ascii="Times New Roman" w:eastAsia="方正仿宋_GBK" w:hAnsi="Times New Roman"/>
          <w:color w:val="000000" w:themeColor="text1"/>
          <w:sz w:val="32"/>
          <w:szCs w:val="32"/>
        </w:rPr>
        <w:t>万元，农村基础设施建设</w:t>
      </w:r>
      <w:r>
        <w:rPr>
          <w:rFonts w:ascii="Times New Roman" w:eastAsia="方正仿宋_GBK" w:hAnsi="Times New Roman"/>
          <w:color w:val="000000" w:themeColor="text1"/>
          <w:sz w:val="32"/>
          <w:szCs w:val="32"/>
        </w:rPr>
        <w:t>224.37</w:t>
      </w:r>
      <w:r>
        <w:rPr>
          <w:rFonts w:ascii="Times New Roman" w:eastAsia="方正仿宋_GBK" w:hAnsi="Times New Roman"/>
          <w:color w:val="000000" w:themeColor="text1"/>
          <w:sz w:val="32"/>
          <w:szCs w:val="32"/>
        </w:rPr>
        <w:t>万元，市政环境卫生支出</w:t>
      </w:r>
      <w:r>
        <w:rPr>
          <w:rFonts w:ascii="Times New Roman" w:eastAsia="方正仿宋_GBK" w:hAnsi="Times New Roman"/>
          <w:color w:val="000000" w:themeColor="text1"/>
          <w:sz w:val="32"/>
          <w:szCs w:val="32"/>
        </w:rPr>
        <w:t>9.09</w:t>
      </w:r>
      <w:r>
        <w:rPr>
          <w:rFonts w:ascii="Times New Roman" w:eastAsia="方正仿宋_GBK" w:hAnsi="Times New Roman"/>
          <w:color w:val="000000" w:themeColor="text1"/>
          <w:sz w:val="32"/>
          <w:szCs w:val="32"/>
        </w:rPr>
        <w:t>万元，农业生产支持补贴</w:t>
      </w:r>
      <w:r>
        <w:rPr>
          <w:rFonts w:ascii="Times New Roman" w:eastAsia="方正仿宋_GBK" w:hAnsi="Times New Roman"/>
          <w:color w:val="000000" w:themeColor="text1"/>
          <w:sz w:val="32"/>
          <w:szCs w:val="32"/>
        </w:rPr>
        <w:t>0.95</w:t>
      </w:r>
      <w:r>
        <w:rPr>
          <w:rFonts w:ascii="Times New Roman" w:eastAsia="方正仿宋_GBK" w:hAnsi="Times New Roman"/>
          <w:color w:val="000000" w:themeColor="text1"/>
          <w:sz w:val="32"/>
          <w:szCs w:val="32"/>
        </w:rPr>
        <w:t>万元，其他扶贫支出</w:t>
      </w:r>
      <w:r>
        <w:rPr>
          <w:rFonts w:ascii="Times New Roman" w:eastAsia="方正仿宋_GBK" w:hAnsi="Times New Roman"/>
          <w:color w:val="000000" w:themeColor="text1"/>
          <w:sz w:val="32"/>
          <w:szCs w:val="32"/>
        </w:rPr>
        <w:t>735.62</w:t>
      </w:r>
      <w:r>
        <w:rPr>
          <w:rFonts w:ascii="Times New Roman" w:eastAsia="方正仿宋_GBK" w:hAnsi="Times New Roman"/>
          <w:color w:val="000000" w:themeColor="text1"/>
          <w:sz w:val="32"/>
          <w:szCs w:val="32"/>
        </w:rPr>
        <w:t>万元，对村级一事一议补助</w:t>
      </w:r>
      <w:r>
        <w:rPr>
          <w:rFonts w:ascii="Times New Roman" w:eastAsia="方正仿宋_GBK" w:hAnsi="Times New Roman"/>
          <w:color w:val="000000" w:themeColor="text1"/>
          <w:sz w:val="32"/>
          <w:szCs w:val="32"/>
        </w:rPr>
        <w:t>23</w:t>
      </w:r>
      <w:r>
        <w:rPr>
          <w:rFonts w:ascii="Times New Roman" w:eastAsia="方正仿宋_GBK" w:hAnsi="Times New Roman"/>
          <w:color w:val="000000" w:themeColor="text1"/>
          <w:sz w:val="32"/>
          <w:szCs w:val="32"/>
        </w:rPr>
        <w:t>万元，村民委员会和村党支部的补助</w:t>
      </w:r>
      <w:r>
        <w:rPr>
          <w:rFonts w:ascii="Times New Roman" w:eastAsia="方正仿宋_GBK" w:hAnsi="Times New Roman"/>
          <w:color w:val="000000" w:themeColor="text1"/>
          <w:sz w:val="32"/>
          <w:szCs w:val="32"/>
        </w:rPr>
        <w:t>136.81</w:t>
      </w:r>
      <w:r>
        <w:rPr>
          <w:rFonts w:ascii="Times New Roman" w:eastAsia="方正仿宋_GBK" w:hAnsi="Times New Roman"/>
          <w:color w:val="000000" w:themeColor="text1"/>
          <w:sz w:val="32"/>
          <w:szCs w:val="32"/>
        </w:rPr>
        <w:t>万元，体育事业的彩票公益金支出</w:t>
      </w:r>
      <w:r>
        <w:rPr>
          <w:rFonts w:ascii="Times New Roman" w:eastAsia="方正仿宋_GBK" w:hAnsi="Times New Roman"/>
          <w:color w:val="000000" w:themeColor="text1"/>
          <w:sz w:val="32"/>
          <w:szCs w:val="32"/>
        </w:rPr>
        <w:t>10.13</w:t>
      </w:r>
      <w:r>
        <w:rPr>
          <w:rFonts w:ascii="Times New Roman" w:eastAsia="方正仿宋_GBK" w:hAnsi="Times New Roman"/>
          <w:color w:val="000000" w:themeColor="text1"/>
          <w:sz w:val="32"/>
          <w:szCs w:val="32"/>
        </w:rPr>
        <w:t>万元，</w:t>
      </w:r>
    </w:p>
    <w:p w:rsidR="00885032" w:rsidRDefault="00991E01">
      <w:pPr>
        <w:spacing w:line="560"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3.</w:t>
      </w:r>
      <w:r>
        <w:rPr>
          <w:rFonts w:ascii="Times New Roman" w:eastAsia="方正仿宋_GBK" w:hAnsi="Times New Roman"/>
          <w:color w:val="000000" w:themeColor="text1"/>
          <w:sz w:val="32"/>
          <w:szCs w:val="32"/>
        </w:rPr>
        <w:t>三公经费支出说明</w:t>
      </w:r>
    </w:p>
    <w:p w:rsidR="00885032" w:rsidRDefault="00991E01">
      <w:pPr>
        <w:spacing w:line="560"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2019</w:t>
      </w:r>
      <w:r>
        <w:rPr>
          <w:rFonts w:ascii="Times New Roman" w:eastAsia="方正仿宋_GBK" w:hAnsi="Times New Roman"/>
          <w:color w:val="000000" w:themeColor="text1"/>
          <w:sz w:val="32"/>
          <w:szCs w:val="32"/>
        </w:rPr>
        <w:t>年我乡三公经费支出</w:t>
      </w:r>
      <w:r>
        <w:rPr>
          <w:rFonts w:ascii="Times New Roman" w:eastAsia="方正仿宋_GBK" w:hAnsi="Times New Roman"/>
          <w:color w:val="000000" w:themeColor="text1"/>
          <w:sz w:val="32"/>
          <w:szCs w:val="32"/>
        </w:rPr>
        <w:t>20.96</w:t>
      </w:r>
      <w:r>
        <w:rPr>
          <w:rFonts w:ascii="Times New Roman" w:eastAsia="方正仿宋_GBK" w:hAnsi="Times New Roman"/>
          <w:color w:val="000000" w:themeColor="text1"/>
          <w:sz w:val="32"/>
          <w:szCs w:val="32"/>
        </w:rPr>
        <w:t>万元，分别为：公务用车购置及运行维护费</w:t>
      </w:r>
      <w:r>
        <w:rPr>
          <w:rFonts w:ascii="Times New Roman" w:eastAsia="方正仿宋_GBK" w:hAnsi="Times New Roman"/>
          <w:color w:val="000000" w:themeColor="text1"/>
          <w:sz w:val="32"/>
          <w:szCs w:val="32"/>
        </w:rPr>
        <w:t>8.57</w:t>
      </w:r>
      <w:r>
        <w:rPr>
          <w:rFonts w:ascii="Times New Roman" w:eastAsia="方正仿宋_GBK" w:hAnsi="Times New Roman"/>
          <w:color w:val="000000" w:themeColor="text1"/>
          <w:sz w:val="32"/>
          <w:szCs w:val="32"/>
        </w:rPr>
        <w:t>万元、公务接待费</w:t>
      </w:r>
      <w:r>
        <w:rPr>
          <w:rFonts w:ascii="Times New Roman" w:eastAsia="方正仿宋_GBK" w:hAnsi="Times New Roman"/>
          <w:color w:val="000000" w:themeColor="text1"/>
          <w:sz w:val="32"/>
          <w:szCs w:val="32"/>
        </w:rPr>
        <w:t>12.39</w:t>
      </w:r>
      <w:r>
        <w:rPr>
          <w:rFonts w:ascii="Times New Roman" w:eastAsia="方正仿宋_GBK" w:hAnsi="Times New Roman"/>
          <w:color w:val="000000" w:themeColor="text1"/>
          <w:sz w:val="32"/>
          <w:szCs w:val="32"/>
        </w:rPr>
        <w:t>万元，因公出国经费</w:t>
      </w:r>
      <w:r>
        <w:rPr>
          <w:rFonts w:ascii="Times New Roman" w:eastAsia="方正仿宋_GBK" w:hAnsi="Times New Roman"/>
          <w:color w:val="000000" w:themeColor="text1"/>
          <w:sz w:val="32"/>
          <w:szCs w:val="32"/>
        </w:rPr>
        <w:t>0</w:t>
      </w:r>
      <w:r>
        <w:rPr>
          <w:rFonts w:ascii="Times New Roman" w:eastAsia="方正仿宋_GBK" w:hAnsi="Times New Roman"/>
          <w:color w:val="000000" w:themeColor="text1"/>
          <w:sz w:val="32"/>
          <w:szCs w:val="32"/>
        </w:rPr>
        <w:t>万元。较</w:t>
      </w:r>
      <w:r>
        <w:rPr>
          <w:rFonts w:ascii="Times New Roman" w:eastAsia="方正仿宋_GBK" w:hAnsi="Times New Roman"/>
          <w:color w:val="000000" w:themeColor="text1"/>
          <w:sz w:val="32"/>
          <w:szCs w:val="32"/>
        </w:rPr>
        <w:t>2018</w:t>
      </w:r>
      <w:r>
        <w:rPr>
          <w:rFonts w:ascii="Times New Roman" w:eastAsia="方正仿宋_GBK" w:hAnsi="Times New Roman"/>
          <w:color w:val="000000" w:themeColor="text1"/>
          <w:sz w:val="32"/>
          <w:szCs w:val="32"/>
        </w:rPr>
        <w:t>年支出数减少</w:t>
      </w:r>
      <w:r>
        <w:rPr>
          <w:rFonts w:ascii="Times New Roman" w:eastAsia="方正仿宋_GBK" w:hAnsi="Times New Roman"/>
          <w:color w:val="000000" w:themeColor="text1"/>
          <w:sz w:val="32"/>
          <w:szCs w:val="32"/>
        </w:rPr>
        <w:t>9.46</w:t>
      </w:r>
      <w:r>
        <w:rPr>
          <w:rFonts w:ascii="Times New Roman" w:eastAsia="方正仿宋_GBK" w:hAnsi="Times New Roman"/>
          <w:color w:val="000000" w:themeColor="text1"/>
          <w:sz w:val="32"/>
          <w:szCs w:val="32"/>
        </w:rPr>
        <w:t>万元，同比下降</w:t>
      </w:r>
      <w:r>
        <w:rPr>
          <w:rFonts w:ascii="Times New Roman" w:eastAsia="方正仿宋_GBK" w:hAnsi="Times New Roman"/>
          <w:color w:val="000000" w:themeColor="text1"/>
          <w:sz w:val="32"/>
          <w:szCs w:val="32"/>
        </w:rPr>
        <w:t>3.1%</w:t>
      </w:r>
      <w:r>
        <w:rPr>
          <w:rFonts w:ascii="Times New Roman" w:eastAsia="方正仿宋_GBK" w:hAnsi="Times New Roman"/>
          <w:color w:val="000000" w:themeColor="text1"/>
          <w:sz w:val="32"/>
          <w:szCs w:val="32"/>
        </w:rPr>
        <w:t>，主要原因是认真贯彻落实</w:t>
      </w:r>
      <w:r w:rsidR="00BF4E2C">
        <w:rPr>
          <w:rFonts w:ascii="Times New Roman" w:eastAsia="方正仿宋_GBK" w:hAnsi="Times New Roman"/>
          <w:color w:val="000000" w:themeColor="text1"/>
          <w:sz w:val="32"/>
          <w:szCs w:val="32"/>
        </w:rPr>
        <w:t>中央八项规定精神</w:t>
      </w:r>
      <w:r>
        <w:rPr>
          <w:rFonts w:ascii="Times New Roman" w:eastAsia="方正仿宋_GBK" w:hAnsi="Times New Roman"/>
          <w:color w:val="000000" w:themeColor="text1"/>
          <w:sz w:val="32"/>
          <w:szCs w:val="32"/>
        </w:rPr>
        <w:t>和厉行节约要求，严禁铺张浪费，按照只减不增的要求从严控制三公经费，降低机关运行经费支出。</w:t>
      </w:r>
    </w:p>
    <w:p w:rsidR="00885032" w:rsidRDefault="00885032">
      <w:pPr>
        <w:spacing w:line="560" w:lineRule="exact"/>
        <w:ind w:firstLineChars="200" w:firstLine="640"/>
        <w:rPr>
          <w:rFonts w:ascii="方正楷体_GBK" w:eastAsia="方正楷体_GBK"/>
          <w:color w:val="000000" w:themeColor="text1"/>
          <w:sz w:val="32"/>
          <w:szCs w:val="32"/>
        </w:rPr>
      </w:pPr>
    </w:p>
    <w:p w:rsidR="00885032" w:rsidRDefault="00885032">
      <w:pPr>
        <w:spacing w:line="560" w:lineRule="exact"/>
        <w:rPr>
          <w:rFonts w:ascii="Times New Roman" w:eastAsia="方正仿宋_GBK"/>
          <w:color w:val="000000" w:themeColor="text1"/>
          <w:sz w:val="32"/>
          <w:szCs w:val="32"/>
        </w:rPr>
      </w:pPr>
    </w:p>
    <w:p w:rsidR="00885032" w:rsidRDefault="00991E01">
      <w:pPr>
        <w:spacing w:line="560" w:lineRule="exact"/>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lastRenderedPageBreak/>
        <w:t>蓼子乡2019年一般公共预算收支平衡表</w:t>
      </w:r>
    </w:p>
    <w:p w:rsidR="00885032" w:rsidRDefault="00991E01">
      <w:pPr>
        <w:spacing w:line="560" w:lineRule="exact"/>
        <w:ind w:firstLineChars="200" w:firstLine="480"/>
        <w:jc w:val="center"/>
        <w:rPr>
          <w:rFonts w:ascii="Times New Roman" w:eastAsia="方正仿宋_GBK"/>
          <w:color w:val="000000" w:themeColor="text1"/>
          <w:sz w:val="24"/>
          <w:szCs w:val="24"/>
        </w:rPr>
      </w:pPr>
      <w:r>
        <w:rPr>
          <w:rFonts w:ascii="Times New Roman" w:eastAsia="方正仿宋_GBK" w:hint="eastAsia"/>
          <w:color w:val="000000" w:themeColor="text1"/>
          <w:sz w:val="24"/>
          <w:szCs w:val="24"/>
        </w:rPr>
        <w:t xml:space="preserve">                                          </w:t>
      </w:r>
      <w:r>
        <w:rPr>
          <w:rFonts w:ascii="Times New Roman" w:eastAsia="方正仿宋_GBK" w:hint="eastAsia"/>
          <w:color w:val="000000" w:themeColor="text1"/>
          <w:sz w:val="32"/>
          <w:szCs w:val="32"/>
        </w:rPr>
        <w:t xml:space="preserve"> </w:t>
      </w:r>
      <w:r>
        <w:rPr>
          <w:rFonts w:ascii="Times New Roman" w:eastAsia="方正仿宋_GBK" w:hint="eastAsia"/>
          <w:color w:val="000000" w:themeColor="text1"/>
          <w:sz w:val="32"/>
          <w:szCs w:val="32"/>
        </w:rPr>
        <w:t>单位：万元</w:t>
      </w:r>
    </w:p>
    <w:tbl>
      <w:tblPr>
        <w:tblpPr w:leftFromText="180" w:rightFromText="180" w:vertAnchor="text" w:horzAnchor="page" w:tblpX="1362" w:tblpY="550"/>
        <w:tblOverlap w:val="never"/>
        <w:tblW w:w="9495" w:type="dxa"/>
        <w:tblLayout w:type="fixed"/>
        <w:tblCellMar>
          <w:top w:w="15" w:type="dxa"/>
          <w:left w:w="15" w:type="dxa"/>
          <w:bottom w:w="15" w:type="dxa"/>
          <w:right w:w="15" w:type="dxa"/>
        </w:tblCellMar>
        <w:tblLook w:val="04A0"/>
      </w:tblPr>
      <w:tblGrid>
        <w:gridCol w:w="2850"/>
        <w:gridCol w:w="1530"/>
        <w:gridCol w:w="3602"/>
        <w:gridCol w:w="1513"/>
      </w:tblGrid>
      <w:tr w:rsidR="00885032">
        <w:trPr>
          <w:trHeight w:val="482"/>
        </w:trPr>
        <w:tc>
          <w:tcPr>
            <w:tcW w:w="2850" w:type="dxa"/>
            <w:tcBorders>
              <w:top w:val="single" w:sz="4" w:space="0" w:color="000000"/>
              <w:left w:val="single" w:sz="4" w:space="0" w:color="000000"/>
              <w:bottom w:val="single" w:sz="4" w:space="0" w:color="000000"/>
              <w:right w:val="single" w:sz="4" w:space="0" w:color="000000"/>
            </w:tcBorders>
            <w:vAlign w:val="center"/>
          </w:tcPr>
          <w:p w:rsidR="00885032" w:rsidRDefault="00991E01">
            <w:pPr>
              <w:widowControl/>
              <w:spacing w:line="300" w:lineRule="exact"/>
              <w:jc w:val="center"/>
              <w:textAlignment w:val="center"/>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收入</w:t>
            </w:r>
          </w:p>
        </w:tc>
        <w:tc>
          <w:tcPr>
            <w:tcW w:w="1530" w:type="dxa"/>
            <w:tcBorders>
              <w:top w:val="single" w:sz="4" w:space="0" w:color="000000"/>
              <w:left w:val="single" w:sz="4" w:space="0" w:color="000000"/>
              <w:bottom w:val="single" w:sz="4" w:space="0" w:color="000000"/>
              <w:right w:val="single" w:sz="4" w:space="0" w:color="000000"/>
            </w:tcBorders>
            <w:vAlign w:val="center"/>
          </w:tcPr>
          <w:p w:rsidR="00885032" w:rsidRDefault="00991E01">
            <w:pPr>
              <w:widowControl/>
              <w:spacing w:line="300" w:lineRule="exact"/>
              <w:jc w:val="center"/>
              <w:textAlignment w:val="center"/>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执行数</w:t>
            </w:r>
          </w:p>
        </w:tc>
        <w:tc>
          <w:tcPr>
            <w:tcW w:w="3602" w:type="dxa"/>
            <w:tcBorders>
              <w:top w:val="single" w:sz="4" w:space="0" w:color="000000"/>
              <w:left w:val="single" w:sz="4" w:space="0" w:color="000000"/>
              <w:bottom w:val="single" w:sz="4" w:space="0" w:color="000000"/>
              <w:right w:val="single" w:sz="4" w:space="0" w:color="000000"/>
            </w:tcBorders>
            <w:vAlign w:val="center"/>
          </w:tcPr>
          <w:p w:rsidR="00885032" w:rsidRDefault="00991E01">
            <w:pPr>
              <w:widowControl/>
              <w:spacing w:line="300" w:lineRule="exact"/>
              <w:jc w:val="center"/>
              <w:textAlignment w:val="center"/>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支出</w:t>
            </w:r>
          </w:p>
        </w:tc>
        <w:tc>
          <w:tcPr>
            <w:tcW w:w="1513" w:type="dxa"/>
            <w:tcBorders>
              <w:top w:val="single" w:sz="4" w:space="0" w:color="000000"/>
              <w:left w:val="single" w:sz="4" w:space="0" w:color="000000"/>
              <w:bottom w:val="single" w:sz="4" w:space="0" w:color="000000"/>
              <w:right w:val="single" w:sz="4" w:space="0" w:color="000000"/>
            </w:tcBorders>
            <w:vAlign w:val="center"/>
          </w:tcPr>
          <w:p w:rsidR="00885032" w:rsidRDefault="00991E01">
            <w:pPr>
              <w:widowControl/>
              <w:spacing w:line="300" w:lineRule="exact"/>
              <w:jc w:val="center"/>
              <w:textAlignment w:val="center"/>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执行数</w:t>
            </w:r>
          </w:p>
        </w:tc>
      </w:tr>
      <w:tr w:rsidR="00885032">
        <w:trPr>
          <w:trHeight w:val="495"/>
        </w:trPr>
        <w:tc>
          <w:tcPr>
            <w:tcW w:w="2850" w:type="dxa"/>
            <w:tcBorders>
              <w:top w:val="single" w:sz="4" w:space="0" w:color="000000"/>
              <w:left w:val="single" w:sz="4" w:space="0" w:color="000000"/>
              <w:bottom w:val="single" w:sz="4" w:space="0" w:color="000000"/>
              <w:right w:val="single" w:sz="4" w:space="0" w:color="000000"/>
            </w:tcBorders>
            <w:vAlign w:val="center"/>
          </w:tcPr>
          <w:p w:rsidR="00885032" w:rsidRDefault="00991E01">
            <w:pPr>
              <w:widowControl/>
              <w:spacing w:line="500" w:lineRule="exact"/>
              <w:jc w:val="center"/>
              <w:textAlignment w:val="center"/>
              <w:rPr>
                <w:rFonts w:ascii="Times New Roman" w:eastAsia="方正仿宋_GBK" w:hAnsi="Times New Roman"/>
                <w:color w:val="000000" w:themeColor="text1"/>
                <w:sz w:val="28"/>
                <w:szCs w:val="28"/>
              </w:rPr>
            </w:pPr>
            <w:r>
              <w:rPr>
                <w:rFonts w:ascii="Times New Roman" w:eastAsia="方正仿宋_GBK" w:hAnsi="Times New Roman"/>
                <w:color w:val="000000" w:themeColor="text1"/>
                <w:sz w:val="28"/>
                <w:szCs w:val="28"/>
              </w:rPr>
              <w:t>总计</w:t>
            </w:r>
          </w:p>
        </w:tc>
        <w:tc>
          <w:tcPr>
            <w:tcW w:w="1530" w:type="dxa"/>
            <w:vAlign w:val="center"/>
          </w:tcPr>
          <w:p w:rsidR="00885032" w:rsidRDefault="00991E01">
            <w:pPr>
              <w:widowControl/>
              <w:spacing w:line="500" w:lineRule="exact"/>
              <w:jc w:val="center"/>
              <w:textAlignment w:val="center"/>
              <w:rPr>
                <w:rFonts w:ascii="Times New Roman" w:eastAsia="方正仿宋_GBK" w:hAnsi="Times New Roman"/>
                <w:color w:val="000000" w:themeColor="text1"/>
                <w:sz w:val="28"/>
                <w:szCs w:val="28"/>
              </w:rPr>
            </w:pPr>
            <w:r>
              <w:rPr>
                <w:rFonts w:ascii="Times New Roman" w:eastAsia="方正仿宋_GBK" w:hAnsi="Times New Roman"/>
                <w:color w:val="000000" w:themeColor="text1"/>
                <w:sz w:val="28"/>
                <w:szCs w:val="28"/>
              </w:rPr>
              <w:t>2290.50</w:t>
            </w:r>
          </w:p>
        </w:tc>
        <w:tc>
          <w:tcPr>
            <w:tcW w:w="3602" w:type="dxa"/>
            <w:tcBorders>
              <w:top w:val="single" w:sz="4" w:space="0" w:color="000000"/>
              <w:left w:val="single" w:sz="4" w:space="0" w:color="000000"/>
              <w:bottom w:val="single" w:sz="4" w:space="0" w:color="000000"/>
              <w:right w:val="single" w:sz="4" w:space="0" w:color="000000"/>
            </w:tcBorders>
            <w:vAlign w:val="center"/>
          </w:tcPr>
          <w:p w:rsidR="00885032" w:rsidRDefault="00991E01">
            <w:pPr>
              <w:widowControl/>
              <w:spacing w:line="500" w:lineRule="exact"/>
              <w:jc w:val="center"/>
              <w:textAlignment w:val="center"/>
              <w:rPr>
                <w:rFonts w:ascii="Times New Roman" w:eastAsia="方正仿宋_GBK" w:hAnsi="Times New Roman"/>
                <w:color w:val="000000" w:themeColor="text1"/>
                <w:sz w:val="28"/>
                <w:szCs w:val="28"/>
              </w:rPr>
            </w:pPr>
            <w:r>
              <w:rPr>
                <w:rFonts w:ascii="Times New Roman" w:eastAsia="方正仿宋_GBK" w:hAnsi="Times New Roman"/>
                <w:color w:val="000000" w:themeColor="text1"/>
                <w:sz w:val="28"/>
                <w:szCs w:val="28"/>
              </w:rPr>
              <w:t>总计</w:t>
            </w:r>
          </w:p>
        </w:tc>
        <w:tc>
          <w:tcPr>
            <w:tcW w:w="1513" w:type="dxa"/>
            <w:tcBorders>
              <w:top w:val="single" w:sz="4" w:space="0" w:color="000000"/>
              <w:left w:val="single" w:sz="4" w:space="0" w:color="000000"/>
              <w:bottom w:val="single" w:sz="4" w:space="0" w:color="000000"/>
              <w:right w:val="single" w:sz="4" w:space="0" w:color="000000"/>
            </w:tcBorders>
            <w:vAlign w:val="center"/>
          </w:tcPr>
          <w:p w:rsidR="00885032" w:rsidRDefault="00991E01">
            <w:pPr>
              <w:widowControl/>
              <w:spacing w:line="500" w:lineRule="exact"/>
              <w:jc w:val="center"/>
              <w:textAlignment w:val="center"/>
              <w:rPr>
                <w:rFonts w:ascii="Times New Roman" w:eastAsia="方正仿宋_GBK" w:hAnsi="Times New Roman"/>
                <w:color w:val="000000" w:themeColor="text1"/>
                <w:sz w:val="28"/>
                <w:szCs w:val="28"/>
              </w:rPr>
            </w:pPr>
            <w:r>
              <w:rPr>
                <w:rFonts w:ascii="Times New Roman" w:eastAsia="方正仿宋_GBK" w:hAnsi="Times New Roman"/>
                <w:color w:val="000000" w:themeColor="text1"/>
                <w:sz w:val="28"/>
                <w:szCs w:val="28"/>
              </w:rPr>
              <w:t>2207.05</w:t>
            </w:r>
          </w:p>
        </w:tc>
      </w:tr>
      <w:tr w:rsidR="00885032">
        <w:trPr>
          <w:trHeight w:val="495"/>
        </w:trPr>
        <w:tc>
          <w:tcPr>
            <w:tcW w:w="2850" w:type="dxa"/>
            <w:tcBorders>
              <w:top w:val="single" w:sz="4" w:space="0" w:color="000000"/>
              <w:left w:val="single" w:sz="4" w:space="0" w:color="000000"/>
              <w:bottom w:val="single" w:sz="4" w:space="0" w:color="000000"/>
              <w:right w:val="single" w:sz="4" w:space="0" w:color="000000"/>
            </w:tcBorders>
            <w:vAlign w:val="center"/>
          </w:tcPr>
          <w:p w:rsidR="00885032" w:rsidRDefault="00991E01">
            <w:pPr>
              <w:widowControl/>
              <w:jc w:val="center"/>
              <w:textAlignment w:val="center"/>
              <w:rPr>
                <w:rFonts w:ascii="Times New Roman" w:eastAsia="方正仿宋_GBK" w:hAnsi="Times New Roman"/>
                <w:color w:val="000000" w:themeColor="text1"/>
                <w:sz w:val="28"/>
                <w:szCs w:val="28"/>
              </w:rPr>
            </w:pPr>
            <w:r>
              <w:rPr>
                <w:rFonts w:ascii="Times New Roman" w:eastAsia="方正仿宋_GBK" w:hAnsi="Times New Roman"/>
                <w:color w:val="000000" w:themeColor="text1"/>
                <w:sz w:val="28"/>
                <w:szCs w:val="28"/>
              </w:rPr>
              <w:t>2017</w:t>
            </w:r>
            <w:r>
              <w:rPr>
                <w:rFonts w:ascii="Times New Roman" w:eastAsia="方正仿宋_GBK" w:hAnsi="Times New Roman"/>
                <w:color w:val="000000" w:themeColor="text1"/>
                <w:sz w:val="28"/>
                <w:szCs w:val="28"/>
              </w:rPr>
              <w:t>年财政拨款收入</w:t>
            </w:r>
          </w:p>
        </w:tc>
        <w:tc>
          <w:tcPr>
            <w:tcW w:w="1530" w:type="dxa"/>
            <w:tcBorders>
              <w:top w:val="single" w:sz="4" w:space="0" w:color="000000"/>
              <w:left w:val="single" w:sz="4" w:space="0" w:color="000000"/>
              <w:bottom w:val="single" w:sz="4" w:space="0" w:color="000000"/>
              <w:right w:val="single" w:sz="4" w:space="0" w:color="000000"/>
            </w:tcBorders>
            <w:vAlign w:val="center"/>
          </w:tcPr>
          <w:p w:rsidR="00885032" w:rsidRDefault="00991E01">
            <w:pPr>
              <w:widowControl/>
              <w:jc w:val="center"/>
              <w:textAlignment w:val="center"/>
              <w:rPr>
                <w:rFonts w:ascii="Times New Roman" w:eastAsia="方正仿宋_GBK" w:hAnsi="Times New Roman"/>
                <w:color w:val="000000" w:themeColor="text1"/>
                <w:sz w:val="28"/>
                <w:szCs w:val="28"/>
              </w:rPr>
            </w:pPr>
            <w:r>
              <w:rPr>
                <w:rFonts w:ascii="Times New Roman" w:eastAsia="方正仿宋_GBK" w:hAnsi="Times New Roman"/>
                <w:color w:val="000000" w:themeColor="text1"/>
                <w:sz w:val="28"/>
                <w:szCs w:val="28"/>
              </w:rPr>
              <w:t>2138.37</w:t>
            </w:r>
          </w:p>
        </w:tc>
        <w:tc>
          <w:tcPr>
            <w:tcW w:w="3602" w:type="dxa"/>
            <w:tcBorders>
              <w:top w:val="single" w:sz="4" w:space="0" w:color="000000"/>
              <w:left w:val="single" w:sz="4" w:space="0" w:color="000000"/>
              <w:bottom w:val="single" w:sz="4" w:space="0" w:color="000000"/>
              <w:right w:val="single" w:sz="4" w:space="0" w:color="000000"/>
            </w:tcBorders>
            <w:vAlign w:val="center"/>
          </w:tcPr>
          <w:p w:rsidR="00885032" w:rsidRDefault="00991E01">
            <w:pPr>
              <w:widowControl/>
              <w:jc w:val="center"/>
              <w:textAlignment w:val="center"/>
              <w:rPr>
                <w:rFonts w:ascii="Times New Roman" w:eastAsia="方正仿宋_GBK" w:hAnsi="Times New Roman"/>
                <w:color w:val="000000" w:themeColor="text1"/>
                <w:sz w:val="28"/>
                <w:szCs w:val="28"/>
              </w:rPr>
            </w:pPr>
            <w:r>
              <w:rPr>
                <w:rFonts w:ascii="Times New Roman" w:eastAsia="方正仿宋_GBK" w:hAnsi="Times New Roman"/>
                <w:color w:val="000000" w:themeColor="text1"/>
                <w:sz w:val="28"/>
                <w:szCs w:val="28"/>
              </w:rPr>
              <w:t>一、一般公共服务支出</w:t>
            </w:r>
          </w:p>
        </w:tc>
        <w:tc>
          <w:tcPr>
            <w:tcW w:w="1513" w:type="dxa"/>
            <w:tcBorders>
              <w:top w:val="single" w:sz="4" w:space="0" w:color="000000"/>
              <w:left w:val="single" w:sz="4" w:space="0" w:color="000000"/>
              <w:bottom w:val="single" w:sz="4" w:space="0" w:color="000000"/>
              <w:right w:val="single" w:sz="4" w:space="0" w:color="000000"/>
            </w:tcBorders>
            <w:vAlign w:val="center"/>
          </w:tcPr>
          <w:p w:rsidR="00885032" w:rsidRDefault="00991E01">
            <w:pPr>
              <w:widowControl/>
              <w:jc w:val="center"/>
              <w:textAlignment w:val="center"/>
              <w:rPr>
                <w:rFonts w:ascii="Times New Roman" w:eastAsia="方正仿宋_GBK" w:hAnsi="Times New Roman"/>
                <w:color w:val="000000" w:themeColor="text1"/>
                <w:sz w:val="28"/>
                <w:szCs w:val="28"/>
              </w:rPr>
            </w:pPr>
            <w:r>
              <w:rPr>
                <w:rFonts w:ascii="Times New Roman" w:eastAsia="方正仿宋_GBK" w:hAnsi="Times New Roman"/>
                <w:color w:val="000000" w:themeColor="text1"/>
                <w:sz w:val="28"/>
                <w:szCs w:val="28"/>
              </w:rPr>
              <w:t>489.77</w:t>
            </w:r>
          </w:p>
        </w:tc>
      </w:tr>
      <w:tr w:rsidR="00885032">
        <w:trPr>
          <w:trHeight w:val="495"/>
        </w:trPr>
        <w:tc>
          <w:tcPr>
            <w:tcW w:w="2850" w:type="dxa"/>
            <w:tcBorders>
              <w:top w:val="single" w:sz="4" w:space="0" w:color="000000"/>
              <w:left w:val="single" w:sz="4" w:space="0" w:color="000000"/>
              <w:bottom w:val="single" w:sz="4" w:space="0" w:color="000000"/>
              <w:right w:val="single" w:sz="4" w:space="0" w:color="000000"/>
            </w:tcBorders>
            <w:vAlign w:val="center"/>
          </w:tcPr>
          <w:p w:rsidR="00885032" w:rsidRDefault="00991E01">
            <w:pPr>
              <w:widowControl/>
              <w:ind w:firstLineChars="300" w:firstLine="840"/>
              <w:jc w:val="center"/>
              <w:textAlignment w:val="center"/>
              <w:rPr>
                <w:rFonts w:ascii="Times New Roman" w:eastAsia="方正仿宋_GBK" w:hAnsi="Times New Roman"/>
                <w:color w:val="000000" w:themeColor="text1"/>
                <w:sz w:val="28"/>
                <w:szCs w:val="28"/>
              </w:rPr>
            </w:pPr>
            <w:r>
              <w:rPr>
                <w:rFonts w:ascii="Times New Roman" w:eastAsia="方正仿宋_GBK" w:hAnsi="Times New Roman"/>
                <w:color w:val="000000" w:themeColor="text1"/>
                <w:sz w:val="28"/>
                <w:szCs w:val="28"/>
              </w:rPr>
              <w:t>上年结转收入</w:t>
            </w:r>
          </w:p>
        </w:tc>
        <w:tc>
          <w:tcPr>
            <w:tcW w:w="1530" w:type="dxa"/>
            <w:tcBorders>
              <w:top w:val="single" w:sz="4" w:space="0" w:color="000000"/>
              <w:left w:val="single" w:sz="4" w:space="0" w:color="000000"/>
              <w:bottom w:val="single" w:sz="4" w:space="0" w:color="000000"/>
              <w:right w:val="single" w:sz="4" w:space="0" w:color="000000"/>
            </w:tcBorders>
            <w:vAlign w:val="center"/>
          </w:tcPr>
          <w:p w:rsidR="00885032" w:rsidRDefault="00991E01">
            <w:pPr>
              <w:widowControl/>
              <w:jc w:val="center"/>
              <w:textAlignment w:val="center"/>
              <w:rPr>
                <w:rFonts w:ascii="Times New Roman" w:eastAsia="方正仿宋_GBK" w:hAnsi="Times New Roman"/>
                <w:color w:val="000000" w:themeColor="text1"/>
                <w:sz w:val="28"/>
                <w:szCs w:val="28"/>
              </w:rPr>
            </w:pPr>
            <w:r>
              <w:rPr>
                <w:rFonts w:ascii="Times New Roman" w:eastAsia="方正仿宋_GBK" w:hAnsi="Times New Roman"/>
                <w:color w:val="000000" w:themeColor="text1"/>
                <w:sz w:val="28"/>
                <w:szCs w:val="28"/>
              </w:rPr>
              <w:t>152.13</w:t>
            </w:r>
          </w:p>
        </w:tc>
        <w:tc>
          <w:tcPr>
            <w:tcW w:w="3602" w:type="dxa"/>
            <w:tcBorders>
              <w:top w:val="single" w:sz="4" w:space="0" w:color="000000"/>
              <w:left w:val="single" w:sz="4" w:space="0" w:color="000000"/>
              <w:bottom w:val="single" w:sz="4" w:space="0" w:color="000000"/>
              <w:right w:val="single" w:sz="4" w:space="0" w:color="000000"/>
            </w:tcBorders>
            <w:vAlign w:val="center"/>
          </w:tcPr>
          <w:p w:rsidR="00885032" w:rsidRDefault="00991E01">
            <w:pPr>
              <w:widowControl/>
              <w:jc w:val="center"/>
              <w:textAlignment w:val="center"/>
              <w:rPr>
                <w:rFonts w:ascii="Times New Roman" w:eastAsia="方正仿宋_GBK" w:hAnsi="Times New Roman"/>
                <w:color w:val="000000" w:themeColor="text1"/>
                <w:sz w:val="28"/>
                <w:szCs w:val="28"/>
              </w:rPr>
            </w:pPr>
            <w:r>
              <w:rPr>
                <w:rFonts w:ascii="Times New Roman" w:eastAsia="方正仿宋_GBK" w:hAnsi="Times New Roman"/>
                <w:color w:val="000000" w:themeColor="text1"/>
                <w:sz w:val="28"/>
                <w:szCs w:val="28"/>
              </w:rPr>
              <w:t>二、文化体育与传媒支出</w:t>
            </w:r>
          </w:p>
        </w:tc>
        <w:tc>
          <w:tcPr>
            <w:tcW w:w="1513" w:type="dxa"/>
            <w:tcBorders>
              <w:top w:val="single" w:sz="4" w:space="0" w:color="000000"/>
              <w:left w:val="single" w:sz="4" w:space="0" w:color="000000"/>
              <w:bottom w:val="single" w:sz="4" w:space="0" w:color="000000"/>
              <w:right w:val="single" w:sz="4" w:space="0" w:color="000000"/>
            </w:tcBorders>
            <w:vAlign w:val="center"/>
          </w:tcPr>
          <w:p w:rsidR="00885032" w:rsidRDefault="00991E01">
            <w:pPr>
              <w:widowControl/>
              <w:jc w:val="center"/>
              <w:textAlignment w:val="center"/>
              <w:rPr>
                <w:rFonts w:ascii="Times New Roman" w:eastAsia="方正仿宋_GBK" w:hAnsi="Times New Roman"/>
                <w:color w:val="000000" w:themeColor="text1"/>
                <w:sz w:val="28"/>
                <w:szCs w:val="28"/>
              </w:rPr>
            </w:pPr>
            <w:r>
              <w:rPr>
                <w:rFonts w:ascii="Times New Roman" w:eastAsia="方正仿宋_GBK" w:hAnsi="Times New Roman"/>
                <w:color w:val="000000" w:themeColor="text1"/>
                <w:sz w:val="28"/>
                <w:szCs w:val="28"/>
              </w:rPr>
              <w:t>24.18</w:t>
            </w:r>
          </w:p>
        </w:tc>
      </w:tr>
      <w:tr w:rsidR="00885032">
        <w:trPr>
          <w:trHeight w:val="495"/>
        </w:trPr>
        <w:tc>
          <w:tcPr>
            <w:tcW w:w="2850" w:type="dxa"/>
            <w:tcBorders>
              <w:top w:val="single" w:sz="4" w:space="0" w:color="000000"/>
              <w:left w:val="single" w:sz="4" w:space="0" w:color="000000"/>
              <w:bottom w:val="single" w:sz="4" w:space="0" w:color="000000"/>
              <w:right w:val="single" w:sz="4" w:space="0" w:color="000000"/>
            </w:tcBorders>
            <w:vAlign w:val="center"/>
          </w:tcPr>
          <w:p w:rsidR="00885032" w:rsidRDefault="00885032">
            <w:pPr>
              <w:widowControl/>
              <w:ind w:firstLineChars="300" w:firstLine="840"/>
              <w:jc w:val="center"/>
              <w:textAlignment w:val="center"/>
              <w:rPr>
                <w:rFonts w:ascii="Times New Roman" w:eastAsia="方正仿宋_GBK" w:hAnsi="Times New Roman"/>
                <w:color w:val="000000" w:themeColor="text1"/>
                <w:sz w:val="28"/>
                <w:szCs w:val="28"/>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885032" w:rsidRDefault="00885032">
            <w:pPr>
              <w:widowControl/>
              <w:jc w:val="center"/>
              <w:textAlignment w:val="center"/>
              <w:rPr>
                <w:rFonts w:ascii="Times New Roman" w:eastAsia="方正仿宋_GBK" w:hAnsi="Times New Roman"/>
                <w:color w:val="000000" w:themeColor="text1"/>
                <w:sz w:val="28"/>
                <w:szCs w:val="28"/>
              </w:rPr>
            </w:pPr>
          </w:p>
        </w:tc>
        <w:tc>
          <w:tcPr>
            <w:tcW w:w="3602" w:type="dxa"/>
            <w:tcBorders>
              <w:top w:val="single" w:sz="4" w:space="0" w:color="000000"/>
              <w:left w:val="single" w:sz="4" w:space="0" w:color="000000"/>
              <w:bottom w:val="single" w:sz="4" w:space="0" w:color="000000"/>
              <w:right w:val="single" w:sz="4" w:space="0" w:color="000000"/>
            </w:tcBorders>
            <w:vAlign w:val="center"/>
          </w:tcPr>
          <w:p w:rsidR="00885032" w:rsidRDefault="00991E01">
            <w:pPr>
              <w:widowControl/>
              <w:jc w:val="center"/>
              <w:textAlignment w:val="center"/>
              <w:rPr>
                <w:rFonts w:ascii="Times New Roman" w:eastAsia="方正仿宋_GBK" w:hAnsi="Times New Roman"/>
                <w:color w:val="000000" w:themeColor="text1"/>
                <w:sz w:val="28"/>
                <w:szCs w:val="28"/>
              </w:rPr>
            </w:pPr>
            <w:r>
              <w:rPr>
                <w:rFonts w:ascii="Times New Roman" w:eastAsia="方正仿宋_GBK" w:hAnsi="Times New Roman"/>
                <w:color w:val="000000" w:themeColor="text1"/>
                <w:sz w:val="28"/>
                <w:szCs w:val="28"/>
              </w:rPr>
              <w:t>三、社会保障和就业支出</w:t>
            </w:r>
          </w:p>
        </w:tc>
        <w:tc>
          <w:tcPr>
            <w:tcW w:w="1513" w:type="dxa"/>
            <w:tcBorders>
              <w:top w:val="single" w:sz="4" w:space="0" w:color="000000"/>
              <w:left w:val="single" w:sz="4" w:space="0" w:color="000000"/>
              <w:bottom w:val="single" w:sz="4" w:space="0" w:color="000000"/>
              <w:right w:val="single" w:sz="4" w:space="0" w:color="000000"/>
            </w:tcBorders>
            <w:vAlign w:val="center"/>
          </w:tcPr>
          <w:p w:rsidR="00885032" w:rsidRDefault="00991E01">
            <w:pPr>
              <w:widowControl/>
              <w:jc w:val="center"/>
              <w:textAlignment w:val="center"/>
              <w:rPr>
                <w:rFonts w:ascii="Times New Roman" w:eastAsia="方正仿宋_GBK" w:hAnsi="Times New Roman"/>
                <w:color w:val="000000" w:themeColor="text1"/>
                <w:sz w:val="28"/>
                <w:szCs w:val="28"/>
              </w:rPr>
            </w:pPr>
            <w:r>
              <w:rPr>
                <w:rFonts w:ascii="Times New Roman" w:eastAsia="方正仿宋_GBK" w:hAnsi="Times New Roman"/>
                <w:color w:val="000000" w:themeColor="text1"/>
                <w:sz w:val="28"/>
                <w:szCs w:val="28"/>
              </w:rPr>
              <w:t>257.84</w:t>
            </w:r>
          </w:p>
        </w:tc>
      </w:tr>
      <w:tr w:rsidR="00885032">
        <w:trPr>
          <w:trHeight w:val="495"/>
        </w:trPr>
        <w:tc>
          <w:tcPr>
            <w:tcW w:w="2850" w:type="dxa"/>
            <w:tcBorders>
              <w:top w:val="single" w:sz="4" w:space="0" w:color="000000"/>
              <w:left w:val="single" w:sz="4" w:space="0" w:color="000000"/>
              <w:bottom w:val="single" w:sz="4" w:space="0" w:color="000000"/>
              <w:right w:val="single" w:sz="4" w:space="0" w:color="000000"/>
            </w:tcBorders>
            <w:vAlign w:val="center"/>
          </w:tcPr>
          <w:p w:rsidR="00885032" w:rsidRDefault="00885032">
            <w:pPr>
              <w:widowControl/>
              <w:jc w:val="center"/>
              <w:textAlignment w:val="center"/>
              <w:rPr>
                <w:rFonts w:ascii="Times New Roman" w:eastAsia="方正仿宋_GBK" w:hAnsi="Times New Roman"/>
                <w:color w:val="000000" w:themeColor="text1"/>
                <w:sz w:val="28"/>
                <w:szCs w:val="28"/>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885032" w:rsidRDefault="00885032">
            <w:pPr>
              <w:widowControl/>
              <w:jc w:val="center"/>
              <w:textAlignment w:val="center"/>
              <w:rPr>
                <w:rFonts w:ascii="Times New Roman" w:eastAsia="方正仿宋_GBK" w:hAnsi="Times New Roman"/>
                <w:color w:val="000000" w:themeColor="text1"/>
                <w:sz w:val="28"/>
                <w:szCs w:val="28"/>
              </w:rPr>
            </w:pPr>
          </w:p>
        </w:tc>
        <w:tc>
          <w:tcPr>
            <w:tcW w:w="3602" w:type="dxa"/>
            <w:tcBorders>
              <w:top w:val="single" w:sz="4" w:space="0" w:color="000000"/>
              <w:left w:val="single" w:sz="4" w:space="0" w:color="000000"/>
              <w:bottom w:val="single" w:sz="4" w:space="0" w:color="000000"/>
              <w:right w:val="single" w:sz="4" w:space="0" w:color="000000"/>
            </w:tcBorders>
            <w:vAlign w:val="center"/>
          </w:tcPr>
          <w:p w:rsidR="00885032" w:rsidRDefault="00991E01">
            <w:pPr>
              <w:widowControl/>
              <w:jc w:val="center"/>
              <w:textAlignment w:val="center"/>
              <w:rPr>
                <w:rFonts w:ascii="Times New Roman" w:eastAsia="方正仿宋_GBK" w:hAnsi="Times New Roman"/>
                <w:color w:val="000000" w:themeColor="text1"/>
                <w:sz w:val="28"/>
                <w:szCs w:val="28"/>
              </w:rPr>
            </w:pPr>
            <w:r>
              <w:rPr>
                <w:rFonts w:ascii="Times New Roman" w:eastAsia="方正仿宋_GBK" w:hAnsi="Times New Roman"/>
                <w:color w:val="000000" w:themeColor="text1"/>
                <w:sz w:val="28"/>
                <w:szCs w:val="28"/>
              </w:rPr>
              <w:t>四、医疗卫生与计划生育支出</w:t>
            </w:r>
          </w:p>
        </w:tc>
        <w:tc>
          <w:tcPr>
            <w:tcW w:w="1513" w:type="dxa"/>
            <w:tcBorders>
              <w:top w:val="single" w:sz="4" w:space="0" w:color="000000"/>
              <w:left w:val="single" w:sz="4" w:space="0" w:color="000000"/>
              <w:bottom w:val="single" w:sz="4" w:space="0" w:color="000000"/>
              <w:right w:val="single" w:sz="4" w:space="0" w:color="000000"/>
            </w:tcBorders>
            <w:vAlign w:val="center"/>
          </w:tcPr>
          <w:p w:rsidR="00885032" w:rsidRDefault="00991E01">
            <w:pPr>
              <w:widowControl/>
              <w:jc w:val="center"/>
              <w:textAlignment w:val="center"/>
              <w:rPr>
                <w:rFonts w:ascii="Times New Roman" w:eastAsia="方正仿宋_GBK" w:hAnsi="Times New Roman"/>
                <w:color w:val="000000" w:themeColor="text1"/>
                <w:sz w:val="28"/>
                <w:szCs w:val="28"/>
              </w:rPr>
            </w:pPr>
            <w:r>
              <w:rPr>
                <w:rFonts w:ascii="Times New Roman" w:eastAsia="方正仿宋_GBK" w:hAnsi="Times New Roman"/>
                <w:color w:val="000000" w:themeColor="text1"/>
                <w:sz w:val="28"/>
                <w:szCs w:val="28"/>
              </w:rPr>
              <w:t>62.87</w:t>
            </w:r>
          </w:p>
        </w:tc>
      </w:tr>
      <w:tr w:rsidR="00885032">
        <w:trPr>
          <w:trHeight w:val="495"/>
        </w:trPr>
        <w:tc>
          <w:tcPr>
            <w:tcW w:w="2850" w:type="dxa"/>
            <w:tcBorders>
              <w:top w:val="single" w:sz="4" w:space="0" w:color="000000"/>
              <w:left w:val="single" w:sz="4" w:space="0" w:color="000000"/>
              <w:bottom w:val="single" w:sz="4" w:space="0" w:color="000000"/>
              <w:right w:val="single" w:sz="4" w:space="0" w:color="000000"/>
            </w:tcBorders>
            <w:vAlign w:val="center"/>
          </w:tcPr>
          <w:p w:rsidR="00885032" w:rsidRDefault="00885032">
            <w:pPr>
              <w:jc w:val="center"/>
              <w:rPr>
                <w:rFonts w:ascii="Times New Roman" w:eastAsia="方正仿宋_GBK" w:hAnsi="Times New Roman"/>
                <w:color w:val="000000" w:themeColor="text1"/>
                <w:sz w:val="28"/>
                <w:szCs w:val="28"/>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885032" w:rsidRDefault="00885032">
            <w:pPr>
              <w:jc w:val="center"/>
              <w:rPr>
                <w:rFonts w:ascii="Times New Roman" w:eastAsia="方正仿宋_GBK" w:hAnsi="Times New Roman"/>
                <w:color w:val="000000" w:themeColor="text1"/>
                <w:sz w:val="28"/>
                <w:szCs w:val="28"/>
              </w:rPr>
            </w:pPr>
          </w:p>
        </w:tc>
        <w:tc>
          <w:tcPr>
            <w:tcW w:w="3602" w:type="dxa"/>
            <w:tcBorders>
              <w:top w:val="single" w:sz="4" w:space="0" w:color="000000"/>
              <w:left w:val="single" w:sz="4" w:space="0" w:color="000000"/>
              <w:bottom w:val="single" w:sz="4" w:space="0" w:color="000000"/>
              <w:right w:val="single" w:sz="4" w:space="0" w:color="000000"/>
            </w:tcBorders>
            <w:vAlign w:val="center"/>
          </w:tcPr>
          <w:p w:rsidR="00885032" w:rsidRDefault="00991E01">
            <w:pPr>
              <w:widowControl/>
              <w:jc w:val="center"/>
              <w:textAlignment w:val="center"/>
              <w:rPr>
                <w:rFonts w:ascii="Times New Roman" w:eastAsia="方正仿宋_GBK" w:hAnsi="Times New Roman"/>
                <w:color w:val="000000" w:themeColor="text1"/>
                <w:sz w:val="28"/>
                <w:szCs w:val="28"/>
              </w:rPr>
            </w:pPr>
            <w:r>
              <w:rPr>
                <w:rFonts w:ascii="Times New Roman" w:eastAsia="方正仿宋_GBK" w:hAnsi="Times New Roman"/>
                <w:color w:val="000000" w:themeColor="text1"/>
                <w:sz w:val="28"/>
                <w:szCs w:val="28"/>
              </w:rPr>
              <w:t>五、城乡社区支出</w:t>
            </w:r>
          </w:p>
        </w:tc>
        <w:tc>
          <w:tcPr>
            <w:tcW w:w="1513" w:type="dxa"/>
            <w:tcBorders>
              <w:top w:val="single" w:sz="4" w:space="0" w:color="000000"/>
              <w:left w:val="single" w:sz="4" w:space="0" w:color="000000"/>
              <w:bottom w:val="single" w:sz="4" w:space="0" w:color="000000"/>
              <w:right w:val="single" w:sz="4" w:space="0" w:color="000000"/>
            </w:tcBorders>
            <w:vAlign w:val="center"/>
          </w:tcPr>
          <w:p w:rsidR="00885032" w:rsidRDefault="00991E01">
            <w:pPr>
              <w:widowControl/>
              <w:jc w:val="center"/>
              <w:textAlignment w:val="center"/>
              <w:rPr>
                <w:rFonts w:ascii="Times New Roman" w:eastAsia="方正仿宋_GBK" w:hAnsi="Times New Roman"/>
                <w:color w:val="000000" w:themeColor="text1"/>
                <w:sz w:val="28"/>
                <w:szCs w:val="28"/>
              </w:rPr>
            </w:pPr>
            <w:r>
              <w:rPr>
                <w:rFonts w:ascii="Times New Roman" w:eastAsia="方正仿宋_GBK" w:hAnsi="Times New Roman"/>
                <w:color w:val="000000" w:themeColor="text1"/>
                <w:sz w:val="28"/>
                <w:szCs w:val="28"/>
              </w:rPr>
              <w:t>28.21</w:t>
            </w:r>
          </w:p>
        </w:tc>
      </w:tr>
      <w:tr w:rsidR="00885032">
        <w:trPr>
          <w:trHeight w:val="495"/>
        </w:trPr>
        <w:tc>
          <w:tcPr>
            <w:tcW w:w="2850" w:type="dxa"/>
            <w:tcBorders>
              <w:top w:val="single" w:sz="4" w:space="0" w:color="000000"/>
              <w:left w:val="single" w:sz="4" w:space="0" w:color="000000"/>
              <w:bottom w:val="single" w:sz="4" w:space="0" w:color="000000"/>
              <w:right w:val="single" w:sz="4" w:space="0" w:color="000000"/>
            </w:tcBorders>
            <w:vAlign w:val="center"/>
          </w:tcPr>
          <w:p w:rsidR="00885032" w:rsidRDefault="00885032">
            <w:pPr>
              <w:jc w:val="center"/>
              <w:rPr>
                <w:rFonts w:ascii="Times New Roman" w:eastAsia="方正仿宋_GBK" w:hAnsi="Times New Roman"/>
                <w:color w:val="000000" w:themeColor="text1"/>
                <w:sz w:val="28"/>
                <w:szCs w:val="28"/>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885032" w:rsidRDefault="00885032">
            <w:pPr>
              <w:jc w:val="center"/>
              <w:rPr>
                <w:rFonts w:ascii="Times New Roman" w:eastAsia="方正仿宋_GBK" w:hAnsi="Times New Roman"/>
                <w:color w:val="000000" w:themeColor="text1"/>
                <w:sz w:val="28"/>
                <w:szCs w:val="28"/>
              </w:rPr>
            </w:pPr>
          </w:p>
        </w:tc>
        <w:tc>
          <w:tcPr>
            <w:tcW w:w="3602" w:type="dxa"/>
            <w:tcBorders>
              <w:top w:val="single" w:sz="4" w:space="0" w:color="000000"/>
              <w:left w:val="single" w:sz="4" w:space="0" w:color="000000"/>
              <w:bottom w:val="single" w:sz="4" w:space="0" w:color="000000"/>
              <w:right w:val="single" w:sz="4" w:space="0" w:color="000000"/>
            </w:tcBorders>
            <w:vAlign w:val="center"/>
          </w:tcPr>
          <w:p w:rsidR="00885032" w:rsidRDefault="00991E01">
            <w:pPr>
              <w:widowControl/>
              <w:jc w:val="center"/>
              <w:textAlignment w:val="center"/>
              <w:rPr>
                <w:rFonts w:ascii="Times New Roman" w:eastAsia="方正仿宋_GBK" w:hAnsi="Times New Roman"/>
                <w:color w:val="000000" w:themeColor="text1"/>
                <w:sz w:val="28"/>
                <w:szCs w:val="28"/>
              </w:rPr>
            </w:pPr>
            <w:r>
              <w:rPr>
                <w:rFonts w:ascii="Times New Roman" w:eastAsia="方正仿宋_GBK" w:hAnsi="Times New Roman"/>
                <w:color w:val="000000" w:themeColor="text1"/>
                <w:sz w:val="28"/>
                <w:szCs w:val="28"/>
              </w:rPr>
              <w:t>六、农林水支出</w:t>
            </w:r>
          </w:p>
        </w:tc>
        <w:tc>
          <w:tcPr>
            <w:tcW w:w="1513" w:type="dxa"/>
            <w:tcBorders>
              <w:top w:val="single" w:sz="4" w:space="0" w:color="000000"/>
              <w:left w:val="single" w:sz="4" w:space="0" w:color="000000"/>
              <w:bottom w:val="single" w:sz="4" w:space="0" w:color="000000"/>
              <w:right w:val="single" w:sz="4" w:space="0" w:color="000000"/>
            </w:tcBorders>
            <w:vAlign w:val="center"/>
          </w:tcPr>
          <w:p w:rsidR="00885032" w:rsidRDefault="00991E01">
            <w:pPr>
              <w:widowControl/>
              <w:jc w:val="center"/>
              <w:textAlignment w:val="center"/>
              <w:rPr>
                <w:rFonts w:ascii="Times New Roman" w:eastAsia="方正仿宋_GBK" w:hAnsi="Times New Roman"/>
                <w:color w:val="000000" w:themeColor="text1"/>
                <w:sz w:val="28"/>
                <w:szCs w:val="28"/>
              </w:rPr>
            </w:pPr>
            <w:r>
              <w:rPr>
                <w:rFonts w:ascii="Times New Roman" w:eastAsia="方正仿宋_GBK" w:hAnsi="Times New Roman"/>
                <w:color w:val="000000" w:themeColor="text1"/>
                <w:sz w:val="28"/>
                <w:szCs w:val="28"/>
              </w:rPr>
              <w:t>1253.73</w:t>
            </w:r>
          </w:p>
        </w:tc>
      </w:tr>
      <w:tr w:rsidR="00885032">
        <w:trPr>
          <w:trHeight w:val="495"/>
        </w:trPr>
        <w:tc>
          <w:tcPr>
            <w:tcW w:w="2850" w:type="dxa"/>
            <w:tcBorders>
              <w:top w:val="single" w:sz="4" w:space="0" w:color="000000"/>
              <w:left w:val="single" w:sz="4" w:space="0" w:color="000000"/>
              <w:bottom w:val="single" w:sz="4" w:space="0" w:color="000000"/>
              <w:right w:val="single" w:sz="4" w:space="0" w:color="000000"/>
            </w:tcBorders>
            <w:vAlign w:val="center"/>
          </w:tcPr>
          <w:p w:rsidR="00885032" w:rsidRDefault="00885032">
            <w:pPr>
              <w:jc w:val="center"/>
              <w:rPr>
                <w:rFonts w:ascii="Times New Roman" w:eastAsia="方正仿宋_GBK" w:hAnsi="Times New Roman"/>
                <w:color w:val="000000" w:themeColor="text1"/>
                <w:sz w:val="28"/>
                <w:szCs w:val="28"/>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885032" w:rsidRDefault="00885032">
            <w:pPr>
              <w:jc w:val="center"/>
              <w:rPr>
                <w:rFonts w:ascii="Times New Roman" w:eastAsia="方正仿宋_GBK" w:hAnsi="Times New Roman"/>
                <w:color w:val="000000" w:themeColor="text1"/>
                <w:sz w:val="28"/>
                <w:szCs w:val="28"/>
              </w:rPr>
            </w:pPr>
          </w:p>
        </w:tc>
        <w:tc>
          <w:tcPr>
            <w:tcW w:w="3602" w:type="dxa"/>
            <w:tcBorders>
              <w:top w:val="single" w:sz="4" w:space="0" w:color="000000"/>
              <w:left w:val="single" w:sz="4" w:space="0" w:color="000000"/>
              <w:bottom w:val="single" w:sz="4" w:space="0" w:color="000000"/>
              <w:right w:val="single" w:sz="4" w:space="0" w:color="000000"/>
            </w:tcBorders>
            <w:vAlign w:val="center"/>
          </w:tcPr>
          <w:p w:rsidR="00885032" w:rsidRDefault="00991E01">
            <w:pPr>
              <w:widowControl/>
              <w:jc w:val="center"/>
              <w:textAlignment w:val="center"/>
              <w:rPr>
                <w:rFonts w:ascii="Times New Roman" w:eastAsia="方正仿宋_GBK" w:hAnsi="Times New Roman"/>
                <w:color w:val="000000" w:themeColor="text1"/>
                <w:sz w:val="28"/>
                <w:szCs w:val="28"/>
              </w:rPr>
            </w:pPr>
            <w:r>
              <w:rPr>
                <w:rFonts w:ascii="Times New Roman" w:eastAsia="方正仿宋_GBK" w:hAnsi="Times New Roman"/>
                <w:color w:val="000000" w:themeColor="text1"/>
                <w:sz w:val="28"/>
                <w:szCs w:val="28"/>
              </w:rPr>
              <w:t>七、应急支出</w:t>
            </w:r>
          </w:p>
        </w:tc>
        <w:tc>
          <w:tcPr>
            <w:tcW w:w="1513" w:type="dxa"/>
            <w:tcBorders>
              <w:top w:val="single" w:sz="4" w:space="0" w:color="000000"/>
              <w:left w:val="single" w:sz="4" w:space="0" w:color="000000"/>
              <w:bottom w:val="single" w:sz="4" w:space="0" w:color="000000"/>
              <w:right w:val="single" w:sz="4" w:space="0" w:color="000000"/>
            </w:tcBorders>
            <w:vAlign w:val="center"/>
          </w:tcPr>
          <w:p w:rsidR="00885032" w:rsidRDefault="00991E01">
            <w:pPr>
              <w:widowControl/>
              <w:jc w:val="center"/>
              <w:textAlignment w:val="center"/>
              <w:rPr>
                <w:rFonts w:ascii="Times New Roman" w:eastAsia="方正仿宋_GBK" w:hAnsi="Times New Roman"/>
                <w:color w:val="000000" w:themeColor="text1"/>
                <w:sz w:val="28"/>
                <w:szCs w:val="28"/>
              </w:rPr>
            </w:pPr>
            <w:r>
              <w:rPr>
                <w:rFonts w:ascii="Times New Roman" w:eastAsia="方正仿宋_GBK" w:hAnsi="Times New Roman"/>
                <w:color w:val="000000" w:themeColor="text1"/>
                <w:sz w:val="28"/>
                <w:szCs w:val="28"/>
              </w:rPr>
              <w:t>1</w:t>
            </w:r>
          </w:p>
        </w:tc>
      </w:tr>
      <w:tr w:rsidR="00885032">
        <w:trPr>
          <w:trHeight w:val="495"/>
        </w:trPr>
        <w:tc>
          <w:tcPr>
            <w:tcW w:w="2850" w:type="dxa"/>
            <w:tcBorders>
              <w:top w:val="single" w:sz="4" w:space="0" w:color="000000"/>
              <w:left w:val="single" w:sz="4" w:space="0" w:color="000000"/>
              <w:bottom w:val="single" w:sz="4" w:space="0" w:color="000000"/>
              <w:right w:val="single" w:sz="4" w:space="0" w:color="000000"/>
            </w:tcBorders>
            <w:vAlign w:val="center"/>
          </w:tcPr>
          <w:p w:rsidR="00885032" w:rsidRDefault="00885032">
            <w:pPr>
              <w:jc w:val="center"/>
              <w:rPr>
                <w:rFonts w:ascii="Times New Roman" w:eastAsia="方正仿宋_GBK" w:hAnsi="Times New Roman"/>
                <w:color w:val="000000" w:themeColor="text1"/>
                <w:sz w:val="28"/>
                <w:szCs w:val="28"/>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885032" w:rsidRDefault="00885032">
            <w:pPr>
              <w:jc w:val="center"/>
              <w:rPr>
                <w:rFonts w:ascii="Times New Roman" w:eastAsia="方正仿宋_GBK" w:hAnsi="Times New Roman"/>
                <w:color w:val="000000" w:themeColor="text1"/>
                <w:sz w:val="28"/>
                <w:szCs w:val="28"/>
              </w:rPr>
            </w:pPr>
          </w:p>
        </w:tc>
        <w:tc>
          <w:tcPr>
            <w:tcW w:w="3602" w:type="dxa"/>
            <w:tcBorders>
              <w:top w:val="single" w:sz="4" w:space="0" w:color="000000"/>
              <w:left w:val="single" w:sz="4" w:space="0" w:color="000000"/>
              <w:bottom w:val="single" w:sz="4" w:space="0" w:color="000000"/>
              <w:right w:val="single" w:sz="4" w:space="0" w:color="000000"/>
            </w:tcBorders>
            <w:vAlign w:val="center"/>
          </w:tcPr>
          <w:p w:rsidR="00885032" w:rsidRDefault="00991E01">
            <w:pPr>
              <w:widowControl/>
              <w:jc w:val="center"/>
              <w:textAlignment w:val="center"/>
              <w:rPr>
                <w:rFonts w:ascii="Times New Roman" w:eastAsia="方正仿宋_GBK" w:hAnsi="Times New Roman"/>
                <w:color w:val="000000" w:themeColor="text1"/>
                <w:sz w:val="28"/>
                <w:szCs w:val="28"/>
              </w:rPr>
            </w:pPr>
            <w:r>
              <w:rPr>
                <w:rFonts w:ascii="Times New Roman" w:eastAsia="方正仿宋_GBK" w:hAnsi="Times New Roman"/>
                <w:color w:val="000000" w:themeColor="text1"/>
                <w:sz w:val="28"/>
                <w:szCs w:val="28"/>
              </w:rPr>
              <w:t>八、住房保障支出</w:t>
            </w:r>
          </w:p>
        </w:tc>
        <w:tc>
          <w:tcPr>
            <w:tcW w:w="1513" w:type="dxa"/>
            <w:tcBorders>
              <w:top w:val="single" w:sz="4" w:space="0" w:color="000000"/>
              <w:left w:val="single" w:sz="4" w:space="0" w:color="000000"/>
              <w:bottom w:val="single" w:sz="4" w:space="0" w:color="000000"/>
              <w:right w:val="single" w:sz="4" w:space="0" w:color="000000"/>
            </w:tcBorders>
            <w:vAlign w:val="center"/>
          </w:tcPr>
          <w:p w:rsidR="00885032" w:rsidRDefault="00991E01">
            <w:pPr>
              <w:widowControl/>
              <w:jc w:val="center"/>
              <w:textAlignment w:val="center"/>
              <w:rPr>
                <w:rFonts w:ascii="Times New Roman" w:eastAsia="方正仿宋_GBK" w:hAnsi="Times New Roman"/>
                <w:color w:val="000000" w:themeColor="text1"/>
                <w:sz w:val="28"/>
                <w:szCs w:val="28"/>
              </w:rPr>
            </w:pPr>
            <w:r>
              <w:rPr>
                <w:rFonts w:ascii="Times New Roman" w:eastAsia="方正仿宋_GBK" w:hAnsi="Times New Roman"/>
                <w:color w:val="000000" w:themeColor="text1"/>
                <w:sz w:val="28"/>
                <w:szCs w:val="28"/>
              </w:rPr>
              <w:t>79.32</w:t>
            </w:r>
          </w:p>
        </w:tc>
      </w:tr>
      <w:tr w:rsidR="00885032">
        <w:trPr>
          <w:trHeight w:val="495"/>
        </w:trPr>
        <w:tc>
          <w:tcPr>
            <w:tcW w:w="2850" w:type="dxa"/>
            <w:tcBorders>
              <w:top w:val="single" w:sz="4" w:space="0" w:color="000000"/>
              <w:left w:val="single" w:sz="4" w:space="0" w:color="000000"/>
              <w:bottom w:val="single" w:sz="4" w:space="0" w:color="000000"/>
              <w:right w:val="single" w:sz="4" w:space="0" w:color="000000"/>
            </w:tcBorders>
            <w:vAlign w:val="center"/>
          </w:tcPr>
          <w:p w:rsidR="00885032" w:rsidRDefault="00885032">
            <w:pPr>
              <w:jc w:val="center"/>
              <w:rPr>
                <w:rFonts w:ascii="Times New Roman" w:eastAsia="方正仿宋_GBK" w:hAnsi="Times New Roman"/>
                <w:color w:val="000000" w:themeColor="text1"/>
                <w:sz w:val="28"/>
                <w:szCs w:val="28"/>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885032" w:rsidRDefault="00885032">
            <w:pPr>
              <w:jc w:val="center"/>
              <w:rPr>
                <w:rFonts w:ascii="Times New Roman" w:eastAsia="方正仿宋_GBK" w:hAnsi="Times New Roman"/>
                <w:color w:val="000000" w:themeColor="text1"/>
                <w:sz w:val="28"/>
                <w:szCs w:val="28"/>
              </w:rPr>
            </w:pPr>
          </w:p>
        </w:tc>
        <w:tc>
          <w:tcPr>
            <w:tcW w:w="3602" w:type="dxa"/>
            <w:tcBorders>
              <w:top w:val="single" w:sz="4" w:space="0" w:color="000000"/>
              <w:left w:val="single" w:sz="4" w:space="0" w:color="000000"/>
              <w:bottom w:val="single" w:sz="4" w:space="0" w:color="000000"/>
              <w:right w:val="single" w:sz="4" w:space="0" w:color="000000"/>
            </w:tcBorders>
            <w:vAlign w:val="center"/>
          </w:tcPr>
          <w:p w:rsidR="00885032" w:rsidRDefault="00991E01">
            <w:pPr>
              <w:widowControl/>
              <w:jc w:val="center"/>
              <w:textAlignment w:val="center"/>
              <w:rPr>
                <w:rFonts w:ascii="Times New Roman" w:eastAsia="方正仿宋_GBK" w:hAnsi="Times New Roman"/>
                <w:color w:val="000000" w:themeColor="text1"/>
                <w:sz w:val="28"/>
                <w:szCs w:val="28"/>
              </w:rPr>
            </w:pPr>
            <w:r>
              <w:rPr>
                <w:rFonts w:ascii="Times New Roman" w:eastAsia="方正仿宋_GBK" w:hAnsi="Times New Roman"/>
                <w:color w:val="000000" w:themeColor="text1"/>
                <w:sz w:val="28"/>
                <w:szCs w:val="28"/>
              </w:rPr>
              <w:t>九：其他支出</w:t>
            </w:r>
          </w:p>
        </w:tc>
        <w:tc>
          <w:tcPr>
            <w:tcW w:w="1513" w:type="dxa"/>
            <w:tcBorders>
              <w:top w:val="single" w:sz="4" w:space="0" w:color="000000"/>
              <w:left w:val="single" w:sz="4" w:space="0" w:color="000000"/>
              <w:bottom w:val="single" w:sz="4" w:space="0" w:color="000000"/>
              <w:right w:val="single" w:sz="4" w:space="0" w:color="000000"/>
            </w:tcBorders>
            <w:vAlign w:val="center"/>
          </w:tcPr>
          <w:p w:rsidR="00885032" w:rsidRDefault="00991E01">
            <w:pPr>
              <w:widowControl/>
              <w:jc w:val="center"/>
              <w:textAlignment w:val="center"/>
              <w:rPr>
                <w:rFonts w:ascii="Times New Roman" w:eastAsia="方正仿宋_GBK" w:hAnsi="Times New Roman"/>
                <w:color w:val="000000" w:themeColor="text1"/>
                <w:sz w:val="28"/>
                <w:szCs w:val="28"/>
              </w:rPr>
            </w:pPr>
            <w:r>
              <w:rPr>
                <w:rFonts w:ascii="Times New Roman" w:eastAsia="方正仿宋_GBK" w:hAnsi="Times New Roman"/>
                <w:color w:val="000000" w:themeColor="text1"/>
                <w:sz w:val="28"/>
                <w:szCs w:val="28"/>
              </w:rPr>
              <w:t>10.13</w:t>
            </w:r>
          </w:p>
        </w:tc>
      </w:tr>
    </w:tbl>
    <w:p w:rsidR="00885032" w:rsidRDefault="00885032">
      <w:pPr>
        <w:spacing w:line="560" w:lineRule="exact"/>
        <w:ind w:firstLineChars="200" w:firstLine="640"/>
        <w:rPr>
          <w:rFonts w:ascii="Times New Roman" w:eastAsia="方正仿宋_GBK"/>
          <w:color w:val="000000" w:themeColor="text1"/>
          <w:sz w:val="32"/>
          <w:szCs w:val="32"/>
        </w:rPr>
      </w:pPr>
    </w:p>
    <w:p w:rsidR="00885032" w:rsidRDefault="00991E01">
      <w:pPr>
        <w:spacing w:line="560"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一般公共服务支出</w:t>
      </w:r>
      <w:r>
        <w:rPr>
          <w:rFonts w:ascii="Times New Roman" w:eastAsia="方正仿宋_GBK" w:hAnsi="Times New Roman"/>
          <w:color w:val="000000" w:themeColor="text1"/>
          <w:sz w:val="32"/>
          <w:szCs w:val="32"/>
        </w:rPr>
        <w:t>489.77</w:t>
      </w:r>
      <w:r>
        <w:rPr>
          <w:rFonts w:ascii="Times New Roman" w:eastAsia="方正仿宋_GBK" w:hAnsi="Times New Roman"/>
          <w:color w:val="000000" w:themeColor="text1"/>
          <w:sz w:val="32"/>
          <w:szCs w:val="32"/>
        </w:rPr>
        <w:t>万元。主要用于：安排资金</w:t>
      </w:r>
      <w:r>
        <w:rPr>
          <w:rFonts w:ascii="Times New Roman" w:eastAsia="方正仿宋_GBK" w:hAnsi="Times New Roman"/>
          <w:color w:val="000000" w:themeColor="text1"/>
          <w:sz w:val="32"/>
          <w:szCs w:val="32"/>
        </w:rPr>
        <w:t>300.18</w:t>
      </w:r>
      <w:r>
        <w:rPr>
          <w:rFonts w:ascii="Times New Roman" w:eastAsia="方正仿宋_GBK" w:hAnsi="Times New Roman"/>
          <w:color w:val="000000" w:themeColor="text1"/>
          <w:sz w:val="32"/>
          <w:szCs w:val="32"/>
        </w:rPr>
        <w:t>万元，保障本乡党委、政府、人大、财政所人员的工资福利待遇。安排资金</w:t>
      </w:r>
      <w:r>
        <w:rPr>
          <w:rFonts w:ascii="Times New Roman" w:eastAsia="方正仿宋_GBK" w:hAnsi="Times New Roman"/>
          <w:color w:val="000000" w:themeColor="text1"/>
          <w:sz w:val="32"/>
          <w:szCs w:val="32"/>
        </w:rPr>
        <w:t>184.2</w:t>
      </w:r>
      <w:r>
        <w:rPr>
          <w:rFonts w:ascii="Times New Roman" w:eastAsia="方正仿宋_GBK" w:hAnsi="Times New Roman"/>
          <w:color w:val="000000" w:themeColor="text1"/>
          <w:sz w:val="32"/>
          <w:szCs w:val="32"/>
        </w:rPr>
        <w:t>万元，保障本乡政府的日常运转支出。安排资金</w:t>
      </w:r>
      <w:r>
        <w:rPr>
          <w:rFonts w:ascii="Times New Roman" w:eastAsia="方正仿宋_GBK" w:hAnsi="Times New Roman"/>
          <w:color w:val="000000" w:themeColor="text1"/>
          <w:sz w:val="32"/>
          <w:szCs w:val="32"/>
        </w:rPr>
        <w:t>5.39</w:t>
      </w:r>
      <w:r>
        <w:rPr>
          <w:rFonts w:ascii="Times New Roman" w:eastAsia="方正仿宋_GBK" w:hAnsi="Times New Roman"/>
          <w:color w:val="000000" w:themeColor="text1"/>
          <w:sz w:val="32"/>
          <w:szCs w:val="32"/>
        </w:rPr>
        <w:t>万元，用于支付党龄在</w:t>
      </w:r>
      <w:r>
        <w:rPr>
          <w:rFonts w:ascii="Times New Roman" w:eastAsia="方正仿宋_GBK" w:hAnsi="Times New Roman"/>
          <w:color w:val="000000" w:themeColor="text1"/>
          <w:sz w:val="32"/>
          <w:szCs w:val="32"/>
        </w:rPr>
        <w:t>40</w:t>
      </w:r>
      <w:r>
        <w:rPr>
          <w:rFonts w:ascii="Times New Roman" w:eastAsia="方正仿宋_GBK" w:hAnsi="Times New Roman"/>
          <w:color w:val="000000" w:themeColor="text1"/>
          <w:sz w:val="32"/>
          <w:szCs w:val="32"/>
        </w:rPr>
        <w:t>年以上的农村老党员生活补助支出。</w:t>
      </w:r>
    </w:p>
    <w:p w:rsidR="00885032" w:rsidRDefault="00991E01">
      <w:pPr>
        <w:spacing w:line="560"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文化体育与传媒支出</w:t>
      </w:r>
      <w:r>
        <w:rPr>
          <w:rFonts w:ascii="Times New Roman" w:eastAsia="方正仿宋_GBK" w:hAnsi="Times New Roman"/>
          <w:color w:val="000000" w:themeColor="text1"/>
          <w:sz w:val="32"/>
          <w:szCs w:val="32"/>
        </w:rPr>
        <w:t>24.18</w:t>
      </w:r>
      <w:r>
        <w:rPr>
          <w:rFonts w:ascii="Times New Roman" w:eastAsia="方正仿宋_GBK" w:hAnsi="Times New Roman"/>
          <w:color w:val="000000" w:themeColor="text1"/>
          <w:sz w:val="32"/>
          <w:szCs w:val="32"/>
        </w:rPr>
        <w:t>万元。主要用于：安排资金</w:t>
      </w:r>
      <w:r>
        <w:rPr>
          <w:rFonts w:ascii="Times New Roman" w:eastAsia="方正仿宋_GBK" w:hAnsi="Times New Roman"/>
          <w:color w:val="000000" w:themeColor="text1"/>
          <w:sz w:val="32"/>
          <w:szCs w:val="32"/>
        </w:rPr>
        <w:lastRenderedPageBreak/>
        <w:t>24.18</w:t>
      </w:r>
      <w:r>
        <w:rPr>
          <w:rFonts w:ascii="Times New Roman" w:eastAsia="方正仿宋_GBK" w:hAnsi="Times New Roman"/>
          <w:color w:val="000000" w:themeColor="text1"/>
          <w:sz w:val="32"/>
          <w:szCs w:val="32"/>
        </w:rPr>
        <w:t>万元，保障文化服务中心工作人员的工资福利待遇及办公经费。</w:t>
      </w:r>
    </w:p>
    <w:p w:rsidR="00885032" w:rsidRDefault="00991E01">
      <w:pPr>
        <w:spacing w:line="560"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社会保障和就业支出</w:t>
      </w:r>
      <w:r>
        <w:rPr>
          <w:rFonts w:ascii="Times New Roman" w:eastAsia="方正仿宋_GBK" w:hAnsi="Times New Roman"/>
          <w:color w:val="000000" w:themeColor="text1"/>
          <w:sz w:val="32"/>
          <w:szCs w:val="32"/>
        </w:rPr>
        <w:t>257.84</w:t>
      </w:r>
      <w:r>
        <w:rPr>
          <w:rFonts w:ascii="Times New Roman" w:eastAsia="方正仿宋_GBK" w:hAnsi="Times New Roman"/>
          <w:color w:val="000000" w:themeColor="text1"/>
          <w:sz w:val="32"/>
          <w:szCs w:val="32"/>
        </w:rPr>
        <w:t>万元。主要用于：安排资金</w:t>
      </w:r>
      <w:r>
        <w:rPr>
          <w:rFonts w:ascii="Times New Roman" w:eastAsia="方正仿宋_GBK" w:hAnsi="Times New Roman"/>
          <w:color w:val="000000" w:themeColor="text1"/>
          <w:sz w:val="32"/>
          <w:szCs w:val="32"/>
        </w:rPr>
        <w:t>27.90</w:t>
      </w:r>
      <w:r>
        <w:rPr>
          <w:rFonts w:ascii="Times New Roman" w:eastAsia="方正仿宋_GBK" w:hAnsi="Times New Roman"/>
          <w:color w:val="000000" w:themeColor="text1"/>
          <w:sz w:val="32"/>
          <w:szCs w:val="32"/>
        </w:rPr>
        <w:t>万元，保障社保所工作人员的工资福利待遇及全乡工作人员养老金及职业年金费用。安排资金</w:t>
      </w:r>
      <w:r>
        <w:rPr>
          <w:rFonts w:ascii="Times New Roman" w:eastAsia="方正仿宋_GBK" w:hAnsi="Times New Roman"/>
          <w:color w:val="000000" w:themeColor="text1"/>
          <w:sz w:val="32"/>
          <w:szCs w:val="32"/>
        </w:rPr>
        <w:t>71.20</w:t>
      </w:r>
      <w:r>
        <w:rPr>
          <w:rFonts w:ascii="Times New Roman" w:eastAsia="方正仿宋_GBK" w:hAnsi="Times New Roman"/>
          <w:color w:val="000000" w:themeColor="text1"/>
          <w:sz w:val="32"/>
          <w:szCs w:val="32"/>
        </w:rPr>
        <w:t>万元用于我乡社区以及以及基层政权建设相关政策规定的生活补助，安排资金</w:t>
      </w:r>
      <w:r>
        <w:rPr>
          <w:rFonts w:ascii="Times New Roman" w:eastAsia="方正仿宋_GBK" w:hAnsi="Times New Roman"/>
          <w:color w:val="000000" w:themeColor="text1"/>
          <w:sz w:val="32"/>
          <w:szCs w:val="32"/>
        </w:rPr>
        <w:t>22.37</w:t>
      </w:r>
      <w:r>
        <w:rPr>
          <w:rFonts w:ascii="Times New Roman" w:eastAsia="方正仿宋_GBK" w:hAnsi="Times New Roman"/>
          <w:color w:val="000000" w:themeColor="text1"/>
          <w:sz w:val="32"/>
          <w:szCs w:val="32"/>
        </w:rPr>
        <w:t>万元，用于支付退休人员的健康休养费以及相关政策规定的生活补助。安排资金</w:t>
      </w:r>
      <w:r>
        <w:rPr>
          <w:rFonts w:ascii="Times New Roman" w:eastAsia="方正仿宋_GBK" w:hAnsi="Times New Roman"/>
          <w:color w:val="000000" w:themeColor="text1"/>
          <w:sz w:val="32"/>
          <w:szCs w:val="32"/>
        </w:rPr>
        <w:t>128.37</w:t>
      </w:r>
      <w:r>
        <w:rPr>
          <w:rFonts w:ascii="Times New Roman" w:eastAsia="方正仿宋_GBK" w:hAnsi="Times New Roman"/>
          <w:color w:val="000000" w:themeColor="text1"/>
          <w:sz w:val="32"/>
          <w:szCs w:val="32"/>
        </w:rPr>
        <w:t>万元用于支付机关及事业单位职工社会保障缴费。安排资金</w:t>
      </w:r>
      <w:r>
        <w:rPr>
          <w:rFonts w:ascii="Times New Roman" w:eastAsia="方正仿宋_GBK" w:hAnsi="Times New Roman"/>
          <w:color w:val="000000" w:themeColor="text1"/>
          <w:sz w:val="32"/>
          <w:szCs w:val="32"/>
        </w:rPr>
        <w:t>8</w:t>
      </w:r>
      <w:r>
        <w:rPr>
          <w:rFonts w:ascii="Times New Roman" w:eastAsia="方正仿宋_GBK" w:hAnsi="Times New Roman"/>
          <w:color w:val="000000" w:themeColor="text1"/>
          <w:sz w:val="32"/>
          <w:szCs w:val="32"/>
        </w:rPr>
        <w:t>万元，用于支付社保所开展日常工作等产生的商品服务支出。</w:t>
      </w:r>
    </w:p>
    <w:p w:rsidR="00885032" w:rsidRDefault="00991E01">
      <w:pPr>
        <w:spacing w:line="560" w:lineRule="exact"/>
        <w:ind w:leftChars="152" w:left="319" w:firstLineChars="100" w:firstLine="32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医疗卫生与计划生育支出</w:t>
      </w:r>
      <w:r>
        <w:rPr>
          <w:rFonts w:ascii="Times New Roman" w:eastAsia="方正仿宋_GBK" w:hAnsi="Times New Roman"/>
          <w:color w:val="000000" w:themeColor="text1"/>
          <w:sz w:val="32"/>
          <w:szCs w:val="32"/>
        </w:rPr>
        <w:t>62.87</w:t>
      </w:r>
      <w:r>
        <w:rPr>
          <w:rFonts w:ascii="Times New Roman" w:eastAsia="方正仿宋_GBK" w:hAnsi="Times New Roman"/>
          <w:color w:val="000000" w:themeColor="text1"/>
          <w:sz w:val="32"/>
          <w:szCs w:val="32"/>
        </w:rPr>
        <w:t>万元。主要用于：保障全体干部职工的医疗保险、开展计生工作等费用。</w:t>
      </w:r>
    </w:p>
    <w:p w:rsidR="00885032" w:rsidRDefault="00991E01">
      <w:pPr>
        <w:spacing w:line="560" w:lineRule="exact"/>
        <w:ind w:leftChars="50" w:left="105" w:firstLineChars="150" w:firstLine="48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城乡社区支出</w:t>
      </w:r>
      <w:r>
        <w:rPr>
          <w:rFonts w:ascii="Times New Roman" w:eastAsia="方正仿宋_GBK" w:hAnsi="Times New Roman"/>
          <w:color w:val="000000" w:themeColor="text1"/>
          <w:sz w:val="32"/>
          <w:szCs w:val="32"/>
        </w:rPr>
        <w:t>28.21</w:t>
      </w:r>
      <w:r>
        <w:rPr>
          <w:rFonts w:ascii="Times New Roman" w:eastAsia="方正仿宋_GBK" w:hAnsi="Times New Roman"/>
          <w:color w:val="000000" w:themeColor="text1"/>
          <w:sz w:val="32"/>
          <w:szCs w:val="32"/>
        </w:rPr>
        <w:t>万元。主要用于：安排资金</w:t>
      </w:r>
      <w:r>
        <w:rPr>
          <w:rFonts w:ascii="Times New Roman" w:eastAsia="方正仿宋_GBK" w:hAnsi="Times New Roman"/>
          <w:color w:val="000000" w:themeColor="text1"/>
          <w:sz w:val="32"/>
          <w:szCs w:val="32"/>
        </w:rPr>
        <w:t>28.21</w:t>
      </w:r>
      <w:r>
        <w:rPr>
          <w:rFonts w:ascii="Times New Roman" w:eastAsia="方正仿宋_GBK" w:hAnsi="Times New Roman"/>
          <w:color w:val="000000" w:themeColor="text1"/>
          <w:sz w:val="32"/>
          <w:szCs w:val="32"/>
        </w:rPr>
        <w:t>万元，用于场镇路灯电费，垃圾收运等及相关劳务费用支出。</w:t>
      </w:r>
    </w:p>
    <w:p w:rsidR="00885032" w:rsidRDefault="00991E01">
      <w:pPr>
        <w:spacing w:line="560"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农林水支出</w:t>
      </w:r>
      <w:r>
        <w:rPr>
          <w:rFonts w:ascii="Times New Roman" w:eastAsia="方正仿宋_GBK" w:hAnsi="Times New Roman"/>
          <w:color w:val="000000" w:themeColor="text1"/>
          <w:sz w:val="32"/>
          <w:szCs w:val="32"/>
        </w:rPr>
        <w:t>1253.73</w:t>
      </w:r>
      <w:r>
        <w:rPr>
          <w:rFonts w:ascii="Times New Roman" w:eastAsia="方正仿宋_GBK" w:hAnsi="Times New Roman"/>
          <w:color w:val="000000" w:themeColor="text1"/>
          <w:sz w:val="32"/>
          <w:szCs w:val="32"/>
        </w:rPr>
        <w:t>万元。安排资金</w:t>
      </w:r>
      <w:r>
        <w:rPr>
          <w:rFonts w:ascii="Times New Roman" w:eastAsia="方正仿宋_GBK" w:hAnsi="Times New Roman"/>
          <w:color w:val="000000" w:themeColor="text1"/>
          <w:sz w:val="32"/>
          <w:szCs w:val="32"/>
        </w:rPr>
        <w:t>203.85</w:t>
      </w:r>
      <w:r>
        <w:rPr>
          <w:rFonts w:ascii="Times New Roman" w:eastAsia="方正仿宋_GBK" w:hAnsi="Times New Roman"/>
          <w:color w:val="000000" w:themeColor="text1"/>
          <w:sz w:val="32"/>
          <w:szCs w:val="32"/>
        </w:rPr>
        <w:t>万元，主要用于农业服务中心等行政事业单位人员待遇和正常运转支出；安排</w:t>
      </w:r>
      <w:r>
        <w:rPr>
          <w:rFonts w:ascii="Times New Roman" w:eastAsia="方正仿宋_GBK" w:hAnsi="Times New Roman"/>
          <w:color w:val="000000" w:themeColor="text1"/>
          <w:sz w:val="32"/>
          <w:szCs w:val="32"/>
        </w:rPr>
        <w:t>136.81</w:t>
      </w:r>
      <w:r>
        <w:rPr>
          <w:rFonts w:ascii="Times New Roman" w:eastAsia="方正仿宋_GBK" w:hAnsi="Times New Roman"/>
          <w:color w:val="000000" w:themeColor="text1"/>
          <w:sz w:val="32"/>
          <w:szCs w:val="32"/>
        </w:rPr>
        <w:t>万元，主要用于村（社区）党支部和村（居）民委员会办公经费及报酬等。安排资金</w:t>
      </w:r>
      <w:r>
        <w:rPr>
          <w:rFonts w:ascii="Times New Roman" w:eastAsia="方正仿宋_GBK" w:hAnsi="Times New Roman"/>
          <w:color w:val="000000" w:themeColor="text1"/>
          <w:sz w:val="32"/>
          <w:szCs w:val="32"/>
        </w:rPr>
        <w:t>0.95</w:t>
      </w:r>
      <w:r>
        <w:rPr>
          <w:rFonts w:ascii="Times New Roman" w:eastAsia="方正仿宋_GBK" w:hAnsi="Times New Roman"/>
          <w:color w:val="000000" w:themeColor="text1"/>
          <w:sz w:val="32"/>
          <w:szCs w:val="32"/>
        </w:rPr>
        <w:t>万元，主要用于农业生产支持补贴。安排资金</w:t>
      </w:r>
      <w:r>
        <w:rPr>
          <w:rFonts w:ascii="Times New Roman" w:eastAsia="方正仿宋_GBK" w:hAnsi="Times New Roman"/>
          <w:color w:val="000000" w:themeColor="text1"/>
          <w:sz w:val="32"/>
          <w:szCs w:val="32"/>
        </w:rPr>
        <w:t>912.12</w:t>
      </w:r>
      <w:r>
        <w:rPr>
          <w:rFonts w:ascii="Times New Roman" w:eastAsia="方正仿宋_GBK" w:hAnsi="Times New Roman"/>
          <w:color w:val="000000" w:themeColor="text1"/>
          <w:sz w:val="32"/>
          <w:szCs w:val="32"/>
        </w:rPr>
        <w:t>万元，主要用于全乡基础设施建设。</w:t>
      </w:r>
    </w:p>
    <w:p w:rsidR="00885032" w:rsidRDefault="00991E01">
      <w:pPr>
        <w:spacing w:line="560"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应急等支出</w:t>
      </w:r>
      <w:r>
        <w:rPr>
          <w:rFonts w:ascii="Times New Roman" w:eastAsia="方正仿宋_GBK" w:hAnsi="Times New Roman"/>
          <w:color w:val="000000" w:themeColor="text1"/>
          <w:sz w:val="32"/>
          <w:szCs w:val="32"/>
        </w:rPr>
        <w:t>1</w:t>
      </w:r>
      <w:r>
        <w:rPr>
          <w:rFonts w:ascii="Times New Roman" w:eastAsia="方正仿宋_GBK" w:hAnsi="Times New Roman"/>
          <w:color w:val="000000" w:themeColor="text1"/>
          <w:sz w:val="32"/>
          <w:szCs w:val="32"/>
        </w:rPr>
        <w:t>万元。主要用于：安排资金</w:t>
      </w:r>
      <w:r>
        <w:rPr>
          <w:rFonts w:ascii="Times New Roman" w:eastAsia="方正仿宋_GBK" w:hAnsi="Times New Roman"/>
          <w:color w:val="000000" w:themeColor="text1"/>
          <w:sz w:val="32"/>
          <w:szCs w:val="32"/>
        </w:rPr>
        <w:t>1</w:t>
      </w:r>
      <w:r>
        <w:rPr>
          <w:rFonts w:ascii="Times New Roman" w:eastAsia="方正仿宋_GBK" w:hAnsi="Times New Roman"/>
          <w:color w:val="000000" w:themeColor="text1"/>
          <w:sz w:val="32"/>
          <w:szCs w:val="32"/>
        </w:rPr>
        <w:t>万元，用于村社区自然灾害补助。</w:t>
      </w:r>
    </w:p>
    <w:p w:rsidR="00885032" w:rsidRDefault="00991E01">
      <w:pPr>
        <w:spacing w:line="560"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住房保障支出</w:t>
      </w:r>
      <w:r>
        <w:rPr>
          <w:rFonts w:ascii="Times New Roman" w:eastAsia="方正仿宋_GBK" w:hAnsi="Times New Roman"/>
          <w:color w:val="000000" w:themeColor="text1"/>
          <w:sz w:val="32"/>
          <w:szCs w:val="32"/>
        </w:rPr>
        <w:t>79.32</w:t>
      </w:r>
      <w:r>
        <w:rPr>
          <w:rFonts w:ascii="Times New Roman" w:eastAsia="方正仿宋_GBK" w:hAnsi="Times New Roman"/>
          <w:color w:val="000000" w:themeColor="text1"/>
          <w:sz w:val="32"/>
          <w:szCs w:val="32"/>
        </w:rPr>
        <w:t>万元。主要用于：安排资金</w:t>
      </w:r>
      <w:r>
        <w:rPr>
          <w:rFonts w:ascii="Times New Roman" w:eastAsia="方正仿宋_GBK" w:hAnsi="Times New Roman"/>
          <w:color w:val="000000" w:themeColor="text1"/>
          <w:sz w:val="32"/>
          <w:szCs w:val="32"/>
        </w:rPr>
        <w:t>79.32</w:t>
      </w:r>
      <w:r>
        <w:rPr>
          <w:rFonts w:ascii="Times New Roman" w:eastAsia="方正仿宋_GBK" w:hAnsi="Times New Roman"/>
          <w:color w:val="000000" w:themeColor="text1"/>
          <w:sz w:val="32"/>
          <w:szCs w:val="32"/>
        </w:rPr>
        <w:lastRenderedPageBreak/>
        <w:t>万元，按照国家相关规定完善对乡政府职工的住房保障。</w:t>
      </w:r>
    </w:p>
    <w:p w:rsidR="00885032" w:rsidRDefault="00991E01">
      <w:pPr>
        <w:spacing w:line="560" w:lineRule="exact"/>
        <w:ind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二、2020年预算草案</w:t>
      </w:r>
    </w:p>
    <w:p w:rsidR="00885032" w:rsidRDefault="00991E01">
      <w:pPr>
        <w:spacing w:line="560"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根据财政管理制度和体制，从</w:t>
      </w:r>
      <w:r>
        <w:rPr>
          <w:rFonts w:ascii="Times New Roman" w:eastAsia="方正仿宋_GBK" w:hAnsi="Times New Roman"/>
          <w:color w:val="000000" w:themeColor="text1"/>
          <w:sz w:val="32"/>
          <w:szCs w:val="32"/>
        </w:rPr>
        <w:t>2016</w:t>
      </w:r>
      <w:r>
        <w:rPr>
          <w:rFonts w:ascii="Times New Roman" w:eastAsia="方正仿宋_GBK" w:hAnsi="Times New Roman"/>
          <w:color w:val="000000" w:themeColor="text1"/>
          <w:sz w:val="32"/>
          <w:szCs w:val="32"/>
        </w:rPr>
        <w:t>年起必须实行年度预算公开，现将</w:t>
      </w:r>
      <w:r>
        <w:rPr>
          <w:rFonts w:ascii="Times New Roman" w:eastAsia="方正仿宋_GBK" w:hAnsi="Times New Roman"/>
          <w:color w:val="000000" w:themeColor="text1"/>
          <w:sz w:val="32"/>
          <w:szCs w:val="32"/>
        </w:rPr>
        <w:t>2020</w:t>
      </w:r>
      <w:r>
        <w:rPr>
          <w:rFonts w:ascii="Times New Roman" w:eastAsia="方正仿宋_GBK" w:hAnsi="Times New Roman"/>
          <w:color w:val="000000" w:themeColor="text1"/>
          <w:sz w:val="32"/>
          <w:szCs w:val="32"/>
        </w:rPr>
        <w:t>年预算编制情况作如下公开报告：</w:t>
      </w:r>
    </w:p>
    <w:p w:rsidR="00885032" w:rsidRDefault="00991E01">
      <w:pPr>
        <w:spacing w:line="560"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2020</w:t>
      </w:r>
      <w:r>
        <w:rPr>
          <w:rFonts w:ascii="Times New Roman" w:eastAsia="方正仿宋_GBK" w:hAnsi="Times New Roman"/>
          <w:color w:val="000000" w:themeColor="text1"/>
          <w:sz w:val="32"/>
          <w:szCs w:val="32"/>
        </w:rPr>
        <w:t>年财政预算收入总计</w:t>
      </w:r>
      <w:r>
        <w:rPr>
          <w:rFonts w:ascii="Times New Roman" w:eastAsia="方正仿宋_GBK" w:hAnsi="Times New Roman"/>
          <w:color w:val="000000" w:themeColor="text1"/>
          <w:sz w:val="32"/>
          <w:szCs w:val="32"/>
        </w:rPr>
        <w:t>938.87</w:t>
      </w:r>
      <w:r>
        <w:rPr>
          <w:rFonts w:ascii="Times New Roman" w:eastAsia="方正仿宋_GBK" w:hAnsi="Times New Roman"/>
          <w:color w:val="000000" w:themeColor="text1"/>
          <w:sz w:val="32"/>
          <w:szCs w:val="32"/>
        </w:rPr>
        <w:t>万元，其中</w:t>
      </w:r>
      <w:r>
        <w:rPr>
          <w:rFonts w:ascii="Times New Roman" w:eastAsia="方正仿宋_GBK" w:hAnsi="Times New Roman"/>
          <w:color w:val="000000" w:themeColor="text1"/>
          <w:sz w:val="32"/>
          <w:szCs w:val="32"/>
        </w:rPr>
        <w:t>:</w:t>
      </w:r>
    </w:p>
    <w:p w:rsidR="00885032" w:rsidRDefault="00991E01">
      <w:pPr>
        <w:spacing w:line="560"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基本支出预算</w:t>
      </w:r>
      <w:r>
        <w:rPr>
          <w:rFonts w:ascii="Times New Roman" w:eastAsia="方正仿宋_GBK" w:hAnsi="Times New Roman"/>
          <w:color w:val="000000" w:themeColor="text1"/>
          <w:sz w:val="32"/>
          <w:szCs w:val="32"/>
        </w:rPr>
        <w:t>631.92</w:t>
      </w:r>
      <w:r>
        <w:rPr>
          <w:rFonts w:ascii="Times New Roman" w:eastAsia="方正仿宋_GBK" w:hAnsi="Times New Roman"/>
          <w:color w:val="000000" w:themeColor="text1"/>
          <w:sz w:val="32"/>
          <w:szCs w:val="32"/>
        </w:rPr>
        <w:t>万元，包括在职人员经费、离退休人员经费、其他人员经费（含畜牧分流人员、遗属补助、公业务费及预备费</w:t>
      </w:r>
      <w:r>
        <w:rPr>
          <w:rFonts w:ascii="Times New Roman" w:eastAsia="方正仿宋_GBK" w:hAnsi="Times New Roman"/>
          <w:color w:val="000000" w:themeColor="text1"/>
          <w:sz w:val="32"/>
          <w:szCs w:val="32"/>
        </w:rPr>
        <w:t>10</w:t>
      </w:r>
      <w:r>
        <w:rPr>
          <w:rFonts w:ascii="Times New Roman" w:eastAsia="方正仿宋_GBK" w:hAnsi="Times New Roman"/>
          <w:color w:val="000000" w:themeColor="text1"/>
          <w:sz w:val="32"/>
          <w:szCs w:val="32"/>
        </w:rPr>
        <w:t>万元等）。</w:t>
      </w:r>
    </w:p>
    <w:p w:rsidR="00885032" w:rsidRDefault="00991E01">
      <w:pPr>
        <w:spacing w:line="560"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项目支出预算</w:t>
      </w:r>
      <w:r>
        <w:rPr>
          <w:rFonts w:ascii="Times New Roman" w:eastAsia="方正仿宋_GBK" w:hAnsi="Times New Roman"/>
          <w:color w:val="000000" w:themeColor="text1"/>
          <w:sz w:val="32"/>
          <w:szCs w:val="32"/>
        </w:rPr>
        <w:t>306.95</w:t>
      </w:r>
      <w:r>
        <w:rPr>
          <w:rFonts w:ascii="Times New Roman" w:eastAsia="方正仿宋_GBK" w:hAnsi="Times New Roman"/>
          <w:color w:val="000000" w:themeColor="text1"/>
          <w:sz w:val="32"/>
          <w:szCs w:val="32"/>
        </w:rPr>
        <w:t>万元，包括计生手术费</w:t>
      </w:r>
      <w:r>
        <w:rPr>
          <w:rFonts w:ascii="Times New Roman" w:eastAsia="方正仿宋_GBK" w:hAnsi="Times New Roman"/>
          <w:color w:val="000000" w:themeColor="text1"/>
          <w:sz w:val="32"/>
          <w:szCs w:val="32"/>
        </w:rPr>
        <w:t>1.41</w:t>
      </w:r>
      <w:r>
        <w:rPr>
          <w:rFonts w:ascii="Times New Roman" w:eastAsia="方正仿宋_GBK" w:hAnsi="Times New Roman"/>
          <w:color w:val="000000" w:themeColor="text1"/>
          <w:sz w:val="32"/>
          <w:szCs w:val="32"/>
        </w:rPr>
        <w:t>万元；</w:t>
      </w:r>
      <w:r>
        <w:rPr>
          <w:rFonts w:ascii="Times New Roman" w:eastAsia="方正仿宋_GBK" w:hAnsi="Times New Roman"/>
          <w:color w:val="000000" w:themeColor="text1"/>
          <w:sz w:val="32"/>
          <w:szCs w:val="32"/>
        </w:rPr>
        <w:t>40</w:t>
      </w:r>
      <w:r>
        <w:rPr>
          <w:rFonts w:ascii="Times New Roman" w:eastAsia="方正仿宋_GBK" w:hAnsi="Times New Roman"/>
          <w:color w:val="000000" w:themeColor="text1"/>
          <w:sz w:val="32"/>
          <w:szCs w:val="32"/>
        </w:rPr>
        <w:t>年老党员生活补助</w:t>
      </w:r>
      <w:r>
        <w:rPr>
          <w:rFonts w:ascii="Times New Roman" w:eastAsia="方正仿宋_GBK" w:hAnsi="Times New Roman"/>
          <w:color w:val="000000" w:themeColor="text1"/>
          <w:sz w:val="32"/>
          <w:szCs w:val="32"/>
        </w:rPr>
        <w:t>5.37</w:t>
      </w:r>
      <w:r>
        <w:rPr>
          <w:rFonts w:ascii="Times New Roman" w:eastAsia="方正仿宋_GBK" w:hAnsi="Times New Roman"/>
          <w:color w:val="000000" w:themeColor="text1"/>
          <w:sz w:val="32"/>
          <w:szCs w:val="32"/>
        </w:rPr>
        <w:t>万元；市政建设管理费</w:t>
      </w:r>
      <w:r>
        <w:rPr>
          <w:rFonts w:ascii="Times New Roman" w:eastAsia="方正仿宋_GBK" w:hAnsi="Times New Roman"/>
          <w:color w:val="000000" w:themeColor="text1"/>
          <w:sz w:val="32"/>
          <w:szCs w:val="32"/>
        </w:rPr>
        <w:t>30</w:t>
      </w:r>
      <w:r>
        <w:rPr>
          <w:rFonts w:ascii="Times New Roman" w:eastAsia="方正仿宋_GBK" w:hAnsi="Times New Roman"/>
          <w:color w:val="000000" w:themeColor="text1"/>
          <w:sz w:val="32"/>
          <w:szCs w:val="32"/>
        </w:rPr>
        <w:t>万元：服务群众工作经费</w:t>
      </w:r>
      <w:r>
        <w:rPr>
          <w:rFonts w:ascii="Times New Roman" w:eastAsia="方正仿宋_GBK" w:hAnsi="Times New Roman"/>
          <w:color w:val="000000" w:themeColor="text1"/>
          <w:sz w:val="32"/>
          <w:szCs w:val="32"/>
        </w:rPr>
        <w:t>32</w:t>
      </w:r>
      <w:r>
        <w:rPr>
          <w:rFonts w:ascii="Times New Roman" w:eastAsia="方正仿宋_GBK" w:hAnsi="Times New Roman"/>
          <w:color w:val="000000" w:themeColor="text1"/>
          <w:sz w:val="32"/>
          <w:szCs w:val="32"/>
        </w:rPr>
        <w:t>万元；贫困村驻村工作经费</w:t>
      </w:r>
      <w:r>
        <w:rPr>
          <w:rFonts w:ascii="Times New Roman" w:eastAsia="方正仿宋_GBK" w:hAnsi="Times New Roman"/>
          <w:color w:val="000000" w:themeColor="text1"/>
          <w:sz w:val="32"/>
          <w:szCs w:val="32"/>
        </w:rPr>
        <w:t>10</w:t>
      </w:r>
      <w:r>
        <w:rPr>
          <w:rFonts w:ascii="Times New Roman" w:eastAsia="方正仿宋_GBK" w:hAnsi="Times New Roman"/>
          <w:color w:val="000000" w:themeColor="text1"/>
          <w:sz w:val="32"/>
          <w:szCs w:val="32"/>
        </w:rPr>
        <w:t>万元；提高贫困村驻村工作经费</w:t>
      </w:r>
      <w:r>
        <w:rPr>
          <w:rFonts w:ascii="Times New Roman" w:eastAsia="方正仿宋_GBK" w:hAnsi="Times New Roman"/>
          <w:color w:val="000000" w:themeColor="text1"/>
          <w:sz w:val="32"/>
          <w:szCs w:val="32"/>
        </w:rPr>
        <w:t>5</w:t>
      </w:r>
      <w:r>
        <w:rPr>
          <w:rFonts w:ascii="Times New Roman" w:eastAsia="方正仿宋_GBK" w:hAnsi="Times New Roman"/>
          <w:color w:val="000000" w:themeColor="text1"/>
          <w:sz w:val="32"/>
          <w:szCs w:val="32"/>
        </w:rPr>
        <w:t>万元；本土人才报酬</w:t>
      </w:r>
      <w:r>
        <w:rPr>
          <w:rFonts w:ascii="Times New Roman" w:eastAsia="方正仿宋_GBK" w:hAnsi="Times New Roman"/>
          <w:color w:val="000000" w:themeColor="text1"/>
          <w:sz w:val="32"/>
          <w:szCs w:val="32"/>
        </w:rPr>
        <w:t>23.4</w:t>
      </w:r>
      <w:r>
        <w:rPr>
          <w:rFonts w:ascii="Times New Roman" w:eastAsia="方正仿宋_GBK" w:hAnsi="Times New Roman"/>
          <w:color w:val="000000" w:themeColor="text1"/>
          <w:sz w:val="32"/>
          <w:szCs w:val="32"/>
        </w:rPr>
        <w:t>万元；村社区办公经费</w:t>
      </w:r>
      <w:r>
        <w:rPr>
          <w:rFonts w:ascii="Times New Roman" w:eastAsia="方正仿宋_GBK" w:hAnsi="Times New Roman"/>
          <w:color w:val="000000" w:themeColor="text1"/>
          <w:sz w:val="32"/>
          <w:szCs w:val="32"/>
        </w:rPr>
        <w:t>28</w:t>
      </w:r>
      <w:r>
        <w:rPr>
          <w:rFonts w:ascii="Times New Roman" w:eastAsia="方正仿宋_GBK" w:hAnsi="Times New Roman"/>
          <w:color w:val="000000" w:themeColor="text1"/>
          <w:sz w:val="32"/>
          <w:szCs w:val="32"/>
        </w:rPr>
        <w:t>万元；村社区干部报酬</w:t>
      </w:r>
      <w:r>
        <w:rPr>
          <w:rFonts w:ascii="Times New Roman" w:eastAsia="方正仿宋_GBK" w:hAnsi="Times New Roman"/>
          <w:color w:val="000000" w:themeColor="text1"/>
          <w:sz w:val="32"/>
          <w:szCs w:val="32"/>
        </w:rPr>
        <w:t>148.82</w:t>
      </w:r>
      <w:r>
        <w:rPr>
          <w:rFonts w:ascii="Times New Roman" w:eastAsia="方正仿宋_GBK" w:hAnsi="Times New Roman"/>
          <w:color w:val="000000" w:themeColor="text1"/>
          <w:sz w:val="32"/>
          <w:szCs w:val="32"/>
        </w:rPr>
        <w:t>万元；村社区干部养老保险</w:t>
      </w:r>
      <w:r>
        <w:rPr>
          <w:rFonts w:ascii="Times New Roman" w:eastAsia="方正仿宋_GBK" w:hAnsi="Times New Roman"/>
          <w:color w:val="000000" w:themeColor="text1"/>
          <w:sz w:val="32"/>
          <w:szCs w:val="32"/>
        </w:rPr>
        <w:t>19.95</w:t>
      </w:r>
      <w:r>
        <w:rPr>
          <w:rFonts w:ascii="Times New Roman" w:eastAsia="方正仿宋_GBK" w:hAnsi="Times New Roman"/>
          <w:color w:val="000000" w:themeColor="text1"/>
          <w:sz w:val="32"/>
          <w:szCs w:val="32"/>
        </w:rPr>
        <w:t>万元；人大会议费</w:t>
      </w:r>
      <w:r>
        <w:rPr>
          <w:rFonts w:ascii="Times New Roman" w:eastAsia="方正仿宋_GBK" w:hAnsi="Times New Roman"/>
          <w:color w:val="000000" w:themeColor="text1"/>
          <w:sz w:val="32"/>
          <w:szCs w:val="32"/>
        </w:rPr>
        <w:t>3</w:t>
      </w:r>
      <w:r>
        <w:rPr>
          <w:rFonts w:ascii="Times New Roman" w:eastAsia="方正仿宋_GBK" w:hAnsi="Times New Roman"/>
          <w:color w:val="000000" w:themeColor="text1"/>
          <w:sz w:val="32"/>
          <w:szCs w:val="32"/>
        </w:rPr>
        <w:t>万元；</w:t>
      </w:r>
    </w:p>
    <w:p w:rsidR="00885032" w:rsidRDefault="00885032" w:rsidP="009F4FD3">
      <w:pPr>
        <w:spacing w:line="560" w:lineRule="exact"/>
        <w:ind w:firstLineChars="500" w:firstLine="1600"/>
        <w:rPr>
          <w:rFonts w:eastAsia="方正仿宋_GBK"/>
          <w:b/>
          <w:bCs/>
          <w:color w:val="000000" w:themeColor="text1"/>
          <w:sz w:val="32"/>
          <w:szCs w:val="32"/>
        </w:rPr>
      </w:pPr>
    </w:p>
    <w:p w:rsidR="00885032" w:rsidRDefault="00885032" w:rsidP="009F4FD3">
      <w:pPr>
        <w:spacing w:line="560" w:lineRule="exact"/>
        <w:ind w:firstLineChars="500" w:firstLine="1600"/>
        <w:rPr>
          <w:rFonts w:eastAsia="方正仿宋_GBK"/>
          <w:b/>
          <w:bCs/>
          <w:color w:val="000000" w:themeColor="text1"/>
          <w:sz w:val="32"/>
          <w:szCs w:val="32"/>
        </w:rPr>
      </w:pPr>
    </w:p>
    <w:p w:rsidR="00885032" w:rsidRDefault="00885032" w:rsidP="009F4FD3">
      <w:pPr>
        <w:spacing w:line="560" w:lineRule="exact"/>
        <w:ind w:firstLineChars="500" w:firstLine="1600"/>
        <w:rPr>
          <w:rFonts w:eastAsia="方正仿宋_GBK"/>
          <w:b/>
          <w:bCs/>
          <w:color w:val="000000" w:themeColor="text1"/>
          <w:sz w:val="32"/>
          <w:szCs w:val="32"/>
        </w:rPr>
      </w:pPr>
    </w:p>
    <w:p w:rsidR="00885032" w:rsidRDefault="00885032" w:rsidP="009F4FD3">
      <w:pPr>
        <w:spacing w:line="560" w:lineRule="exact"/>
        <w:ind w:firstLineChars="500" w:firstLine="1600"/>
        <w:rPr>
          <w:rFonts w:eastAsia="方正仿宋_GBK"/>
          <w:b/>
          <w:bCs/>
          <w:color w:val="000000" w:themeColor="text1"/>
          <w:sz w:val="32"/>
          <w:szCs w:val="32"/>
        </w:rPr>
      </w:pPr>
    </w:p>
    <w:p w:rsidR="00885032" w:rsidRDefault="00885032" w:rsidP="009F4FD3">
      <w:pPr>
        <w:spacing w:line="560" w:lineRule="exact"/>
        <w:ind w:firstLineChars="500" w:firstLine="1600"/>
        <w:rPr>
          <w:rFonts w:eastAsia="方正仿宋_GBK"/>
          <w:b/>
          <w:bCs/>
          <w:color w:val="000000" w:themeColor="text1"/>
          <w:sz w:val="32"/>
          <w:szCs w:val="32"/>
        </w:rPr>
      </w:pPr>
    </w:p>
    <w:p w:rsidR="00885032" w:rsidRDefault="00885032" w:rsidP="009F4FD3">
      <w:pPr>
        <w:spacing w:line="560" w:lineRule="exact"/>
        <w:ind w:firstLineChars="500" w:firstLine="1600"/>
        <w:rPr>
          <w:rFonts w:eastAsia="方正仿宋_GBK"/>
          <w:b/>
          <w:bCs/>
          <w:color w:val="000000" w:themeColor="text1"/>
          <w:sz w:val="32"/>
          <w:szCs w:val="32"/>
        </w:rPr>
      </w:pPr>
    </w:p>
    <w:p w:rsidR="00885032" w:rsidRDefault="00885032" w:rsidP="009F4FD3">
      <w:pPr>
        <w:spacing w:line="560" w:lineRule="exact"/>
        <w:ind w:firstLineChars="500" w:firstLine="1600"/>
        <w:rPr>
          <w:rFonts w:eastAsia="方正仿宋_GBK"/>
          <w:b/>
          <w:bCs/>
          <w:color w:val="000000" w:themeColor="text1"/>
          <w:sz w:val="32"/>
          <w:szCs w:val="32"/>
        </w:rPr>
      </w:pPr>
    </w:p>
    <w:p w:rsidR="00885032" w:rsidRDefault="00885032" w:rsidP="009F4FD3">
      <w:pPr>
        <w:spacing w:line="560" w:lineRule="exact"/>
        <w:ind w:firstLineChars="500" w:firstLine="1600"/>
        <w:rPr>
          <w:rFonts w:eastAsia="方正仿宋_GBK"/>
          <w:b/>
          <w:bCs/>
          <w:color w:val="000000" w:themeColor="text1"/>
          <w:sz w:val="32"/>
          <w:szCs w:val="32"/>
        </w:rPr>
      </w:pPr>
    </w:p>
    <w:p w:rsidR="00885032" w:rsidRDefault="00991E01">
      <w:pPr>
        <w:spacing w:line="560" w:lineRule="exact"/>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lastRenderedPageBreak/>
        <w:t>蓼子乡2020年一般公共预算收支平衡表</w:t>
      </w:r>
    </w:p>
    <w:p w:rsidR="00885032" w:rsidRDefault="00991E01">
      <w:pPr>
        <w:spacing w:line="560" w:lineRule="exact"/>
        <w:ind w:left="640"/>
        <w:jc w:val="center"/>
        <w:rPr>
          <w:rFonts w:eastAsia="方正仿宋_GBK"/>
          <w:color w:val="000000" w:themeColor="text1"/>
          <w:sz w:val="24"/>
        </w:rPr>
      </w:pPr>
      <w:r>
        <w:rPr>
          <w:rFonts w:eastAsia="方正仿宋_GBK" w:hint="eastAsia"/>
          <w:color w:val="000000" w:themeColor="text1"/>
          <w:sz w:val="24"/>
        </w:rPr>
        <w:t xml:space="preserve">                                              </w:t>
      </w:r>
      <w:r>
        <w:rPr>
          <w:rFonts w:eastAsia="方正仿宋_GBK" w:hint="eastAsia"/>
          <w:color w:val="000000" w:themeColor="text1"/>
          <w:sz w:val="32"/>
          <w:szCs w:val="28"/>
        </w:rPr>
        <w:t>单位：万元</w:t>
      </w:r>
    </w:p>
    <w:tbl>
      <w:tblPr>
        <w:tblpPr w:leftFromText="180" w:rightFromText="180" w:vertAnchor="text" w:horzAnchor="page" w:tblpX="1694" w:tblpY="249"/>
        <w:tblOverlap w:val="never"/>
        <w:tblW w:w="8700" w:type="dxa"/>
        <w:tblLayout w:type="fixed"/>
        <w:tblCellMar>
          <w:top w:w="15" w:type="dxa"/>
          <w:left w:w="15" w:type="dxa"/>
          <w:bottom w:w="15" w:type="dxa"/>
          <w:right w:w="15" w:type="dxa"/>
        </w:tblCellMar>
        <w:tblLook w:val="04A0"/>
      </w:tblPr>
      <w:tblGrid>
        <w:gridCol w:w="1005"/>
        <w:gridCol w:w="1095"/>
        <w:gridCol w:w="1830"/>
        <w:gridCol w:w="1290"/>
        <w:gridCol w:w="1230"/>
        <w:gridCol w:w="2250"/>
      </w:tblGrid>
      <w:tr w:rsidR="00885032">
        <w:trPr>
          <w:trHeight w:val="495"/>
        </w:trPr>
        <w:tc>
          <w:tcPr>
            <w:tcW w:w="2100" w:type="dxa"/>
            <w:gridSpan w:val="2"/>
            <w:tcBorders>
              <w:top w:val="single" w:sz="12" w:space="0" w:color="000000"/>
              <w:left w:val="single" w:sz="12" w:space="0" w:color="000000"/>
              <w:bottom w:val="single" w:sz="4" w:space="0" w:color="000000"/>
              <w:right w:val="single" w:sz="4" w:space="0" w:color="000000"/>
            </w:tcBorders>
            <w:vAlign w:val="center"/>
          </w:tcPr>
          <w:p w:rsidR="00885032" w:rsidRDefault="00991E01">
            <w:pPr>
              <w:widowControl/>
              <w:jc w:val="center"/>
              <w:textAlignment w:val="center"/>
              <w:rPr>
                <w:rFonts w:ascii="宋体" w:hAnsi="宋体" w:cs="宋体"/>
                <w:color w:val="000000" w:themeColor="text1"/>
                <w:sz w:val="20"/>
                <w:szCs w:val="20"/>
              </w:rPr>
            </w:pPr>
            <w:r>
              <w:rPr>
                <w:rFonts w:ascii="方正黑体_GBK" w:eastAsia="方正黑体_GBK" w:hAnsi="方正黑体_GBK" w:cs="方正黑体_GBK" w:hint="eastAsia"/>
                <w:color w:val="000000" w:themeColor="text1"/>
                <w:kern w:val="0"/>
                <w:sz w:val="20"/>
                <w:szCs w:val="20"/>
              </w:rPr>
              <w:t>收     入</w:t>
            </w:r>
          </w:p>
        </w:tc>
        <w:tc>
          <w:tcPr>
            <w:tcW w:w="6600" w:type="dxa"/>
            <w:gridSpan w:val="4"/>
            <w:tcBorders>
              <w:top w:val="single" w:sz="12" w:space="0" w:color="000000"/>
              <w:left w:val="single" w:sz="12" w:space="0" w:color="000000"/>
              <w:bottom w:val="single" w:sz="4" w:space="0" w:color="000000"/>
              <w:right w:val="single" w:sz="4" w:space="0" w:color="000000"/>
            </w:tcBorders>
            <w:vAlign w:val="center"/>
          </w:tcPr>
          <w:p w:rsidR="00885032" w:rsidRDefault="00991E01">
            <w:pPr>
              <w:widowControl/>
              <w:jc w:val="center"/>
              <w:textAlignment w:val="center"/>
              <w:rPr>
                <w:rFonts w:ascii="宋体" w:hAnsi="宋体" w:cs="宋体"/>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支出</w:t>
            </w:r>
          </w:p>
        </w:tc>
      </w:tr>
      <w:tr w:rsidR="00885032">
        <w:trPr>
          <w:trHeight w:val="495"/>
        </w:trPr>
        <w:tc>
          <w:tcPr>
            <w:tcW w:w="1005" w:type="dxa"/>
            <w:vMerge w:val="restart"/>
            <w:tcBorders>
              <w:top w:val="single" w:sz="4" w:space="0" w:color="000000"/>
              <w:left w:val="single" w:sz="12" w:space="0" w:color="000000"/>
              <w:bottom w:val="single" w:sz="4" w:space="0" w:color="000000"/>
              <w:right w:val="single" w:sz="4" w:space="0" w:color="000000"/>
            </w:tcBorders>
            <w:vAlign w:val="center"/>
          </w:tcPr>
          <w:p w:rsidR="00885032" w:rsidRDefault="00991E01">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项    目</w:t>
            </w:r>
          </w:p>
        </w:tc>
        <w:tc>
          <w:tcPr>
            <w:tcW w:w="1095" w:type="dxa"/>
            <w:vMerge w:val="restart"/>
            <w:tcBorders>
              <w:top w:val="single" w:sz="4" w:space="0" w:color="000000"/>
              <w:left w:val="single" w:sz="4" w:space="0" w:color="000000"/>
              <w:bottom w:val="single" w:sz="4" w:space="0" w:color="000000"/>
              <w:right w:val="single" w:sz="4" w:space="0" w:color="000000"/>
            </w:tcBorders>
            <w:vAlign w:val="center"/>
          </w:tcPr>
          <w:p w:rsidR="00885032" w:rsidRDefault="00991E01">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2020年预算数</w:t>
            </w:r>
          </w:p>
        </w:tc>
        <w:tc>
          <w:tcPr>
            <w:tcW w:w="1830" w:type="dxa"/>
            <w:vMerge w:val="restart"/>
            <w:tcBorders>
              <w:top w:val="single" w:sz="4" w:space="0" w:color="000000"/>
              <w:left w:val="single" w:sz="4" w:space="0" w:color="000000"/>
              <w:bottom w:val="single" w:sz="4"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项目（按功能分类）</w:t>
            </w:r>
          </w:p>
        </w:tc>
        <w:tc>
          <w:tcPr>
            <w:tcW w:w="4770" w:type="dxa"/>
            <w:gridSpan w:val="3"/>
            <w:tcBorders>
              <w:top w:val="single" w:sz="4" w:space="0" w:color="000000"/>
              <w:left w:val="single" w:sz="4" w:space="0" w:color="000000"/>
              <w:bottom w:val="single" w:sz="4" w:space="0" w:color="000000"/>
              <w:right w:val="single" w:sz="12"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2020年预算数</w:t>
            </w:r>
          </w:p>
        </w:tc>
      </w:tr>
      <w:tr w:rsidR="00885032">
        <w:trPr>
          <w:trHeight w:val="495"/>
        </w:trPr>
        <w:tc>
          <w:tcPr>
            <w:tcW w:w="1005" w:type="dxa"/>
            <w:vMerge/>
            <w:tcBorders>
              <w:top w:val="single" w:sz="4" w:space="0" w:color="000000"/>
              <w:left w:val="single" w:sz="12" w:space="0" w:color="000000"/>
              <w:bottom w:val="single" w:sz="4" w:space="0" w:color="000000"/>
              <w:right w:val="single" w:sz="4" w:space="0" w:color="000000"/>
            </w:tcBorders>
            <w:vAlign w:val="center"/>
          </w:tcPr>
          <w:p w:rsidR="00885032" w:rsidRDefault="00885032">
            <w:pPr>
              <w:jc w:val="center"/>
              <w:rPr>
                <w:rFonts w:ascii="宋体" w:hAnsi="宋体" w:cs="宋体"/>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rsidR="00885032" w:rsidRDefault="00885032">
            <w:pPr>
              <w:jc w:val="center"/>
              <w:rPr>
                <w:rFonts w:ascii="宋体" w:hAnsi="宋体" w:cs="宋体"/>
                <w:color w:val="000000" w:themeColor="text1"/>
                <w:sz w:val="20"/>
                <w:szCs w:val="20"/>
              </w:rPr>
            </w:pPr>
          </w:p>
        </w:tc>
        <w:tc>
          <w:tcPr>
            <w:tcW w:w="1830" w:type="dxa"/>
            <w:vMerge/>
            <w:tcBorders>
              <w:top w:val="single" w:sz="4" w:space="0" w:color="000000"/>
              <w:left w:val="single" w:sz="4" w:space="0" w:color="000000"/>
              <w:bottom w:val="single" w:sz="4" w:space="0" w:color="000000"/>
              <w:right w:val="single" w:sz="4" w:space="0" w:color="000000"/>
            </w:tcBorders>
            <w:vAlign w:val="center"/>
          </w:tcPr>
          <w:p w:rsidR="00885032" w:rsidRDefault="00885032">
            <w:pPr>
              <w:jc w:val="center"/>
              <w:rPr>
                <w:rFonts w:ascii="宋体" w:hAnsi="宋体" w:cs="宋体"/>
                <w:color w:val="000000" w:themeColor="text1"/>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小计</w:t>
            </w:r>
          </w:p>
        </w:tc>
        <w:tc>
          <w:tcPr>
            <w:tcW w:w="1230" w:type="dxa"/>
            <w:tcBorders>
              <w:top w:val="single" w:sz="4" w:space="0" w:color="000000"/>
              <w:left w:val="single" w:sz="4" w:space="0" w:color="000000"/>
              <w:bottom w:val="single" w:sz="4"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一般公共预算财政拨款</w:t>
            </w:r>
          </w:p>
        </w:tc>
        <w:tc>
          <w:tcPr>
            <w:tcW w:w="2250" w:type="dxa"/>
            <w:tcBorders>
              <w:top w:val="single" w:sz="4" w:space="0" w:color="000000"/>
              <w:left w:val="single" w:sz="4" w:space="0" w:color="000000"/>
              <w:bottom w:val="single" w:sz="4" w:space="0" w:color="000000"/>
              <w:right w:val="single" w:sz="12"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政府性基金预算财政拨款</w:t>
            </w:r>
          </w:p>
        </w:tc>
      </w:tr>
      <w:tr w:rsidR="00885032">
        <w:trPr>
          <w:trHeight w:val="495"/>
        </w:trPr>
        <w:tc>
          <w:tcPr>
            <w:tcW w:w="1005" w:type="dxa"/>
            <w:tcBorders>
              <w:top w:val="single" w:sz="4" w:space="0" w:color="000000"/>
              <w:left w:val="single" w:sz="12" w:space="0" w:color="000000"/>
              <w:bottom w:val="single" w:sz="4" w:space="0" w:color="000000"/>
              <w:right w:val="single" w:sz="4" w:space="0" w:color="000000"/>
            </w:tcBorders>
            <w:vAlign w:val="center"/>
          </w:tcPr>
          <w:p w:rsidR="00885032" w:rsidRDefault="00991E01">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一、一般公共预算财政拨款</w:t>
            </w:r>
          </w:p>
        </w:tc>
        <w:tc>
          <w:tcPr>
            <w:tcW w:w="1095" w:type="dxa"/>
            <w:tcBorders>
              <w:top w:val="single" w:sz="4" w:space="0" w:color="000000"/>
              <w:left w:val="single" w:sz="4" w:space="0" w:color="000000"/>
              <w:bottom w:val="single" w:sz="4" w:space="0" w:color="000000"/>
              <w:right w:val="single" w:sz="4" w:space="0" w:color="000000"/>
            </w:tcBorders>
            <w:vAlign w:val="center"/>
          </w:tcPr>
          <w:p w:rsidR="00885032" w:rsidRDefault="00991E01">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sz w:val="20"/>
                <w:szCs w:val="20"/>
              </w:rPr>
              <w:t>938.87</w:t>
            </w:r>
          </w:p>
        </w:tc>
        <w:tc>
          <w:tcPr>
            <w:tcW w:w="1830" w:type="dxa"/>
            <w:tcBorders>
              <w:top w:val="single" w:sz="4" w:space="0" w:color="000000"/>
              <w:left w:val="single" w:sz="4" w:space="0" w:color="000000"/>
              <w:bottom w:val="single" w:sz="4"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一、一般公共服务支出</w:t>
            </w:r>
          </w:p>
        </w:tc>
        <w:tc>
          <w:tcPr>
            <w:tcW w:w="1290" w:type="dxa"/>
            <w:tcBorders>
              <w:top w:val="single" w:sz="4" w:space="0" w:color="000000"/>
              <w:left w:val="single" w:sz="4" w:space="0" w:color="000000"/>
              <w:bottom w:val="single" w:sz="4"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276.09</w:t>
            </w:r>
          </w:p>
        </w:tc>
        <w:tc>
          <w:tcPr>
            <w:tcW w:w="1230" w:type="dxa"/>
            <w:tcBorders>
              <w:top w:val="single" w:sz="4" w:space="0" w:color="000000"/>
              <w:left w:val="single" w:sz="4" w:space="0" w:color="000000"/>
              <w:bottom w:val="single" w:sz="4"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276.09</w:t>
            </w:r>
          </w:p>
        </w:tc>
        <w:tc>
          <w:tcPr>
            <w:tcW w:w="2250" w:type="dxa"/>
            <w:tcBorders>
              <w:top w:val="single" w:sz="4" w:space="0" w:color="000000"/>
              <w:left w:val="single" w:sz="4" w:space="0" w:color="000000"/>
              <w:bottom w:val="single" w:sz="4" w:space="0" w:color="000000"/>
              <w:right w:val="single" w:sz="12" w:space="0" w:color="000000"/>
            </w:tcBorders>
            <w:vAlign w:val="center"/>
          </w:tcPr>
          <w:p w:rsidR="00885032" w:rsidRDefault="00885032">
            <w:pPr>
              <w:jc w:val="center"/>
              <w:rPr>
                <w:rFonts w:ascii="宋体" w:hAnsi="宋体" w:cs="宋体"/>
                <w:color w:val="000000" w:themeColor="text1"/>
                <w:sz w:val="20"/>
                <w:szCs w:val="20"/>
              </w:rPr>
            </w:pPr>
          </w:p>
        </w:tc>
      </w:tr>
      <w:tr w:rsidR="00885032">
        <w:trPr>
          <w:trHeight w:val="495"/>
        </w:trPr>
        <w:tc>
          <w:tcPr>
            <w:tcW w:w="1005" w:type="dxa"/>
            <w:tcBorders>
              <w:top w:val="single" w:sz="4" w:space="0" w:color="000000"/>
              <w:left w:val="single" w:sz="12" w:space="0" w:color="000000"/>
              <w:bottom w:val="single" w:sz="4" w:space="0" w:color="000000"/>
              <w:right w:val="single" w:sz="4" w:space="0" w:color="000000"/>
            </w:tcBorders>
            <w:vAlign w:val="center"/>
          </w:tcPr>
          <w:p w:rsidR="00885032" w:rsidRDefault="00991E01">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二、政府性基金预算财政拨款</w:t>
            </w:r>
          </w:p>
        </w:tc>
        <w:tc>
          <w:tcPr>
            <w:tcW w:w="1095" w:type="dxa"/>
            <w:tcBorders>
              <w:top w:val="single" w:sz="4" w:space="0" w:color="000000"/>
              <w:left w:val="single" w:sz="4" w:space="0" w:color="000000"/>
              <w:bottom w:val="single" w:sz="4" w:space="0" w:color="000000"/>
              <w:right w:val="single" w:sz="4" w:space="0" w:color="000000"/>
            </w:tcBorders>
            <w:vAlign w:val="center"/>
          </w:tcPr>
          <w:p w:rsidR="00885032" w:rsidRDefault="00885032">
            <w:pPr>
              <w:jc w:val="center"/>
              <w:rPr>
                <w:rFonts w:ascii="宋体" w:hAnsi="宋体" w:cs="宋体"/>
                <w:color w:val="000000" w:themeColor="text1"/>
                <w:sz w:val="20"/>
                <w:szCs w:val="20"/>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二、文化体育与传媒支出</w:t>
            </w:r>
          </w:p>
        </w:tc>
        <w:tc>
          <w:tcPr>
            <w:tcW w:w="1290" w:type="dxa"/>
            <w:tcBorders>
              <w:top w:val="single" w:sz="4" w:space="0" w:color="000000"/>
              <w:left w:val="single" w:sz="4" w:space="0" w:color="000000"/>
              <w:bottom w:val="single" w:sz="4"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0.6</w:t>
            </w:r>
          </w:p>
        </w:tc>
        <w:tc>
          <w:tcPr>
            <w:tcW w:w="1230" w:type="dxa"/>
            <w:tcBorders>
              <w:top w:val="single" w:sz="4" w:space="0" w:color="000000"/>
              <w:left w:val="single" w:sz="4" w:space="0" w:color="000000"/>
              <w:bottom w:val="single" w:sz="4"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0.6</w:t>
            </w:r>
          </w:p>
        </w:tc>
        <w:tc>
          <w:tcPr>
            <w:tcW w:w="2250" w:type="dxa"/>
            <w:tcBorders>
              <w:top w:val="single" w:sz="4" w:space="0" w:color="000000"/>
              <w:left w:val="single" w:sz="4" w:space="0" w:color="000000"/>
              <w:bottom w:val="single" w:sz="4" w:space="0" w:color="000000"/>
              <w:right w:val="single" w:sz="12" w:space="0" w:color="000000"/>
            </w:tcBorders>
            <w:vAlign w:val="center"/>
          </w:tcPr>
          <w:p w:rsidR="00885032" w:rsidRDefault="00885032">
            <w:pPr>
              <w:jc w:val="center"/>
              <w:rPr>
                <w:rFonts w:ascii="宋体" w:hAnsi="宋体" w:cs="宋体"/>
                <w:color w:val="000000" w:themeColor="text1"/>
                <w:sz w:val="20"/>
                <w:szCs w:val="20"/>
              </w:rPr>
            </w:pPr>
          </w:p>
        </w:tc>
      </w:tr>
      <w:tr w:rsidR="00885032">
        <w:trPr>
          <w:trHeight w:val="495"/>
        </w:trPr>
        <w:tc>
          <w:tcPr>
            <w:tcW w:w="1005" w:type="dxa"/>
            <w:tcBorders>
              <w:top w:val="single" w:sz="4" w:space="0" w:color="000000"/>
              <w:left w:val="single" w:sz="12" w:space="0" w:color="000000"/>
              <w:bottom w:val="single" w:sz="4" w:space="0" w:color="000000"/>
              <w:right w:val="single" w:sz="4" w:space="0" w:color="000000"/>
            </w:tcBorders>
            <w:vAlign w:val="center"/>
          </w:tcPr>
          <w:p w:rsidR="00885032" w:rsidRDefault="00885032">
            <w:pPr>
              <w:jc w:val="center"/>
              <w:rPr>
                <w:rFonts w:ascii="宋体" w:hAnsi="宋体" w:cs="宋体"/>
                <w:color w:val="000000" w:themeColor="text1"/>
                <w:sz w:val="20"/>
                <w:szCs w:val="20"/>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885032" w:rsidRDefault="00885032">
            <w:pPr>
              <w:jc w:val="center"/>
              <w:rPr>
                <w:rFonts w:ascii="宋体" w:hAnsi="宋体" w:cs="宋体"/>
                <w:color w:val="000000" w:themeColor="text1"/>
                <w:sz w:val="20"/>
                <w:szCs w:val="20"/>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三、社会保障和就业支出</w:t>
            </w:r>
          </w:p>
        </w:tc>
        <w:tc>
          <w:tcPr>
            <w:tcW w:w="1290" w:type="dxa"/>
            <w:tcBorders>
              <w:top w:val="single" w:sz="4" w:space="0" w:color="000000"/>
              <w:left w:val="single" w:sz="4" w:space="0" w:color="000000"/>
              <w:bottom w:val="single" w:sz="4"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149.71</w:t>
            </w:r>
          </w:p>
        </w:tc>
        <w:tc>
          <w:tcPr>
            <w:tcW w:w="1230" w:type="dxa"/>
            <w:tcBorders>
              <w:top w:val="single" w:sz="4" w:space="0" w:color="000000"/>
              <w:left w:val="single" w:sz="4" w:space="0" w:color="000000"/>
              <w:bottom w:val="single" w:sz="4"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149.71</w:t>
            </w:r>
          </w:p>
        </w:tc>
        <w:tc>
          <w:tcPr>
            <w:tcW w:w="2250" w:type="dxa"/>
            <w:tcBorders>
              <w:top w:val="single" w:sz="4" w:space="0" w:color="000000"/>
              <w:left w:val="single" w:sz="4" w:space="0" w:color="000000"/>
              <w:bottom w:val="single" w:sz="4" w:space="0" w:color="000000"/>
              <w:right w:val="single" w:sz="12" w:space="0" w:color="000000"/>
            </w:tcBorders>
            <w:vAlign w:val="center"/>
          </w:tcPr>
          <w:p w:rsidR="00885032" w:rsidRDefault="00885032">
            <w:pPr>
              <w:jc w:val="center"/>
              <w:rPr>
                <w:rFonts w:ascii="宋体" w:hAnsi="宋体" w:cs="宋体"/>
                <w:color w:val="000000" w:themeColor="text1"/>
                <w:sz w:val="20"/>
                <w:szCs w:val="20"/>
              </w:rPr>
            </w:pPr>
          </w:p>
        </w:tc>
      </w:tr>
      <w:tr w:rsidR="00885032">
        <w:trPr>
          <w:trHeight w:val="495"/>
        </w:trPr>
        <w:tc>
          <w:tcPr>
            <w:tcW w:w="1005" w:type="dxa"/>
            <w:tcBorders>
              <w:top w:val="single" w:sz="4" w:space="0" w:color="000000"/>
              <w:left w:val="single" w:sz="12" w:space="0" w:color="000000"/>
              <w:bottom w:val="single" w:sz="4" w:space="0" w:color="000000"/>
              <w:right w:val="single" w:sz="4" w:space="0" w:color="000000"/>
            </w:tcBorders>
            <w:vAlign w:val="center"/>
          </w:tcPr>
          <w:p w:rsidR="00885032" w:rsidRDefault="00885032">
            <w:pPr>
              <w:jc w:val="center"/>
              <w:rPr>
                <w:rFonts w:ascii="宋体" w:hAnsi="宋体" w:cs="宋体"/>
                <w:color w:val="000000" w:themeColor="text1"/>
                <w:sz w:val="20"/>
                <w:szCs w:val="20"/>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885032" w:rsidRDefault="00885032">
            <w:pPr>
              <w:jc w:val="center"/>
              <w:rPr>
                <w:rFonts w:ascii="宋体" w:hAnsi="宋体" w:cs="宋体"/>
                <w:color w:val="000000" w:themeColor="text1"/>
                <w:sz w:val="20"/>
                <w:szCs w:val="20"/>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四、医疗卫生与计划生育支出</w:t>
            </w:r>
          </w:p>
        </w:tc>
        <w:tc>
          <w:tcPr>
            <w:tcW w:w="1290" w:type="dxa"/>
            <w:tcBorders>
              <w:top w:val="single" w:sz="4" w:space="0" w:color="000000"/>
              <w:left w:val="single" w:sz="4" w:space="0" w:color="000000"/>
              <w:bottom w:val="single" w:sz="4"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39.63</w:t>
            </w:r>
          </w:p>
        </w:tc>
        <w:tc>
          <w:tcPr>
            <w:tcW w:w="1230" w:type="dxa"/>
            <w:tcBorders>
              <w:top w:val="single" w:sz="4" w:space="0" w:color="000000"/>
              <w:left w:val="single" w:sz="4" w:space="0" w:color="000000"/>
              <w:bottom w:val="single" w:sz="4"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39.63</w:t>
            </w:r>
          </w:p>
        </w:tc>
        <w:tc>
          <w:tcPr>
            <w:tcW w:w="2250" w:type="dxa"/>
            <w:tcBorders>
              <w:top w:val="single" w:sz="4" w:space="0" w:color="000000"/>
              <w:left w:val="single" w:sz="4" w:space="0" w:color="000000"/>
              <w:bottom w:val="single" w:sz="4" w:space="0" w:color="000000"/>
              <w:right w:val="single" w:sz="12" w:space="0" w:color="000000"/>
            </w:tcBorders>
            <w:vAlign w:val="center"/>
          </w:tcPr>
          <w:p w:rsidR="00885032" w:rsidRDefault="00885032">
            <w:pPr>
              <w:jc w:val="center"/>
              <w:rPr>
                <w:rFonts w:ascii="宋体" w:hAnsi="宋体" w:cs="宋体"/>
                <w:color w:val="000000" w:themeColor="text1"/>
                <w:sz w:val="20"/>
                <w:szCs w:val="20"/>
              </w:rPr>
            </w:pPr>
          </w:p>
        </w:tc>
      </w:tr>
      <w:tr w:rsidR="00885032">
        <w:trPr>
          <w:trHeight w:val="495"/>
        </w:trPr>
        <w:tc>
          <w:tcPr>
            <w:tcW w:w="1005" w:type="dxa"/>
            <w:tcBorders>
              <w:top w:val="single" w:sz="4" w:space="0" w:color="000000"/>
              <w:left w:val="single" w:sz="12" w:space="0" w:color="000000"/>
              <w:bottom w:val="single" w:sz="4" w:space="0" w:color="000000"/>
              <w:right w:val="single" w:sz="4" w:space="0" w:color="000000"/>
            </w:tcBorders>
            <w:vAlign w:val="center"/>
          </w:tcPr>
          <w:p w:rsidR="00885032" w:rsidRDefault="00885032">
            <w:pPr>
              <w:jc w:val="center"/>
              <w:rPr>
                <w:rFonts w:ascii="宋体" w:hAnsi="宋体" w:cs="宋体"/>
                <w:color w:val="000000" w:themeColor="text1"/>
                <w:sz w:val="20"/>
                <w:szCs w:val="20"/>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885032" w:rsidRDefault="00885032">
            <w:pPr>
              <w:jc w:val="center"/>
              <w:rPr>
                <w:rFonts w:ascii="宋体" w:hAnsi="宋体" w:cs="宋体"/>
                <w:color w:val="000000" w:themeColor="text1"/>
                <w:sz w:val="20"/>
                <w:szCs w:val="20"/>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五、城乡社区支出</w:t>
            </w:r>
          </w:p>
        </w:tc>
        <w:tc>
          <w:tcPr>
            <w:tcW w:w="1290" w:type="dxa"/>
            <w:tcBorders>
              <w:top w:val="single" w:sz="4" w:space="0" w:color="000000"/>
              <w:left w:val="single" w:sz="4" w:space="0" w:color="000000"/>
              <w:bottom w:val="single" w:sz="4"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30</w:t>
            </w:r>
          </w:p>
        </w:tc>
        <w:tc>
          <w:tcPr>
            <w:tcW w:w="1230" w:type="dxa"/>
            <w:tcBorders>
              <w:top w:val="single" w:sz="4" w:space="0" w:color="000000"/>
              <w:left w:val="single" w:sz="4" w:space="0" w:color="000000"/>
              <w:bottom w:val="single" w:sz="4"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30</w:t>
            </w:r>
          </w:p>
        </w:tc>
        <w:tc>
          <w:tcPr>
            <w:tcW w:w="2250" w:type="dxa"/>
            <w:tcBorders>
              <w:top w:val="single" w:sz="4" w:space="0" w:color="000000"/>
              <w:left w:val="single" w:sz="4" w:space="0" w:color="000000"/>
              <w:bottom w:val="single" w:sz="4" w:space="0" w:color="000000"/>
              <w:right w:val="single" w:sz="12" w:space="0" w:color="000000"/>
            </w:tcBorders>
            <w:vAlign w:val="center"/>
          </w:tcPr>
          <w:p w:rsidR="00885032" w:rsidRDefault="00885032">
            <w:pPr>
              <w:jc w:val="center"/>
              <w:rPr>
                <w:rFonts w:ascii="宋体" w:hAnsi="宋体" w:cs="宋体"/>
                <w:color w:val="000000" w:themeColor="text1"/>
                <w:sz w:val="20"/>
                <w:szCs w:val="20"/>
              </w:rPr>
            </w:pPr>
          </w:p>
        </w:tc>
      </w:tr>
      <w:tr w:rsidR="00885032">
        <w:trPr>
          <w:trHeight w:val="495"/>
        </w:trPr>
        <w:tc>
          <w:tcPr>
            <w:tcW w:w="1005" w:type="dxa"/>
            <w:tcBorders>
              <w:top w:val="single" w:sz="4" w:space="0" w:color="000000"/>
              <w:left w:val="single" w:sz="12" w:space="0" w:color="000000"/>
              <w:bottom w:val="single" w:sz="4" w:space="0" w:color="000000"/>
              <w:right w:val="single" w:sz="4" w:space="0" w:color="000000"/>
            </w:tcBorders>
            <w:vAlign w:val="center"/>
          </w:tcPr>
          <w:p w:rsidR="00885032" w:rsidRDefault="00885032">
            <w:pPr>
              <w:jc w:val="center"/>
              <w:rPr>
                <w:rFonts w:ascii="宋体" w:hAnsi="宋体" w:cs="宋体"/>
                <w:color w:val="000000" w:themeColor="text1"/>
                <w:sz w:val="20"/>
                <w:szCs w:val="20"/>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885032" w:rsidRDefault="00885032">
            <w:pPr>
              <w:jc w:val="center"/>
              <w:rPr>
                <w:rFonts w:ascii="宋体" w:hAnsi="宋体" w:cs="宋体"/>
                <w:color w:val="000000" w:themeColor="text1"/>
                <w:sz w:val="20"/>
                <w:szCs w:val="20"/>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六、农林水支出</w:t>
            </w:r>
          </w:p>
        </w:tc>
        <w:tc>
          <w:tcPr>
            <w:tcW w:w="1290" w:type="dxa"/>
            <w:tcBorders>
              <w:top w:val="single" w:sz="4" w:space="0" w:color="000000"/>
              <w:left w:val="single" w:sz="4" w:space="0" w:color="000000"/>
              <w:bottom w:val="single" w:sz="4"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400.15</w:t>
            </w:r>
          </w:p>
        </w:tc>
        <w:tc>
          <w:tcPr>
            <w:tcW w:w="1230" w:type="dxa"/>
            <w:tcBorders>
              <w:top w:val="single" w:sz="4" w:space="0" w:color="000000"/>
              <w:left w:val="single" w:sz="4" w:space="0" w:color="000000"/>
              <w:bottom w:val="single" w:sz="4"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400.15</w:t>
            </w:r>
          </w:p>
        </w:tc>
        <w:tc>
          <w:tcPr>
            <w:tcW w:w="2250" w:type="dxa"/>
            <w:tcBorders>
              <w:top w:val="single" w:sz="4" w:space="0" w:color="000000"/>
              <w:left w:val="single" w:sz="4" w:space="0" w:color="000000"/>
              <w:bottom w:val="single" w:sz="4" w:space="0" w:color="000000"/>
              <w:right w:val="single" w:sz="12" w:space="0" w:color="000000"/>
            </w:tcBorders>
            <w:vAlign w:val="center"/>
          </w:tcPr>
          <w:p w:rsidR="00885032" w:rsidRDefault="00885032">
            <w:pPr>
              <w:jc w:val="center"/>
              <w:rPr>
                <w:rFonts w:ascii="宋体" w:hAnsi="宋体" w:cs="宋体"/>
                <w:color w:val="000000" w:themeColor="text1"/>
                <w:sz w:val="20"/>
                <w:szCs w:val="20"/>
              </w:rPr>
            </w:pPr>
          </w:p>
        </w:tc>
      </w:tr>
      <w:tr w:rsidR="00885032">
        <w:trPr>
          <w:trHeight w:val="495"/>
        </w:trPr>
        <w:tc>
          <w:tcPr>
            <w:tcW w:w="1005" w:type="dxa"/>
            <w:tcBorders>
              <w:top w:val="single" w:sz="4" w:space="0" w:color="000000"/>
              <w:left w:val="single" w:sz="12" w:space="0" w:color="000000"/>
              <w:right w:val="single" w:sz="4" w:space="0" w:color="000000"/>
            </w:tcBorders>
            <w:vAlign w:val="center"/>
          </w:tcPr>
          <w:p w:rsidR="00885032" w:rsidRDefault="00885032">
            <w:pPr>
              <w:jc w:val="center"/>
              <w:rPr>
                <w:rFonts w:ascii="宋体" w:hAnsi="宋体" w:cs="宋体"/>
                <w:color w:val="000000" w:themeColor="text1"/>
                <w:sz w:val="20"/>
                <w:szCs w:val="20"/>
              </w:rPr>
            </w:pPr>
          </w:p>
        </w:tc>
        <w:tc>
          <w:tcPr>
            <w:tcW w:w="1095" w:type="dxa"/>
            <w:tcBorders>
              <w:top w:val="single" w:sz="4" w:space="0" w:color="000000"/>
              <w:left w:val="single" w:sz="4" w:space="0" w:color="000000"/>
              <w:right w:val="single" w:sz="4" w:space="0" w:color="000000"/>
            </w:tcBorders>
            <w:vAlign w:val="center"/>
          </w:tcPr>
          <w:p w:rsidR="00885032" w:rsidRDefault="00885032">
            <w:pPr>
              <w:jc w:val="center"/>
              <w:rPr>
                <w:rFonts w:ascii="宋体" w:hAnsi="宋体" w:cs="宋体"/>
                <w:color w:val="000000" w:themeColor="text1"/>
                <w:sz w:val="20"/>
                <w:szCs w:val="20"/>
              </w:rPr>
            </w:pPr>
          </w:p>
        </w:tc>
        <w:tc>
          <w:tcPr>
            <w:tcW w:w="1830" w:type="dxa"/>
            <w:tcBorders>
              <w:top w:val="single" w:sz="4" w:space="0" w:color="000000"/>
              <w:left w:val="single" w:sz="4"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七、资源勘探信息等</w:t>
            </w:r>
          </w:p>
        </w:tc>
        <w:tc>
          <w:tcPr>
            <w:tcW w:w="1290" w:type="dxa"/>
            <w:tcBorders>
              <w:top w:val="single" w:sz="4" w:space="0" w:color="000000"/>
              <w:left w:val="single" w:sz="4"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0</w:t>
            </w:r>
          </w:p>
        </w:tc>
        <w:tc>
          <w:tcPr>
            <w:tcW w:w="1230" w:type="dxa"/>
            <w:tcBorders>
              <w:top w:val="single" w:sz="4" w:space="0" w:color="000000"/>
              <w:left w:val="single" w:sz="4"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0</w:t>
            </w:r>
          </w:p>
        </w:tc>
        <w:tc>
          <w:tcPr>
            <w:tcW w:w="2250" w:type="dxa"/>
            <w:tcBorders>
              <w:top w:val="single" w:sz="4" w:space="0" w:color="000000"/>
              <w:left w:val="single" w:sz="4" w:space="0" w:color="000000"/>
              <w:right w:val="single" w:sz="12" w:space="0" w:color="000000"/>
            </w:tcBorders>
            <w:vAlign w:val="center"/>
          </w:tcPr>
          <w:p w:rsidR="00885032" w:rsidRDefault="00885032">
            <w:pPr>
              <w:jc w:val="center"/>
              <w:rPr>
                <w:rFonts w:ascii="宋体" w:hAnsi="宋体" w:cs="宋体"/>
                <w:color w:val="000000" w:themeColor="text1"/>
                <w:sz w:val="20"/>
                <w:szCs w:val="20"/>
              </w:rPr>
            </w:pPr>
          </w:p>
        </w:tc>
      </w:tr>
      <w:tr w:rsidR="00885032">
        <w:trPr>
          <w:trHeight w:val="495"/>
        </w:trPr>
        <w:tc>
          <w:tcPr>
            <w:tcW w:w="1005" w:type="dxa"/>
            <w:tcBorders>
              <w:top w:val="single" w:sz="4" w:space="0" w:color="000000"/>
              <w:left w:val="single" w:sz="12" w:space="0" w:color="000000"/>
              <w:right w:val="single" w:sz="4" w:space="0" w:color="000000"/>
            </w:tcBorders>
            <w:vAlign w:val="center"/>
          </w:tcPr>
          <w:p w:rsidR="00885032" w:rsidRDefault="00885032">
            <w:pPr>
              <w:jc w:val="center"/>
              <w:rPr>
                <w:rFonts w:ascii="宋体" w:hAnsi="宋体" w:cs="宋体"/>
                <w:color w:val="000000" w:themeColor="text1"/>
                <w:sz w:val="20"/>
                <w:szCs w:val="20"/>
              </w:rPr>
            </w:pPr>
          </w:p>
        </w:tc>
        <w:tc>
          <w:tcPr>
            <w:tcW w:w="1095" w:type="dxa"/>
            <w:tcBorders>
              <w:top w:val="single" w:sz="4" w:space="0" w:color="000000"/>
              <w:left w:val="single" w:sz="4" w:space="0" w:color="000000"/>
              <w:right w:val="single" w:sz="4" w:space="0" w:color="000000"/>
            </w:tcBorders>
            <w:vAlign w:val="center"/>
          </w:tcPr>
          <w:p w:rsidR="00885032" w:rsidRDefault="00885032">
            <w:pPr>
              <w:jc w:val="center"/>
              <w:rPr>
                <w:rFonts w:ascii="宋体" w:hAnsi="宋体" w:cs="宋体"/>
                <w:color w:val="000000" w:themeColor="text1"/>
                <w:sz w:val="20"/>
                <w:szCs w:val="20"/>
              </w:rPr>
            </w:pPr>
          </w:p>
        </w:tc>
        <w:tc>
          <w:tcPr>
            <w:tcW w:w="1830" w:type="dxa"/>
            <w:tcBorders>
              <w:top w:val="single" w:sz="4" w:space="0" w:color="000000"/>
              <w:left w:val="single" w:sz="4"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八、住房保障支出</w:t>
            </w:r>
          </w:p>
        </w:tc>
        <w:tc>
          <w:tcPr>
            <w:tcW w:w="1290" w:type="dxa"/>
            <w:tcBorders>
              <w:top w:val="single" w:sz="4" w:space="0" w:color="000000"/>
              <w:left w:val="single" w:sz="4"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42.68</w:t>
            </w:r>
          </w:p>
        </w:tc>
        <w:tc>
          <w:tcPr>
            <w:tcW w:w="1230" w:type="dxa"/>
            <w:tcBorders>
              <w:top w:val="single" w:sz="4" w:space="0" w:color="000000"/>
              <w:left w:val="single" w:sz="4"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42.68</w:t>
            </w:r>
          </w:p>
        </w:tc>
        <w:tc>
          <w:tcPr>
            <w:tcW w:w="2250" w:type="dxa"/>
            <w:tcBorders>
              <w:top w:val="single" w:sz="4" w:space="0" w:color="000000"/>
              <w:left w:val="single" w:sz="4" w:space="0" w:color="000000"/>
              <w:right w:val="single" w:sz="12" w:space="0" w:color="000000"/>
            </w:tcBorders>
            <w:vAlign w:val="center"/>
          </w:tcPr>
          <w:p w:rsidR="00885032" w:rsidRDefault="00885032">
            <w:pPr>
              <w:jc w:val="center"/>
              <w:rPr>
                <w:rFonts w:ascii="宋体" w:hAnsi="宋体" w:cs="宋体"/>
                <w:color w:val="000000" w:themeColor="text1"/>
                <w:sz w:val="20"/>
                <w:szCs w:val="20"/>
              </w:rPr>
            </w:pPr>
          </w:p>
        </w:tc>
      </w:tr>
      <w:tr w:rsidR="00885032">
        <w:trPr>
          <w:trHeight w:val="495"/>
        </w:trPr>
        <w:tc>
          <w:tcPr>
            <w:tcW w:w="1005" w:type="dxa"/>
            <w:tcBorders>
              <w:top w:val="single" w:sz="12" w:space="0" w:color="000000"/>
              <w:left w:val="single" w:sz="12" w:space="0" w:color="000000"/>
              <w:bottom w:val="single" w:sz="4" w:space="0" w:color="000000"/>
              <w:right w:val="single" w:sz="4" w:space="0" w:color="000000"/>
            </w:tcBorders>
            <w:vAlign w:val="center"/>
          </w:tcPr>
          <w:p w:rsidR="00885032" w:rsidRDefault="00991E01">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本年收入合计</w:t>
            </w:r>
          </w:p>
        </w:tc>
        <w:tc>
          <w:tcPr>
            <w:tcW w:w="1095" w:type="dxa"/>
            <w:tcBorders>
              <w:top w:val="single" w:sz="12" w:space="0" w:color="000000"/>
              <w:left w:val="single" w:sz="4" w:space="0" w:color="000000"/>
              <w:bottom w:val="single" w:sz="4" w:space="0" w:color="000000"/>
              <w:right w:val="single" w:sz="4" w:space="0" w:color="000000"/>
            </w:tcBorders>
            <w:vAlign w:val="center"/>
          </w:tcPr>
          <w:p w:rsidR="00885032" w:rsidRDefault="00991E01">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938.87</w:t>
            </w:r>
          </w:p>
        </w:tc>
        <w:tc>
          <w:tcPr>
            <w:tcW w:w="1830" w:type="dxa"/>
            <w:tcBorders>
              <w:top w:val="single" w:sz="12" w:space="0" w:color="000000"/>
              <w:left w:val="single" w:sz="4" w:space="0" w:color="000000"/>
              <w:bottom w:val="single" w:sz="4"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按功能分类分本年支出合计</w:t>
            </w:r>
          </w:p>
        </w:tc>
        <w:tc>
          <w:tcPr>
            <w:tcW w:w="1290" w:type="dxa"/>
            <w:tcBorders>
              <w:top w:val="single" w:sz="12" w:space="0" w:color="000000"/>
              <w:left w:val="single" w:sz="4" w:space="0" w:color="000000"/>
              <w:bottom w:val="single" w:sz="4"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kern w:val="0"/>
                <w:sz w:val="20"/>
                <w:szCs w:val="20"/>
              </w:rPr>
              <w:t>938.87</w:t>
            </w:r>
          </w:p>
        </w:tc>
        <w:tc>
          <w:tcPr>
            <w:tcW w:w="1230" w:type="dxa"/>
            <w:tcBorders>
              <w:top w:val="single" w:sz="12" w:space="0" w:color="000000"/>
              <w:left w:val="single" w:sz="4" w:space="0" w:color="000000"/>
              <w:bottom w:val="single" w:sz="4"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kern w:val="0"/>
                <w:sz w:val="20"/>
                <w:szCs w:val="20"/>
              </w:rPr>
              <w:t>938.87</w:t>
            </w:r>
          </w:p>
        </w:tc>
        <w:tc>
          <w:tcPr>
            <w:tcW w:w="2250" w:type="dxa"/>
            <w:tcBorders>
              <w:top w:val="single" w:sz="12" w:space="0" w:color="000000"/>
              <w:left w:val="single" w:sz="4" w:space="0" w:color="000000"/>
              <w:bottom w:val="single" w:sz="4" w:space="0" w:color="000000"/>
              <w:right w:val="single" w:sz="12"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0.00</w:t>
            </w:r>
          </w:p>
        </w:tc>
      </w:tr>
      <w:tr w:rsidR="00885032">
        <w:trPr>
          <w:trHeight w:val="495"/>
        </w:trPr>
        <w:tc>
          <w:tcPr>
            <w:tcW w:w="1005" w:type="dxa"/>
            <w:tcBorders>
              <w:top w:val="single" w:sz="4" w:space="0" w:color="000000"/>
              <w:left w:val="single" w:sz="12" w:space="0" w:color="000000"/>
              <w:bottom w:val="single" w:sz="12" w:space="0" w:color="000000"/>
              <w:right w:val="single" w:sz="4" w:space="0" w:color="000000"/>
            </w:tcBorders>
            <w:vAlign w:val="center"/>
          </w:tcPr>
          <w:p w:rsidR="00885032" w:rsidRDefault="00991E01">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总计</w:t>
            </w:r>
          </w:p>
        </w:tc>
        <w:tc>
          <w:tcPr>
            <w:tcW w:w="1095" w:type="dxa"/>
            <w:tcBorders>
              <w:top w:val="single" w:sz="4" w:space="0" w:color="000000"/>
              <w:left w:val="single" w:sz="4" w:space="0" w:color="000000"/>
              <w:bottom w:val="single" w:sz="12" w:space="0" w:color="000000"/>
              <w:right w:val="single" w:sz="4" w:space="0" w:color="000000"/>
            </w:tcBorders>
            <w:vAlign w:val="center"/>
          </w:tcPr>
          <w:p w:rsidR="00885032" w:rsidRDefault="00991E01">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938.87</w:t>
            </w:r>
          </w:p>
        </w:tc>
        <w:tc>
          <w:tcPr>
            <w:tcW w:w="1830" w:type="dxa"/>
            <w:tcBorders>
              <w:top w:val="single" w:sz="4" w:space="0" w:color="000000"/>
              <w:left w:val="single" w:sz="4" w:space="0" w:color="000000"/>
              <w:bottom w:val="single" w:sz="12"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总    计</w:t>
            </w:r>
          </w:p>
        </w:tc>
        <w:tc>
          <w:tcPr>
            <w:tcW w:w="1290" w:type="dxa"/>
            <w:tcBorders>
              <w:top w:val="single" w:sz="4" w:space="0" w:color="000000"/>
              <w:left w:val="single" w:sz="4" w:space="0" w:color="000000"/>
              <w:bottom w:val="single" w:sz="12"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kern w:val="0"/>
                <w:sz w:val="20"/>
                <w:szCs w:val="20"/>
              </w:rPr>
              <w:t>938.87</w:t>
            </w:r>
          </w:p>
        </w:tc>
        <w:tc>
          <w:tcPr>
            <w:tcW w:w="1230" w:type="dxa"/>
            <w:tcBorders>
              <w:top w:val="single" w:sz="4" w:space="0" w:color="000000"/>
              <w:left w:val="single" w:sz="4" w:space="0" w:color="000000"/>
              <w:bottom w:val="single" w:sz="12" w:space="0" w:color="000000"/>
              <w:right w:val="single" w:sz="4"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kern w:val="0"/>
                <w:sz w:val="20"/>
                <w:szCs w:val="20"/>
              </w:rPr>
              <w:t>938.87</w:t>
            </w:r>
          </w:p>
        </w:tc>
        <w:tc>
          <w:tcPr>
            <w:tcW w:w="2250" w:type="dxa"/>
            <w:tcBorders>
              <w:top w:val="single" w:sz="4" w:space="0" w:color="000000"/>
              <w:left w:val="single" w:sz="4" w:space="0" w:color="000000"/>
              <w:bottom w:val="single" w:sz="12" w:space="0" w:color="000000"/>
              <w:right w:val="single" w:sz="12" w:space="0" w:color="000000"/>
            </w:tcBorders>
            <w:vAlign w:val="center"/>
          </w:tcPr>
          <w:p w:rsidR="00885032" w:rsidRDefault="00991E01">
            <w:pPr>
              <w:jc w:val="center"/>
              <w:rPr>
                <w:rFonts w:ascii="宋体" w:hAnsi="宋体" w:cs="宋体"/>
                <w:color w:val="000000" w:themeColor="text1"/>
                <w:sz w:val="20"/>
                <w:szCs w:val="20"/>
              </w:rPr>
            </w:pPr>
            <w:r>
              <w:rPr>
                <w:rFonts w:ascii="宋体" w:hAnsi="宋体" w:cs="宋体" w:hint="eastAsia"/>
                <w:color w:val="000000" w:themeColor="text1"/>
                <w:sz w:val="20"/>
                <w:szCs w:val="20"/>
              </w:rPr>
              <w:t>0.00</w:t>
            </w:r>
          </w:p>
        </w:tc>
      </w:tr>
    </w:tbl>
    <w:p w:rsidR="00885032" w:rsidRDefault="00991E01">
      <w:pPr>
        <w:spacing w:line="560" w:lineRule="exact"/>
        <w:ind w:firstLineChars="200" w:firstLine="640"/>
        <w:jc w:val="left"/>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回顾过去的财政工作，我乡以</w:t>
      </w:r>
      <w:r w:rsidR="009F4FD3">
        <w:rPr>
          <w:rFonts w:ascii="Times New Roman" w:eastAsia="方正仿宋_GBK" w:hAnsi="Times New Roman"/>
          <w:color w:val="000000" w:themeColor="text1"/>
          <w:sz w:val="32"/>
          <w:szCs w:val="32"/>
        </w:rPr>
        <w:t>习近平新时代中国特色社会主义思想</w:t>
      </w:r>
      <w:r>
        <w:rPr>
          <w:rFonts w:ascii="Times New Roman" w:eastAsia="方正仿宋_GBK" w:hAnsi="Times New Roman"/>
          <w:color w:val="000000" w:themeColor="text1"/>
          <w:sz w:val="32"/>
          <w:szCs w:val="32"/>
        </w:rPr>
        <w:t>为指导，运用党的路线方针政策总揽全局，全面贯彻</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以人为本</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的理财思路，以</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制度</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抓规范，用</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窗口</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抓服务，从</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程序</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抓效率，拿</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软件</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抓质量。加强硬件设施建设，改善乡村办公条件，推行乡镇大平台授权支付，实现乡镇核算，加大财税检</w:t>
      </w:r>
      <w:r>
        <w:rPr>
          <w:rFonts w:ascii="Times New Roman" w:eastAsia="方正仿宋_GBK" w:hAnsi="Times New Roman"/>
          <w:color w:val="000000" w:themeColor="text1"/>
          <w:sz w:val="32"/>
          <w:szCs w:val="32"/>
        </w:rPr>
        <w:lastRenderedPageBreak/>
        <w:t>查力度，优化支出结构，消化乡镇债务，保证会计信息质量，加强专项资金的监督工作，完善</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村财乡管村用</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，积极推行稳建财政政策，不断深化农村产业化调整，全面推进经济快速、稳定、协调发展和社会的不断进步。</w:t>
      </w:r>
    </w:p>
    <w:p w:rsidR="00885032" w:rsidRDefault="00991E01">
      <w:pPr>
        <w:spacing w:line="560" w:lineRule="exact"/>
        <w:ind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三、财政工作的开展情况、措施、制度和成果</w:t>
      </w:r>
    </w:p>
    <w:p w:rsidR="00885032" w:rsidRDefault="00991E01">
      <w:pPr>
        <w:spacing w:line="56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（一）加强领导，提高财政工作认识</w:t>
      </w:r>
    </w:p>
    <w:p w:rsidR="00885032" w:rsidRDefault="00991E01">
      <w:pPr>
        <w:spacing w:line="560"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严管预算资金拨付，严格预算约束。保证重点支出需要，保障资金使用安全，提高资金使用效率，建立健全内部管理监督机制，做到</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职责明确、制度健全、操作规范、运转高效</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，保证资金的合法性、安全性。</w:t>
      </w:r>
    </w:p>
    <w:p w:rsidR="00885032" w:rsidRDefault="00991E01">
      <w:pPr>
        <w:spacing w:line="56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color w:val="000000" w:themeColor="text1"/>
          <w:sz w:val="32"/>
          <w:szCs w:val="32"/>
        </w:rPr>
        <w:t>（二）建章立制，切实加强乡镇财政监督工作</w:t>
      </w:r>
    </w:p>
    <w:p w:rsidR="00885032" w:rsidRDefault="00991E01">
      <w:pPr>
        <w:spacing w:line="560"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一是严格预算管理，遵照</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预算法规</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的规定，合理划定乡财政的收支范围。推行乡镇支付，集中采购，设立财政国库核算中心监管，不搞赤字预决算。二是完善资金管理</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会签</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审批原则，支出</w:t>
      </w:r>
      <w:r>
        <w:rPr>
          <w:rFonts w:ascii="Times New Roman" w:eastAsia="方正仿宋_GBK" w:hAnsi="Times New Roman"/>
          <w:color w:val="000000" w:themeColor="text1"/>
          <w:sz w:val="32"/>
          <w:szCs w:val="32"/>
        </w:rPr>
        <w:t>1000</w:t>
      </w:r>
      <w:r>
        <w:rPr>
          <w:rFonts w:ascii="Times New Roman" w:eastAsia="方正仿宋_GBK" w:hAnsi="Times New Roman"/>
          <w:color w:val="000000" w:themeColor="text1"/>
          <w:sz w:val="32"/>
          <w:szCs w:val="32"/>
        </w:rPr>
        <w:t>元以内由经办人注明开支事由，安排或同意开支的领导签署意见后，财政所会计初审票据，财政所所长终审票据，财务分管领导审批报销，严格执行签字程序后，出纳根据领导批示意见付款；所有报销的凭据必须是税务、财政等部门制定的正式发票。三是完善财政扶贫资金项目乡级报账制，工程项目竣工验收合格后</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由党政办公会通过验收确定结算金额，由扶贫办工作人员审核工程项目资料，项目分管领导确认项目实施进度及情况提出建议拨付资金建议后，再按照财务制度进行票据审签。扶贫</w:t>
      </w:r>
      <w:r>
        <w:rPr>
          <w:rFonts w:ascii="Times New Roman" w:eastAsia="方正仿宋_GBK" w:hAnsi="Times New Roman"/>
          <w:color w:val="000000" w:themeColor="text1"/>
          <w:sz w:val="32"/>
          <w:szCs w:val="32"/>
        </w:rPr>
        <w:lastRenderedPageBreak/>
        <w:t>项目资金按专项资金账户管理运行，由城口县蓼子乡财政所专项资金账户转账汇款至公司账户（施工单位），严禁付款到个人账户以及大额现金支付工程款，项目实施前收取施工方下达扶贫项目资金的</w:t>
      </w:r>
      <w:r>
        <w:rPr>
          <w:rFonts w:ascii="Times New Roman" w:eastAsia="方正仿宋_GBK" w:hAnsi="Times New Roman"/>
          <w:color w:val="000000" w:themeColor="text1"/>
          <w:sz w:val="32"/>
          <w:szCs w:val="32"/>
        </w:rPr>
        <w:t>8%</w:t>
      </w:r>
      <w:r>
        <w:rPr>
          <w:rFonts w:ascii="Times New Roman" w:eastAsia="方正仿宋_GBK" w:hAnsi="Times New Roman"/>
          <w:color w:val="000000" w:themeColor="text1"/>
          <w:sz w:val="32"/>
          <w:szCs w:val="32"/>
        </w:rPr>
        <w:t>为履约保证金，</w:t>
      </w:r>
      <w:r>
        <w:rPr>
          <w:rFonts w:ascii="Times New Roman" w:eastAsia="方正仿宋_GBK" w:hAnsi="Times New Roman"/>
          <w:color w:val="000000" w:themeColor="text1"/>
          <w:sz w:val="32"/>
          <w:szCs w:val="32"/>
        </w:rPr>
        <w:t>2%</w:t>
      </w:r>
      <w:r>
        <w:rPr>
          <w:rFonts w:ascii="Times New Roman" w:eastAsia="方正仿宋_GBK" w:hAnsi="Times New Roman"/>
          <w:color w:val="000000" w:themeColor="text1"/>
          <w:sz w:val="32"/>
          <w:szCs w:val="32"/>
        </w:rPr>
        <w:t>为农民工工资保证金。按工程实施进度拨款，工程验收结算后退履约保证金，并应预留</w:t>
      </w:r>
      <w:r>
        <w:rPr>
          <w:rFonts w:ascii="Times New Roman" w:eastAsia="方正仿宋_GBK" w:hAnsi="Times New Roman"/>
          <w:color w:val="000000" w:themeColor="text1"/>
          <w:sz w:val="32"/>
          <w:szCs w:val="32"/>
        </w:rPr>
        <w:t>5%</w:t>
      </w:r>
      <w:r>
        <w:rPr>
          <w:rFonts w:ascii="Times New Roman" w:eastAsia="方正仿宋_GBK" w:hAnsi="Times New Roman"/>
          <w:color w:val="000000" w:themeColor="text1"/>
          <w:sz w:val="32"/>
          <w:szCs w:val="32"/>
        </w:rPr>
        <w:t>作为质量保证金，工程完工交付使用一年后，如未发现质量问题，拨付工程质量保证金。</w:t>
      </w:r>
    </w:p>
    <w:p w:rsidR="00885032" w:rsidRDefault="00991E01">
      <w:pPr>
        <w:spacing w:line="560" w:lineRule="exact"/>
        <w:ind w:firstLineChars="200" w:firstLine="640"/>
        <w:rPr>
          <w:rFonts w:ascii="Times New Roman" w:eastAsia="方正仿宋_GBK" w:hAnsi="Times New Roman"/>
          <w:color w:val="000000" w:themeColor="text1"/>
          <w:sz w:val="32"/>
          <w:szCs w:val="32"/>
        </w:rPr>
      </w:pPr>
      <w:r>
        <w:rPr>
          <w:rFonts w:ascii="方正楷体_GBK" w:eastAsia="方正楷体_GBK" w:hAnsi="方正楷体_GBK" w:cs="方正楷体_GBK"/>
          <w:color w:val="000000" w:themeColor="text1"/>
          <w:sz w:val="32"/>
          <w:szCs w:val="32"/>
        </w:rPr>
        <w:t>（三）加快经济发展，培植财源，落实“三农”政策促进新农村建设健康发展</w:t>
      </w:r>
    </w:p>
    <w:p w:rsidR="00885032" w:rsidRDefault="00991E01">
      <w:pPr>
        <w:spacing w:line="560" w:lineRule="exact"/>
        <w:ind w:firstLineChars="200" w:firstLine="640"/>
        <w:rPr>
          <w:rFonts w:ascii="Times New Roman" w:eastAsia="方正仿宋_GBK" w:hAnsi="Times New Roman"/>
          <w:color w:val="000000" w:themeColor="text1"/>
          <w:sz w:val="32"/>
          <w:szCs w:val="32"/>
        </w:rPr>
      </w:pPr>
      <w:r>
        <w:rPr>
          <w:rFonts w:ascii="方正楷体_GBK" w:eastAsia="方正楷体_GBK" w:hAnsi="方正楷体_GBK" w:cs="方正楷体_GBK"/>
          <w:color w:val="000000" w:themeColor="text1"/>
          <w:sz w:val="32"/>
          <w:szCs w:val="32"/>
        </w:rPr>
        <w:t>1.切实加快经济社会发展。</w:t>
      </w:r>
      <w:r>
        <w:rPr>
          <w:rFonts w:ascii="Times New Roman" w:eastAsia="方正仿宋_GBK" w:hAnsi="Times New Roman"/>
          <w:color w:val="000000" w:themeColor="text1"/>
          <w:sz w:val="32"/>
          <w:szCs w:val="32"/>
        </w:rPr>
        <w:t>发展是决定财政的出路，解决当前财政困难问题，根本的出路是积极探索发展的新路子，因地制宜，引进外资。一是明安村建设标准化种养殖基地，带动周围群众发展产业。明安村集体经济组织与重庆煊棚农业发展有限公司合作建成占地面积</w:t>
      </w:r>
      <w:r>
        <w:rPr>
          <w:rFonts w:ascii="Times New Roman" w:eastAsia="方正仿宋_GBK" w:hAnsi="Times New Roman"/>
          <w:color w:val="000000" w:themeColor="text1"/>
          <w:sz w:val="32"/>
          <w:szCs w:val="32"/>
        </w:rPr>
        <w:t>85</w:t>
      </w:r>
      <w:r>
        <w:rPr>
          <w:rFonts w:ascii="Times New Roman" w:eastAsia="方正仿宋_GBK" w:hAnsi="Times New Roman"/>
          <w:color w:val="000000" w:themeColor="text1"/>
          <w:sz w:val="32"/>
          <w:szCs w:val="32"/>
        </w:rPr>
        <w:t>亩的山地鸡产业扶贫基地，该基地预计每年集体经济组织分红</w:t>
      </w:r>
      <w:r>
        <w:rPr>
          <w:rFonts w:ascii="Times New Roman" w:eastAsia="方正仿宋_GBK" w:hAnsi="Times New Roman"/>
          <w:color w:val="000000" w:themeColor="text1"/>
          <w:sz w:val="32"/>
          <w:szCs w:val="32"/>
        </w:rPr>
        <w:t>2.63</w:t>
      </w:r>
      <w:r>
        <w:rPr>
          <w:rFonts w:ascii="Times New Roman" w:eastAsia="方正仿宋_GBK" w:hAnsi="Times New Roman"/>
          <w:color w:val="000000" w:themeColor="text1"/>
          <w:sz w:val="32"/>
          <w:szCs w:val="32"/>
        </w:rPr>
        <w:t>万余元，二是建成</w:t>
      </w:r>
      <w:r>
        <w:rPr>
          <w:rFonts w:ascii="Times New Roman" w:eastAsia="方正仿宋_GBK" w:hAnsi="Times New Roman"/>
          <w:color w:val="000000" w:themeColor="text1"/>
          <w:sz w:val="32"/>
          <w:szCs w:val="32"/>
        </w:rPr>
        <w:t>250</w:t>
      </w:r>
      <w:r>
        <w:rPr>
          <w:rFonts w:ascii="Times New Roman" w:eastAsia="方正仿宋_GBK" w:hAnsi="Times New Roman"/>
          <w:color w:val="000000" w:themeColor="text1"/>
          <w:sz w:val="32"/>
          <w:szCs w:val="32"/>
        </w:rPr>
        <w:t>余群规模的梨坪村中蜂生态蜂园产业扶贫基地一个，该基地带动贫困户养殖中蜂</w:t>
      </w:r>
      <w:r>
        <w:rPr>
          <w:rFonts w:ascii="Times New Roman" w:eastAsia="方正仿宋_GBK" w:hAnsi="Times New Roman"/>
          <w:color w:val="000000" w:themeColor="text1"/>
          <w:sz w:val="32"/>
          <w:szCs w:val="32"/>
        </w:rPr>
        <w:t>259</w:t>
      </w:r>
      <w:r>
        <w:rPr>
          <w:rFonts w:ascii="Times New Roman" w:eastAsia="方正仿宋_GBK" w:hAnsi="Times New Roman"/>
          <w:color w:val="000000" w:themeColor="text1"/>
          <w:sz w:val="32"/>
          <w:szCs w:val="32"/>
        </w:rPr>
        <w:t>群，预计每年带动建卡贫困户增收</w:t>
      </w:r>
      <w:r>
        <w:rPr>
          <w:rFonts w:ascii="Times New Roman" w:eastAsia="方正仿宋_GBK" w:hAnsi="Times New Roman"/>
          <w:color w:val="000000" w:themeColor="text1"/>
          <w:sz w:val="32"/>
          <w:szCs w:val="32"/>
        </w:rPr>
        <w:t>7</w:t>
      </w:r>
      <w:r>
        <w:rPr>
          <w:rFonts w:ascii="Times New Roman" w:eastAsia="方正仿宋_GBK" w:hAnsi="Times New Roman"/>
          <w:color w:val="000000" w:themeColor="text1"/>
          <w:sz w:val="32"/>
          <w:szCs w:val="32"/>
        </w:rPr>
        <w:t>万余元，村集体经济组织收入约</w:t>
      </w:r>
      <w:r>
        <w:rPr>
          <w:rFonts w:ascii="Times New Roman" w:eastAsia="方正仿宋_GBK" w:hAnsi="Times New Roman"/>
          <w:color w:val="000000" w:themeColor="text1"/>
          <w:sz w:val="32"/>
          <w:szCs w:val="32"/>
        </w:rPr>
        <w:t>1.8</w:t>
      </w:r>
      <w:r>
        <w:rPr>
          <w:rFonts w:ascii="Times New Roman" w:eastAsia="方正仿宋_GBK" w:hAnsi="Times New Roman"/>
          <w:color w:val="000000" w:themeColor="text1"/>
          <w:sz w:val="32"/>
          <w:szCs w:val="32"/>
        </w:rPr>
        <w:t>万元；三是明安村股权化改革项目与重庆任河水产养殖有限公司进行合作，项目已投入运行，预计每年带动农户增收</w:t>
      </w:r>
      <w:r>
        <w:rPr>
          <w:rFonts w:ascii="Times New Roman" w:eastAsia="方正仿宋_GBK" w:hAnsi="Times New Roman"/>
          <w:color w:val="000000" w:themeColor="text1"/>
          <w:sz w:val="32"/>
          <w:szCs w:val="32"/>
        </w:rPr>
        <w:t>20</w:t>
      </w:r>
      <w:r>
        <w:rPr>
          <w:rFonts w:ascii="Times New Roman" w:eastAsia="方正仿宋_GBK" w:hAnsi="Times New Roman"/>
          <w:color w:val="000000" w:themeColor="text1"/>
          <w:sz w:val="32"/>
          <w:szCs w:val="32"/>
        </w:rPr>
        <w:t>余万元，村集体经济增收</w:t>
      </w:r>
      <w:r>
        <w:rPr>
          <w:rFonts w:ascii="Times New Roman" w:eastAsia="方正仿宋_GBK" w:hAnsi="Times New Roman"/>
          <w:color w:val="000000" w:themeColor="text1"/>
          <w:sz w:val="32"/>
          <w:szCs w:val="32"/>
        </w:rPr>
        <w:t>3</w:t>
      </w:r>
      <w:r>
        <w:rPr>
          <w:rFonts w:ascii="Times New Roman" w:eastAsia="方正仿宋_GBK" w:hAnsi="Times New Roman"/>
          <w:color w:val="000000" w:themeColor="text1"/>
          <w:sz w:val="32"/>
          <w:szCs w:val="32"/>
        </w:rPr>
        <w:t>万余元。四是引进城口县久益农业发展有限公司流转</w:t>
      </w:r>
      <w:r>
        <w:rPr>
          <w:rFonts w:ascii="Times New Roman" w:eastAsia="方正仿宋_GBK" w:hAnsi="Times New Roman"/>
          <w:color w:val="000000" w:themeColor="text1"/>
          <w:sz w:val="32"/>
          <w:szCs w:val="32"/>
        </w:rPr>
        <w:t>150</w:t>
      </w:r>
      <w:r>
        <w:rPr>
          <w:rFonts w:ascii="Times New Roman" w:eastAsia="方正仿宋_GBK" w:hAnsi="Times New Roman"/>
          <w:color w:val="000000" w:themeColor="text1"/>
          <w:sz w:val="32"/>
          <w:szCs w:val="32"/>
        </w:rPr>
        <w:t>余亩土地，建设高山马铃薯种植基地一个，紫薯大棚育苗基地一个，建成后将辐射全乡，打造特色</w:t>
      </w:r>
      <w:r>
        <w:rPr>
          <w:rFonts w:ascii="Times New Roman" w:eastAsia="方正仿宋_GBK" w:hAnsi="Times New Roman"/>
          <w:color w:val="000000" w:themeColor="text1"/>
          <w:sz w:val="32"/>
          <w:szCs w:val="32"/>
        </w:rPr>
        <w:lastRenderedPageBreak/>
        <w:t>杂粮紫薯种植基地，目前运行良好。五是骑龙村、新开村山地鸡产业扶贫基地项目，合作市场主体为城口县顺高家庭农场，目前已建成</w:t>
      </w:r>
      <w:r>
        <w:rPr>
          <w:rFonts w:ascii="Times New Roman" w:eastAsia="方正仿宋_GBK" w:hAnsi="Times New Roman"/>
          <w:color w:val="000000" w:themeColor="text1"/>
          <w:sz w:val="32"/>
          <w:szCs w:val="32"/>
        </w:rPr>
        <w:t>20</w:t>
      </w:r>
      <w:r>
        <w:rPr>
          <w:rFonts w:ascii="Times New Roman" w:eastAsia="方正仿宋_GBK" w:hAnsi="Times New Roman"/>
          <w:color w:val="000000" w:themeColor="text1"/>
          <w:sz w:val="32"/>
          <w:szCs w:val="32"/>
        </w:rPr>
        <w:t>户贫困户标准养殖鸡舍。</w:t>
      </w:r>
    </w:p>
    <w:p w:rsidR="00885032" w:rsidRDefault="00991E01">
      <w:pPr>
        <w:spacing w:line="560" w:lineRule="exact"/>
        <w:ind w:firstLineChars="200" w:firstLine="640"/>
        <w:rPr>
          <w:rFonts w:ascii="Times New Roman" w:eastAsia="方正仿宋_GBK" w:hAnsi="Times New Roman"/>
          <w:color w:val="000000" w:themeColor="text1"/>
          <w:sz w:val="32"/>
          <w:szCs w:val="32"/>
        </w:rPr>
      </w:pPr>
      <w:r>
        <w:rPr>
          <w:rFonts w:ascii="方正楷体_GBK" w:eastAsia="方正楷体_GBK" w:hAnsi="方正楷体_GBK" w:cs="方正楷体_GBK"/>
          <w:color w:val="000000" w:themeColor="text1"/>
          <w:sz w:val="32"/>
          <w:szCs w:val="32"/>
        </w:rPr>
        <w:t>2.积极推进农村基础设施建设。以</w:t>
      </w:r>
      <w:r>
        <w:rPr>
          <w:rFonts w:ascii="Times New Roman" w:eastAsia="方正仿宋_GBK" w:hAnsi="Times New Roman"/>
          <w:color w:val="000000" w:themeColor="text1"/>
          <w:sz w:val="32"/>
          <w:szCs w:val="32"/>
        </w:rPr>
        <w:t>脱贫攻坚工作为契机，拓展蓼子乡建设空间，加快蓼子乡基础设施建设力度，促进蓼子乡经济和社会事业持续、协调发展。</w:t>
      </w:r>
      <w:r>
        <w:rPr>
          <w:rFonts w:ascii="Times New Roman" w:eastAsia="方正仿宋_GBK" w:hAnsi="Times New Roman"/>
          <w:color w:val="000000" w:themeColor="text1"/>
          <w:sz w:val="32"/>
          <w:szCs w:val="32"/>
        </w:rPr>
        <w:t>2019</w:t>
      </w:r>
      <w:r>
        <w:rPr>
          <w:rFonts w:ascii="Times New Roman" w:eastAsia="方正仿宋_GBK" w:hAnsi="Times New Roman"/>
          <w:color w:val="000000" w:themeColor="text1"/>
          <w:sz w:val="32"/>
          <w:szCs w:val="32"/>
        </w:rPr>
        <w:t>年实施村公路改扩建及硬化，地灾治理等。饮水安全工程全乡范围实施，辖区内人畜饮水得到保障；实施了便民服务中心、村卫生室标准化建设项目、同步新建村级文体广场、实施村容户貌整治等项目，全力推进高速公路征地拆迁、环境保障工作，基础设施的建设改善了全乡农民群众的生产生活环境，丰富了群众的精神文化生活，逐步建成宜居宜游美丽乡村。</w:t>
      </w:r>
    </w:p>
    <w:p w:rsidR="00885032" w:rsidRDefault="00991E01">
      <w:pPr>
        <w:spacing w:line="560" w:lineRule="exact"/>
        <w:ind w:firstLineChars="200" w:firstLine="640"/>
        <w:rPr>
          <w:rFonts w:ascii="Times New Roman" w:eastAsia="方正仿宋_GBK" w:hAnsi="Times New Roman"/>
          <w:color w:val="000000" w:themeColor="text1"/>
          <w:sz w:val="32"/>
          <w:szCs w:val="32"/>
        </w:rPr>
      </w:pPr>
      <w:bookmarkStart w:id="0" w:name="_GoBack"/>
      <w:r>
        <w:rPr>
          <w:rFonts w:ascii="方正楷体_GBK" w:eastAsia="方正楷体_GBK" w:hAnsi="方正楷体_GBK" w:cs="方正楷体_GBK"/>
          <w:color w:val="000000" w:themeColor="text1"/>
          <w:sz w:val="32"/>
          <w:szCs w:val="32"/>
        </w:rPr>
        <w:t>3.认真贯彻 “三农”政策，落实社会保障工作。</w:t>
      </w:r>
      <w:bookmarkEnd w:id="0"/>
      <w:r>
        <w:rPr>
          <w:rFonts w:ascii="Times New Roman" w:eastAsia="方正仿宋_GBK" w:hAnsi="Times New Roman"/>
          <w:color w:val="000000" w:themeColor="text1"/>
          <w:sz w:val="32"/>
          <w:szCs w:val="32"/>
        </w:rPr>
        <w:t>农业的发展是关系到国民经济全局的重要任务，为此，我们加大农业发展资金力度，让多渠道的资金投入到农业生产中去，我乡按照</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长短线产业相结合</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的思路，以</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乡村旅游</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产业发展</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模式规划布局全乡产业发展，在高山一带大力发展以中药材（党参、独活）和干果业（核桃、板栗）为主的种植业；中山一带发展以养殖山地鸡、生猪和山羊为主的养殖业；低山一带发展以笋竹、花椒、油菜和特色杂粮（紫薯）等为主的种植业，真正体现了发展为人民、改革为群众的宗旨。</w:t>
      </w:r>
    </w:p>
    <w:p w:rsidR="00885032" w:rsidRDefault="00991E01">
      <w:pPr>
        <w:spacing w:line="560"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各位代表：人民群众对我们充满了期待，我们要站在中国特</w:t>
      </w:r>
      <w:r>
        <w:rPr>
          <w:rFonts w:ascii="Times New Roman" w:eastAsia="方正仿宋_GBK" w:hAnsi="Times New Roman"/>
          <w:color w:val="000000" w:themeColor="text1"/>
          <w:sz w:val="32"/>
          <w:szCs w:val="32"/>
        </w:rPr>
        <w:lastRenderedPageBreak/>
        <w:t>色社会主义进入新时代的新起点上，全面贯彻落实党的十九大精神，</w:t>
      </w:r>
      <w:r w:rsidR="009F4FD3">
        <w:rPr>
          <w:rFonts w:ascii="Times New Roman" w:eastAsia="方正仿宋_GBK" w:hAnsi="Times New Roman"/>
          <w:color w:val="000000" w:themeColor="text1"/>
          <w:sz w:val="32"/>
          <w:szCs w:val="32"/>
        </w:rPr>
        <w:t>习近平新时代中国特色社会主义思想</w:t>
      </w:r>
      <w:r>
        <w:rPr>
          <w:rFonts w:ascii="Times New Roman" w:eastAsia="方正仿宋_GBK" w:hAnsi="Times New Roman"/>
          <w:color w:val="000000" w:themeColor="text1"/>
          <w:sz w:val="32"/>
          <w:szCs w:val="32"/>
        </w:rPr>
        <w:t>，保持昂扬向上的精神状态，增强履职责任感，锐意进取，不负使命。更加紧密的团结在</w:t>
      </w:r>
      <w:r w:rsidR="00AB0C51">
        <w:rPr>
          <w:rFonts w:ascii="Times New Roman" w:eastAsia="方正仿宋_GBK" w:hAnsi="Times New Roman"/>
          <w:color w:val="000000" w:themeColor="text1"/>
          <w:sz w:val="32"/>
          <w:szCs w:val="32"/>
        </w:rPr>
        <w:t>以习近平同志为核心的党中央</w:t>
      </w:r>
      <w:r>
        <w:rPr>
          <w:rFonts w:ascii="Times New Roman" w:eastAsia="方正仿宋_GBK" w:hAnsi="Times New Roman"/>
          <w:color w:val="000000" w:themeColor="text1"/>
          <w:sz w:val="32"/>
          <w:szCs w:val="32"/>
        </w:rPr>
        <w:t>周围</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为我乡今后的发展出谋划策，做出更大的贡献。</w:t>
      </w:r>
    </w:p>
    <w:sectPr w:rsidR="00885032" w:rsidSect="00885032">
      <w:footerReference w:type="even" r:id="rId7"/>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B40" w:rsidRDefault="000A7B40" w:rsidP="00885032">
      <w:r>
        <w:separator/>
      </w:r>
    </w:p>
  </w:endnote>
  <w:endnote w:type="continuationSeparator" w:id="0">
    <w:p w:rsidR="000A7B40" w:rsidRDefault="000A7B40" w:rsidP="008850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charset w:val="86"/>
    <w:family w:val="script"/>
    <w:pitch w:val="default"/>
    <w:sig w:usb0="00000000" w:usb1="080E0000" w:usb2="00000000" w:usb3="00000000" w:csb0="00040000" w:csb1="00000000"/>
  </w:font>
  <w:font w:name="方正黑体_GBK">
    <w:altName w:val="微软雅黑"/>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 w:name="方正楷体_GBK">
    <w:altName w:val="微软雅黑"/>
    <w:charset w:val="86"/>
    <w:family w:val="script"/>
    <w:pitch w:val="default"/>
    <w:sig w:usb0="00000000" w:usb1="080E0000" w:usb2="00000000" w:usb3="00000000" w:csb0="00040000" w:csb1="00000000"/>
  </w:font>
  <w:font w:name="T">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032" w:rsidRDefault="003D14DD">
    <w:pPr>
      <w:pStyle w:val="a3"/>
      <w:rPr>
        <w:sz w:val="32"/>
        <w:szCs w:val="32"/>
      </w:rPr>
    </w:pPr>
    <w:r>
      <w:rPr>
        <w:sz w:val="32"/>
        <w:szCs w:val="32"/>
      </w:rPr>
      <w:fldChar w:fldCharType="begin"/>
    </w:r>
    <w:r w:rsidR="00991E01">
      <w:rPr>
        <w:sz w:val="32"/>
        <w:szCs w:val="32"/>
      </w:rPr>
      <w:instrText xml:space="preserve"> PAGE   \* MERGEFORMAT </w:instrText>
    </w:r>
    <w:r>
      <w:rPr>
        <w:sz w:val="32"/>
        <w:szCs w:val="32"/>
      </w:rPr>
      <w:fldChar w:fldCharType="separate"/>
    </w:r>
    <w:r w:rsidR="00BF4E2C" w:rsidRPr="00BF4E2C">
      <w:rPr>
        <w:noProof/>
        <w:sz w:val="32"/>
        <w:szCs w:val="32"/>
        <w:lang w:val="zh-CN"/>
      </w:rPr>
      <w:t>-</w:t>
    </w:r>
    <w:r w:rsidR="00BF4E2C">
      <w:rPr>
        <w:noProof/>
        <w:sz w:val="32"/>
        <w:szCs w:val="32"/>
      </w:rPr>
      <w:t xml:space="preserve"> 6 -</w:t>
    </w:r>
    <w:r>
      <w:rPr>
        <w:sz w:val="32"/>
        <w:szCs w:val="32"/>
      </w:rPr>
      <w:fldChar w:fldCharType="end"/>
    </w:r>
  </w:p>
  <w:p w:rsidR="00885032" w:rsidRDefault="0088503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032" w:rsidRDefault="003D14DD">
    <w:pPr>
      <w:pStyle w:val="a3"/>
      <w:jc w:val="right"/>
      <w:rPr>
        <w:sz w:val="32"/>
        <w:szCs w:val="32"/>
      </w:rPr>
    </w:pPr>
    <w:r>
      <w:rPr>
        <w:sz w:val="32"/>
        <w:szCs w:val="32"/>
      </w:rPr>
      <w:fldChar w:fldCharType="begin"/>
    </w:r>
    <w:r w:rsidR="00991E01">
      <w:rPr>
        <w:sz w:val="32"/>
        <w:szCs w:val="32"/>
      </w:rPr>
      <w:instrText xml:space="preserve"> PAGE   \* MERGEFORMAT </w:instrText>
    </w:r>
    <w:r>
      <w:rPr>
        <w:sz w:val="32"/>
        <w:szCs w:val="32"/>
      </w:rPr>
      <w:fldChar w:fldCharType="separate"/>
    </w:r>
    <w:r w:rsidR="00BF4E2C" w:rsidRPr="00BF4E2C">
      <w:rPr>
        <w:noProof/>
        <w:sz w:val="32"/>
        <w:szCs w:val="32"/>
        <w:lang w:val="zh-CN"/>
      </w:rPr>
      <w:t>-</w:t>
    </w:r>
    <w:r w:rsidR="00BF4E2C">
      <w:rPr>
        <w:noProof/>
        <w:sz w:val="32"/>
        <w:szCs w:val="32"/>
      </w:rPr>
      <w:t xml:space="preserve"> 5 -</w:t>
    </w:r>
    <w:r>
      <w:rPr>
        <w:sz w:val="32"/>
        <w:szCs w:val="32"/>
      </w:rPr>
      <w:fldChar w:fldCharType="end"/>
    </w:r>
  </w:p>
  <w:p w:rsidR="00885032" w:rsidRDefault="0088503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B40" w:rsidRDefault="000A7B40" w:rsidP="00885032">
      <w:r>
        <w:separator/>
      </w:r>
    </w:p>
  </w:footnote>
  <w:footnote w:type="continuationSeparator" w:id="0">
    <w:p w:rsidR="000A7B40" w:rsidRDefault="000A7B40" w:rsidP="008850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6841"/>
    <w:rsid w:val="00042FDB"/>
    <w:rsid w:val="0004454E"/>
    <w:rsid w:val="00046FBE"/>
    <w:rsid w:val="00061978"/>
    <w:rsid w:val="0007488F"/>
    <w:rsid w:val="00076F4B"/>
    <w:rsid w:val="000865B2"/>
    <w:rsid w:val="000A1EC3"/>
    <w:rsid w:val="000A6841"/>
    <w:rsid w:val="000A7B40"/>
    <w:rsid w:val="000B0D9A"/>
    <w:rsid w:val="000D04A9"/>
    <w:rsid w:val="000E3789"/>
    <w:rsid w:val="001013D2"/>
    <w:rsid w:val="00140AE4"/>
    <w:rsid w:val="00155BC1"/>
    <w:rsid w:val="00160108"/>
    <w:rsid w:val="00167BDA"/>
    <w:rsid w:val="001708A3"/>
    <w:rsid w:val="00186A07"/>
    <w:rsid w:val="001C6FFE"/>
    <w:rsid w:val="001D03E1"/>
    <w:rsid w:val="001D22FA"/>
    <w:rsid w:val="00201A05"/>
    <w:rsid w:val="0021437C"/>
    <w:rsid w:val="00224C3B"/>
    <w:rsid w:val="002615F9"/>
    <w:rsid w:val="00276A85"/>
    <w:rsid w:val="00276C08"/>
    <w:rsid w:val="00291748"/>
    <w:rsid w:val="00296F0E"/>
    <w:rsid w:val="002B2872"/>
    <w:rsid w:val="002B41CB"/>
    <w:rsid w:val="002C046D"/>
    <w:rsid w:val="002C7A9D"/>
    <w:rsid w:val="002D3A0C"/>
    <w:rsid w:val="002D7CCB"/>
    <w:rsid w:val="002F5BDF"/>
    <w:rsid w:val="00303333"/>
    <w:rsid w:val="00320FB8"/>
    <w:rsid w:val="003362F6"/>
    <w:rsid w:val="00354AB7"/>
    <w:rsid w:val="003650C5"/>
    <w:rsid w:val="003873C0"/>
    <w:rsid w:val="003A66CF"/>
    <w:rsid w:val="003C58D3"/>
    <w:rsid w:val="003D14DD"/>
    <w:rsid w:val="003D7B04"/>
    <w:rsid w:val="003E7B36"/>
    <w:rsid w:val="003F447B"/>
    <w:rsid w:val="003F4C91"/>
    <w:rsid w:val="004100F0"/>
    <w:rsid w:val="00416AC6"/>
    <w:rsid w:val="00416F36"/>
    <w:rsid w:val="00417F8F"/>
    <w:rsid w:val="00421947"/>
    <w:rsid w:val="00447454"/>
    <w:rsid w:val="00447DFC"/>
    <w:rsid w:val="00450E27"/>
    <w:rsid w:val="00451BAD"/>
    <w:rsid w:val="004609F5"/>
    <w:rsid w:val="00473CAD"/>
    <w:rsid w:val="0049215E"/>
    <w:rsid w:val="004929D6"/>
    <w:rsid w:val="004C767C"/>
    <w:rsid w:val="004D0839"/>
    <w:rsid w:val="004D6E9A"/>
    <w:rsid w:val="004E5E1F"/>
    <w:rsid w:val="00527AE7"/>
    <w:rsid w:val="00531180"/>
    <w:rsid w:val="005523F4"/>
    <w:rsid w:val="00566C6F"/>
    <w:rsid w:val="00582656"/>
    <w:rsid w:val="005968F4"/>
    <w:rsid w:val="005A6C0B"/>
    <w:rsid w:val="005B5CC0"/>
    <w:rsid w:val="005C2438"/>
    <w:rsid w:val="005D469C"/>
    <w:rsid w:val="00623A86"/>
    <w:rsid w:val="00630F59"/>
    <w:rsid w:val="006335D7"/>
    <w:rsid w:val="00635148"/>
    <w:rsid w:val="00693900"/>
    <w:rsid w:val="006A149E"/>
    <w:rsid w:val="0071393C"/>
    <w:rsid w:val="00717396"/>
    <w:rsid w:val="00734E5F"/>
    <w:rsid w:val="00752190"/>
    <w:rsid w:val="007573F7"/>
    <w:rsid w:val="0076304D"/>
    <w:rsid w:val="007669D3"/>
    <w:rsid w:val="007A6963"/>
    <w:rsid w:val="007B006F"/>
    <w:rsid w:val="007B3079"/>
    <w:rsid w:val="007D17DA"/>
    <w:rsid w:val="007D7A88"/>
    <w:rsid w:val="007F38A0"/>
    <w:rsid w:val="007F394B"/>
    <w:rsid w:val="007F3F4C"/>
    <w:rsid w:val="00844422"/>
    <w:rsid w:val="0085220E"/>
    <w:rsid w:val="00885032"/>
    <w:rsid w:val="008D227E"/>
    <w:rsid w:val="008E12EC"/>
    <w:rsid w:val="008E26AF"/>
    <w:rsid w:val="00912167"/>
    <w:rsid w:val="00923E88"/>
    <w:rsid w:val="00942DD8"/>
    <w:rsid w:val="009545CC"/>
    <w:rsid w:val="00981A86"/>
    <w:rsid w:val="00982D8E"/>
    <w:rsid w:val="00987B8F"/>
    <w:rsid w:val="00991E01"/>
    <w:rsid w:val="0099775F"/>
    <w:rsid w:val="009A1E29"/>
    <w:rsid w:val="009B3C39"/>
    <w:rsid w:val="009C0568"/>
    <w:rsid w:val="009C33C5"/>
    <w:rsid w:val="009C5684"/>
    <w:rsid w:val="009C789D"/>
    <w:rsid w:val="009F350B"/>
    <w:rsid w:val="009F4274"/>
    <w:rsid w:val="009F4FD3"/>
    <w:rsid w:val="00A25537"/>
    <w:rsid w:val="00A33ECE"/>
    <w:rsid w:val="00A34B92"/>
    <w:rsid w:val="00A45904"/>
    <w:rsid w:val="00A5104B"/>
    <w:rsid w:val="00A6724F"/>
    <w:rsid w:val="00A76FF5"/>
    <w:rsid w:val="00A80D26"/>
    <w:rsid w:val="00A8548E"/>
    <w:rsid w:val="00A861AD"/>
    <w:rsid w:val="00A96CAC"/>
    <w:rsid w:val="00AA3F86"/>
    <w:rsid w:val="00AA60FA"/>
    <w:rsid w:val="00AB0C51"/>
    <w:rsid w:val="00AD78FD"/>
    <w:rsid w:val="00AF0066"/>
    <w:rsid w:val="00B07043"/>
    <w:rsid w:val="00B10A62"/>
    <w:rsid w:val="00B21FB6"/>
    <w:rsid w:val="00B3264B"/>
    <w:rsid w:val="00B41689"/>
    <w:rsid w:val="00B63C14"/>
    <w:rsid w:val="00B7016C"/>
    <w:rsid w:val="00B76850"/>
    <w:rsid w:val="00BC7012"/>
    <w:rsid w:val="00BD19D2"/>
    <w:rsid w:val="00BE28ED"/>
    <w:rsid w:val="00BF13C2"/>
    <w:rsid w:val="00BF4E2C"/>
    <w:rsid w:val="00C01D46"/>
    <w:rsid w:val="00C10AA0"/>
    <w:rsid w:val="00C21D8D"/>
    <w:rsid w:val="00C229AE"/>
    <w:rsid w:val="00C24E33"/>
    <w:rsid w:val="00C25CCD"/>
    <w:rsid w:val="00C91D1A"/>
    <w:rsid w:val="00CA7424"/>
    <w:rsid w:val="00CB13F2"/>
    <w:rsid w:val="00D56641"/>
    <w:rsid w:val="00D60A19"/>
    <w:rsid w:val="00D671CC"/>
    <w:rsid w:val="00D80872"/>
    <w:rsid w:val="00D830CE"/>
    <w:rsid w:val="00D94484"/>
    <w:rsid w:val="00DC0201"/>
    <w:rsid w:val="00DC4070"/>
    <w:rsid w:val="00DC6AB3"/>
    <w:rsid w:val="00DD0911"/>
    <w:rsid w:val="00DD57F4"/>
    <w:rsid w:val="00DD6F68"/>
    <w:rsid w:val="00DE588C"/>
    <w:rsid w:val="00DF48BA"/>
    <w:rsid w:val="00E172A0"/>
    <w:rsid w:val="00E20462"/>
    <w:rsid w:val="00E240D3"/>
    <w:rsid w:val="00E34F4C"/>
    <w:rsid w:val="00E3764E"/>
    <w:rsid w:val="00E4567A"/>
    <w:rsid w:val="00E96EF3"/>
    <w:rsid w:val="00EA2ED0"/>
    <w:rsid w:val="00EC6D08"/>
    <w:rsid w:val="00ED0195"/>
    <w:rsid w:val="00EE5CC4"/>
    <w:rsid w:val="00F420FB"/>
    <w:rsid w:val="00FB0890"/>
    <w:rsid w:val="00FB6A3E"/>
    <w:rsid w:val="00FF0E20"/>
    <w:rsid w:val="00FF642B"/>
    <w:rsid w:val="01ED522D"/>
    <w:rsid w:val="03E006D5"/>
    <w:rsid w:val="074D4184"/>
    <w:rsid w:val="090A728E"/>
    <w:rsid w:val="091B2E0E"/>
    <w:rsid w:val="09804327"/>
    <w:rsid w:val="0A7D7B4C"/>
    <w:rsid w:val="0AAD4099"/>
    <w:rsid w:val="0ACE06C2"/>
    <w:rsid w:val="0AD37CE2"/>
    <w:rsid w:val="0B7D1996"/>
    <w:rsid w:val="0C1D1BA5"/>
    <w:rsid w:val="0D4D205D"/>
    <w:rsid w:val="0DAE6D4D"/>
    <w:rsid w:val="0F052BF2"/>
    <w:rsid w:val="0F4724FA"/>
    <w:rsid w:val="0F505123"/>
    <w:rsid w:val="104933D7"/>
    <w:rsid w:val="11463CE9"/>
    <w:rsid w:val="118C54A7"/>
    <w:rsid w:val="12EA44BF"/>
    <w:rsid w:val="15E61944"/>
    <w:rsid w:val="162F36E1"/>
    <w:rsid w:val="192A0AD3"/>
    <w:rsid w:val="1D8E56DE"/>
    <w:rsid w:val="1FF52790"/>
    <w:rsid w:val="252F47E5"/>
    <w:rsid w:val="26FA0AA2"/>
    <w:rsid w:val="27623A23"/>
    <w:rsid w:val="28971B2D"/>
    <w:rsid w:val="291E2CAD"/>
    <w:rsid w:val="29E86C08"/>
    <w:rsid w:val="2D292CF0"/>
    <w:rsid w:val="2DD97FD4"/>
    <w:rsid w:val="2DDD60F4"/>
    <w:rsid w:val="2E101FEE"/>
    <w:rsid w:val="2FE9349F"/>
    <w:rsid w:val="30D4387F"/>
    <w:rsid w:val="320F3DBC"/>
    <w:rsid w:val="328715B8"/>
    <w:rsid w:val="32C82F28"/>
    <w:rsid w:val="33403D0C"/>
    <w:rsid w:val="33E01DC1"/>
    <w:rsid w:val="3482174F"/>
    <w:rsid w:val="3673119B"/>
    <w:rsid w:val="37147E89"/>
    <w:rsid w:val="374C6916"/>
    <w:rsid w:val="37551D7B"/>
    <w:rsid w:val="376A3A34"/>
    <w:rsid w:val="396836AA"/>
    <w:rsid w:val="3A7A05C5"/>
    <w:rsid w:val="3B796C4F"/>
    <w:rsid w:val="3B835580"/>
    <w:rsid w:val="3CC30745"/>
    <w:rsid w:val="3D004498"/>
    <w:rsid w:val="3D673C6A"/>
    <w:rsid w:val="3E802CCB"/>
    <w:rsid w:val="3E966FAE"/>
    <w:rsid w:val="3F405CA3"/>
    <w:rsid w:val="3FF86D69"/>
    <w:rsid w:val="42871CB0"/>
    <w:rsid w:val="440142A7"/>
    <w:rsid w:val="459F758C"/>
    <w:rsid w:val="462E436E"/>
    <w:rsid w:val="467F04B5"/>
    <w:rsid w:val="46F31300"/>
    <w:rsid w:val="47FD3B5D"/>
    <w:rsid w:val="48851118"/>
    <w:rsid w:val="497A514C"/>
    <w:rsid w:val="4D2A5E2E"/>
    <w:rsid w:val="4FD7144A"/>
    <w:rsid w:val="4FF43F53"/>
    <w:rsid w:val="505D050B"/>
    <w:rsid w:val="508A509D"/>
    <w:rsid w:val="50AB14C1"/>
    <w:rsid w:val="54EA7D5C"/>
    <w:rsid w:val="55DD2028"/>
    <w:rsid w:val="564C5C8D"/>
    <w:rsid w:val="56D9312B"/>
    <w:rsid w:val="56DE6995"/>
    <w:rsid w:val="575841C5"/>
    <w:rsid w:val="5A285C96"/>
    <w:rsid w:val="5A6B0E9C"/>
    <w:rsid w:val="5B152A4A"/>
    <w:rsid w:val="5DBD6145"/>
    <w:rsid w:val="5DD64E5B"/>
    <w:rsid w:val="5E7F2427"/>
    <w:rsid w:val="610F3071"/>
    <w:rsid w:val="61145EBB"/>
    <w:rsid w:val="61EC5C2D"/>
    <w:rsid w:val="621E27A8"/>
    <w:rsid w:val="62423F41"/>
    <w:rsid w:val="627507AC"/>
    <w:rsid w:val="62A941AF"/>
    <w:rsid w:val="63660927"/>
    <w:rsid w:val="638F6651"/>
    <w:rsid w:val="63FE3F1F"/>
    <w:rsid w:val="64AE5D34"/>
    <w:rsid w:val="64DE2C7D"/>
    <w:rsid w:val="6715219F"/>
    <w:rsid w:val="673B0DDF"/>
    <w:rsid w:val="6A435F1E"/>
    <w:rsid w:val="6B9531E1"/>
    <w:rsid w:val="6BF038CC"/>
    <w:rsid w:val="6D541571"/>
    <w:rsid w:val="6F033BB0"/>
    <w:rsid w:val="6F590929"/>
    <w:rsid w:val="6F772FD7"/>
    <w:rsid w:val="70376F23"/>
    <w:rsid w:val="70E97C93"/>
    <w:rsid w:val="7119040E"/>
    <w:rsid w:val="72AD1A9A"/>
    <w:rsid w:val="74273988"/>
    <w:rsid w:val="7441332C"/>
    <w:rsid w:val="748C2E39"/>
    <w:rsid w:val="74EA2C9E"/>
    <w:rsid w:val="75F66C44"/>
    <w:rsid w:val="7AC41AB5"/>
    <w:rsid w:val="7AF80F62"/>
    <w:rsid w:val="7B070FAF"/>
    <w:rsid w:val="7C1B15AA"/>
    <w:rsid w:val="7C811E09"/>
    <w:rsid w:val="7D3173C7"/>
    <w:rsid w:val="7E1C74CF"/>
    <w:rsid w:val="7FD050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03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8503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85032"/>
    <w:pPr>
      <w:pBdr>
        <w:bottom w:val="single" w:sz="6" w:space="1" w:color="auto"/>
      </w:pBdr>
      <w:tabs>
        <w:tab w:val="center" w:pos="4153"/>
        <w:tab w:val="right" w:pos="8306"/>
      </w:tabs>
      <w:snapToGrid w:val="0"/>
      <w:jc w:val="center"/>
    </w:pPr>
    <w:rPr>
      <w:sz w:val="18"/>
      <w:szCs w:val="18"/>
    </w:rPr>
  </w:style>
  <w:style w:type="paragraph" w:styleId="a5">
    <w:name w:val="Normal (Web)"/>
    <w:qFormat/>
    <w:rsid w:val="00885032"/>
    <w:pPr>
      <w:spacing w:before="100" w:beforeAutospacing="1" w:after="100" w:afterAutospacing="1"/>
    </w:pPr>
    <w:rPr>
      <w:rFonts w:ascii="宋体" w:hAnsi="宋体"/>
      <w:sz w:val="24"/>
      <w:szCs w:val="24"/>
    </w:rPr>
  </w:style>
  <w:style w:type="character" w:customStyle="1" w:styleId="Char0">
    <w:name w:val="页眉 Char"/>
    <w:basedOn w:val="a0"/>
    <w:link w:val="a4"/>
    <w:uiPriority w:val="99"/>
    <w:qFormat/>
    <w:rsid w:val="00885032"/>
    <w:rPr>
      <w:sz w:val="18"/>
      <w:szCs w:val="18"/>
    </w:rPr>
  </w:style>
  <w:style w:type="character" w:customStyle="1" w:styleId="Char">
    <w:name w:val="页脚 Char"/>
    <w:basedOn w:val="a0"/>
    <w:link w:val="a3"/>
    <w:uiPriority w:val="99"/>
    <w:qFormat/>
    <w:rsid w:val="00885032"/>
    <w:rPr>
      <w:sz w:val="18"/>
      <w:szCs w:val="18"/>
    </w:rPr>
  </w:style>
  <w:style w:type="paragraph" w:customStyle="1" w:styleId="p0">
    <w:name w:val="p0"/>
    <w:basedOn w:val="a"/>
    <w:qFormat/>
    <w:rsid w:val="00885032"/>
    <w:pPr>
      <w:widowControl/>
    </w:pPr>
    <w:rPr>
      <w:rFonts w:ascii="Times New Roman" w:hAnsi="Times New Roman"/>
      <w:kern w:val="0"/>
      <w:szCs w:val="21"/>
    </w:rPr>
  </w:style>
  <w:style w:type="character" w:customStyle="1" w:styleId="fontstyle31">
    <w:name w:val="fontstyle31"/>
    <w:basedOn w:val="a0"/>
    <w:qFormat/>
    <w:rsid w:val="00885032"/>
    <w:rPr>
      <w:rFonts w:ascii="方正仿宋_GBK" w:eastAsia="方正仿宋_GBK" w:hint="eastAsia"/>
      <w:color w:val="000000"/>
      <w:sz w:val="32"/>
      <w:szCs w:val="32"/>
    </w:rPr>
  </w:style>
  <w:style w:type="paragraph" w:styleId="a6">
    <w:name w:val="List Paragraph"/>
    <w:basedOn w:val="a"/>
    <w:uiPriority w:val="99"/>
    <w:unhideWhenUsed/>
    <w:qFormat/>
    <w:rsid w:val="0088503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797</Words>
  <Characters>4546</Characters>
  <Application>Microsoft Office Word</Application>
  <DocSecurity>0</DocSecurity>
  <Lines>37</Lines>
  <Paragraphs>10</Paragraphs>
  <ScaleCrop>false</ScaleCrop>
  <Company>China</Company>
  <LinksUpToDate>false</LinksUpToDate>
  <CharactersWithSpaces>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单位管理员[CQ023125635]</dc:creator>
  <cp:lastModifiedBy>xbany</cp:lastModifiedBy>
  <cp:revision>7</cp:revision>
  <cp:lastPrinted>2019-06-04T14:53:00Z</cp:lastPrinted>
  <dcterms:created xsi:type="dcterms:W3CDTF">2020-03-17T09:32:00Z</dcterms:created>
  <dcterms:modified xsi:type="dcterms:W3CDTF">2022-01-20T01:55:00Z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