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13" w:rsidRPr="00364713" w:rsidRDefault="00364713" w:rsidP="00364713">
      <w:pPr>
        <w:pStyle w:val="a3"/>
        <w:shd w:val="clear" w:color="auto" w:fill="FFFFFF"/>
        <w:spacing w:before="0" w:beforeAutospacing="0" w:after="0" w:afterAutospacing="0" w:line="579" w:lineRule="exact"/>
        <w:jc w:val="center"/>
        <w:rPr>
          <w:rFonts w:ascii="Times New Roman" w:eastAsia="方正小标宋_GBK" w:hAnsi="Times New Roman" w:cs="Times New Roman"/>
          <w:color w:val="333333"/>
          <w:sz w:val="36"/>
          <w:szCs w:val="36"/>
        </w:rPr>
      </w:pPr>
    </w:p>
    <w:p w:rsidR="00EF6472" w:rsidRPr="00364713" w:rsidRDefault="00EF6472" w:rsidP="00364713">
      <w:pPr>
        <w:pStyle w:val="a3"/>
        <w:shd w:val="clear" w:color="auto" w:fill="FFFFFF"/>
        <w:spacing w:before="0" w:beforeAutospacing="0" w:after="0" w:afterAutospacing="0" w:line="579" w:lineRule="exact"/>
        <w:jc w:val="center"/>
        <w:rPr>
          <w:rFonts w:ascii="Times New Roman" w:eastAsia="方正小标宋_GBK" w:hAnsi="Times New Roman" w:cs="Times New Roman"/>
          <w:color w:val="333333"/>
          <w:sz w:val="36"/>
          <w:szCs w:val="36"/>
        </w:rPr>
      </w:pPr>
      <w:r w:rsidRPr="00364713">
        <w:rPr>
          <w:rFonts w:ascii="Times New Roman" w:eastAsia="方正小标宋_GBK" w:hAnsi="Times New Roman" w:cs="Times New Roman"/>
          <w:color w:val="333333"/>
          <w:sz w:val="44"/>
          <w:szCs w:val="44"/>
        </w:rPr>
        <w:t>城口</w:t>
      </w:r>
      <w:proofErr w:type="gramStart"/>
      <w:r w:rsidRPr="00364713">
        <w:rPr>
          <w:rFonts w:ascii="Times New Roman" w:eastAsia="方正小标宋_GBK" w:hAnsi="Times New Roman" w:cs="Times New Roman"/>
          <w:color w:val="333333"/>
          <w:sz w:val="44"/>
          <w:szCs w:val="44"/>
        </w:rPr>
        <w:t>县网络</w:t>
      </w:r>
      <w:proofErr w:type="gramEnd"/>
      <w:r w:rsidRPr="00364713">
        <w:rPr>
          <w:rFonts w:ascii="Times New Roman" w:eastAsia="方正小标宋_GBK" w:hAnsi="Times New Roman" w:cs="Times New Roman"/>
          <w:color w:val="333333"/>
          <w:sz w:val="44"/>
          <w:szCs w:val="44"/>
        </w:rPr>
        <w:t>安全和信息化中心</w:t>
      </w:r>
      <w:r w:rsidRPr="00364713">
        <w:rPr>
          <w:rFonts w:ascii="Times New Roman" w:eastAsia="方正小标宋_GBK" w:hAnsi="Times New Roman" w:cs="Times New Roman"/>
          <w:color w:val="333333"/>
          <w:sz w:val="44"/>
          <w:szCs w:val="44"/>
        </w:rPr>
        <w:t>202</w:t>
      </w:r>
      <w:r w:rsidR="00A06F46" w:rsidRPr="00364713">
        <w:rPr>
          <w:rFonts w:ascii="Times New Roman" w:eastAsia="方正小标宋_GBK" w:hAnsi="Times New Roman" w:cs="Times New Roman"/>
          <w:color w:val="333333"/>
          <w:sz w:val="44"/>
          <w:szCs w:val="44"/>
        </w:rPr>
        <w:t>3</w:t>
      </w:r>
      <w:r w:rsidRPr="00364713">
        <w:rPr>
          <w:rFonts w:ascii="Times New Roman" w:eastAsia="方正小标宋_GBK" w:hAnsi="Times New Roman" w:cs="Times New Roman"/>
          <w:color w:val="333333"/>
          <w:sz w:val="44"/>
          <w:szCs w:val="44"/>
        </w:rPr>
        <w:t>年部门预算情况说明</w:t>
      </w:r>
    </w:p>
    <w:p w:rsidR="00364713" w:rsidRPr="00364713" w:rsidRDefault="00364713" w:rsidP="00364713">
      <w:pPr>
        <w:pStyle w:val="a3"/>
        <w:shd w:val="clear" w:color="auto" w:fill="FFFFFF"/>
        <w:spacing w:before="0" w:beforeAutospacing="0" w:after="0" w:afterAutospacing="0" w:line="579" w:lineRule="exact"/>
        <w:jc w:val="center"/>
        <w:rPr>
          <w:rFonts w:ascii="Times New Roman" w:eastAsia="方正仿宋_GBK" w:hAnsi="Times New Roman" w:cs="Times New Roman"/>
          <w:color w:val="333333"/>
          <w:sz w:val="36"/>
          <w:szCs w:val="36"/>
        </w:rPr>
      </w:pP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黑体_GBK" w:hAnsi="Times New Roman" w:cs="Times New Roman"/>
          <w:color w:val="333333"/>
          <w:sz w:val="32"/>
          <w:szCs w:val="32"/>
        </w:rPr>
      </w:pPr>
      <w:r w:rsidRPr="00364713">
        <w:rPr>
          <w:rFonts w:ascii="Times New Roman" w:eastAsia="方正黑体_GBK" w:hAnsi="Times New Roman" w:cs="Times New Roman"/>
          <w:color w:val="333333"/>
          <w:sz w:val="32"/>
          <w:szCs w:val="32"/>
        </w:rPr>
        <w:t>一、单位基本情况</w:t>
      </w:r>
    </w:p>
    <w:p w:rsidR="00364713" w:rsidRPr="00364713" w:rsidRDefault="00364713"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1.</w:t>
      </w:r>
      <w:r w:rsidRPr="00364713">
        <w:rPr>
          <w:rFonts w:ascii="Times New Roman" w:eastAsia="方正仿宋_GBK" w:hAnsi="Times New Roman" w:cs="Times New Roman"/>
          <w:color w:val="333333"/>
          <w:sz w:val="32"/>
          <w:szCs w:val="32"/>
        </w:rPr>
        <w:t>设立城口</w:t>
      </w:r>
      <w:proofErr w:type="gramStart"/>
      <w:r w:rsidRPr="00364713">
        <w:rPr>
          <w:rFonts w:ascii="Times New Roman" w:eastAsia="方正仿宋_GBK" w:hAnsi="Times New Roman" w:cs="Times New Roman"/>
          <w:color w:val="333333"/>
          <w:sz w:val="32"/>
          <w:szCs w:val="32"/>
        </w:rPr>
        <w:t>县网络</w:t>
      </w:r>
      <w:proofErr w:type="gramEnd"/>
      <w:r w:rsidRPr="00364713">
        <w:rPr>
          <w:rFonts w:ascii="Times New Roman" w:eastAsia="方正仿宋_GBK" w:hAnsi="Times New Roman" w:cs="Times New Roman"/>
          <w:color w:val="333333"/>
          <w:sz w:val="32"/>
          <w:szCs w:val="32"/>
        </w:rPr>
        <w:t>安全和信息化中心（规范简称：</w:t>
      </w:r>
      <w:proofErr w:type="gramStart"/>
      <w:r w:rsidRPr="00364713">
        <w:rPr>
          <w:rFonts w:ascii="Times New Roman" w:eastAsia="方正仿宋_GBK" w:hAnsi="Times New Roman" w:cs="Times New Roman"/>
          <w:color w:val="333333"/>
          <w:sz w:val="32"/>
          <w:szCs w:val="32"/>
        </w:rPr>
        <w:t>县网信中心</w:t>
      </w:r>
      <w:proofErr w:type="gramEnd"/>
      <w:r w:rsidRPr="00364713">
        <w:rPr>
          <w:rFonts w:ascii="Times New Roman" w:eastAsia="方正仿宋_GBK" w:hAnsi="Times New Roman" w:cs="Times New Roman"/>
          <w:color w:val="333333"/>
          <w:sz w:val="32"/>
          <w:szCs w:val="32"/>
        </w:rPr>
        <w:t>），机构性质为公益一类全额财政拨</w:t>
      </w:r>
      <w:bookmarkStart w:id="0" w:name="_GoBack"/>
      <w:bookmarkEnd w:id="0"/>
      <w:r w:rsidRPr="00364713">
        <w:rPr>
          <w:rFonts w:ascii="Times New Roman" w:eastAsia="方正仿宋_GBK" w:hAnsi="Times New Roman" w:cs="Times New Roman"/>
          <w:color w:val="333333"/>
          <w:sz w:val="32"/>
          <w:szCs w:val="32"/>
        </w:rPr>
        <w:t>款事业单位，机构规格为六级职员管理事业单位，隶属</w:t>
      </w:r>
      <w:proofErr w:type="gramStart"/>
      <w:r w:rsidRPr="00364713">
        <w:rPr>
          <w:rFonts w:ascii="Times New Roman" w:eastAsia="方正仿宋_GBK" w:hAnsi="Times New Roman" w:cs="Times New Roman"/>
          <w:color w:val="333333"/>
          <w:sz w:val="32"/>
          <w:szCs w:val="32"/>
        </w:rPr>
        <w:t>县委网信办</w:t>
      </w:r>
      <w:proofErr w:type="gramEnd"/>
      <w:r w:rsidRPr="00364713">
        <w:rPr>
          <w:rFonts w:ascii="Times New Roman" w:eastAsia="方正仿宋_GBK" w:hAnsi="Times New Roman" w:cs="Times New Roman"/>
          <w:color w:val="333333"/>
          <w:sz w:val="32"/>
          <w:szCs w:val="32"/>
        </w:rPr>
        <w:t>（县互联网信息办公室）管理。</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2</w:t>
      </w:r>
      <w:r w:rsidRPr="00364713">
        <w:rPr>
          <w:rFonts w:ascii="Times New Roman" w:eastAsia="方正仿宋_GBK" w:hAnsi="Times New Roman" w:cs="Times New Roman"/>
          <w:color w:val="333333"/>
          <w:sz w:val="32"/>
          <w:szCs w:val="32"/>
        </w:rPr>
        <w:t>．主要职能</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w:t>
      </w:r>
      <w:r w:rsidRPr="00364713">
        <w:rPr>
          <w:rFonts w:ascii="Times New Roman" w:eastAsia="方正仿宋_GBK" w:hAnsi="Times New Roman" w:cs="Times New Roman"/>
          <w:color w:val="333333"/>
          <w:sz w:val="32"/>
          <w:szCs w:val="32"/>
        </w:rPr>
        <w:t>1</w:t>
      </w:r>
      <w:r w:rsidRPr="00364713">
        <w:rPr>
          <w:rFonts w:ascii="Times New Roman" w:eastAsia="方正仿宋_GBK" w:hAnsi="Times New Roman" w:cs="Times New Roman"/>
          <w:color w:val="333333"/>
          <w:sz w:val="32"/>
          <w:szCs w:val="32"/>
        </w:rPr>
        <w:t>）处理中共城口县委网络安全和信息化</w:t>
      </w:r>
      <w:r w:rsidR="00364713">
        <w:rPr>
          <w:rFonts w:ascii="Times New Roman" w:eastAsia="方正仿宋_GBK" w:hAnsi="Times New Roman" w:cs="Times New Roman"/>
          <w:color w:val="333333"/>
          <w:sz w:val="32"/>
          <w:szCs w:val="32"/>
        </w:rPr>
        <w:t>委员会</w:t>
      </w:r>
      <w:r w:rsidRPr="00364713">
        <w:rPr>
          <w:rFonts w:ascii="Times New Roman" w:eastAsia="方正仿宋_GBK" w:hAnsi="Times New Roman" w:cs="Times New Roman"/>
          <w:color w:val="333333"/>
          <w:sz w:val="32"/>
          <w:szCs w:val="32"/>
        </w:rPr>
        <w:t>日常事务工作，协调督促有关方面落实</w:t>
      </w:r>
      <w:r w:rsidR="00364713">
        <w:rPr>
          <w:rFonts w:ascii="Times New Roman" w:eastAsia="方正仿宋_GBK" w:hAnsi="Times New Roman" w:cs="Times New Roman"/>
          <w:color w:val="333333"/>
          <w:sz w:val="32"/>
          <w:szCs w:val="32"/>
        </w:rPr>
        <w:t>委员会</w:t>
      </w:r>
      <w:r w:rsidRPr="00364713">
        <w:rPr>
          <w:rFonts w:ascii="Times New Roman" w:eastAsia="方正仿宋_GBK" w:hAnsi="Times New Roman" w:cs="Times New Roman"/>
          <w:color w:val="333333"/>
          <w:sz w:val="32"/>
          <w:szCs w:val="32"/>
        </w:rPr>
        <w:t>的决定事项、工作部署和要求，向</w:t>
      </w:r>
      <w:r w:rsidR="00364713">
        <w:rPr>
          <w:rFonts w:ascii="Times New Roman" w:eastAsia="方正仿宋_GBK" w:hAnsi="Times New Roman" w:cs="Times New Roman"/>
          <w:color w:val="333333"/>
          <w:sz w:val="32"/>
          <w:szCs w:val="32"/>
        </w:rPr>
        <w:t>委员会</w:t>
      </w:r>
      <w:r w:rsidRPr="00364713">
        <w:rPr>
          <w:rFonts w:ascii="Times New Roman" w:eastAsia="方正仿宋_GBK" w:hAnsi="Times New Roman" w:cs="Times New Roman"/>
          <w:color w:val="333333"/>
          <w:sz w:val="32"/>
          <w:szCs w:val="32"/>
        </w:rPr>
        <w:t>提出工作建议。</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w:t>
      </w:r>
      <w:r w:rsidRPr="00364713">
        <w:rPr>
          <w:rFonts w:ascii="Times New Roman" w:eastAsia="方正仿宋_GBK" w:hAnsi="Times New Roman" w:cs="Times New Roman"/>
          <w:color w:val="333333"/>
          <w:sz w:val="32"/>
          <w:szCs w:val="32"/>
        </w:rPr>
        <w:t>2</w:t>
      </w:r>
      <w:r w:rsidRPr="00364713">
        <w:rPr>
          <w:rFonts w:ascii="Times New Roman" w:eastAsia="方正仿宋_GBK" w:hAnsi="Times New Roman" w:cs="Times New Roman"/>
          <w:color w:val="333333"/>
          <w:sz w:val="32"/>
          <w:szCs w:val="32"/>
        </w:rPr>
        <w:t>）研究拟订本地网络</w:t>
      </w:r>
      <w:proofErr w:type="gramStart"/>
      <w:r w:rsidRPr="00364713">
        <w:rPr>
          <w:rFonts w:ascii="Times New Roman" w:eastAsia="方正仿宋_GBK" w:hAnsi="Times New Roman" w:cs="Times New Roman"/>
          <w:color w:val="333333"/>
          <w:sz w:val="32"/>
          <w:szCs w:val="32"/>
        </w:rPr>
        <w:t>安全发展</w:t>
      </w:r>
      <w:proofErr w:type="gramEnd"/>
      <w:r w:rsidRPr="00364713">
        <w:rPr>
          <w:rFonts w:ascii="Times New Roman" w:eastAsia="方正仿宋_GBK" w:hAnsi="Times New Roman" w:cs="Times New Roman"/>
          <w:color w:val="333333"/>
          <w:sz w:val="32"/>
          <w:szCs w:val="32"/>
        </w:rPr>
        <w:t>规划，统筹推动网络安全法治建设。</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w:t>
      </w:r>
      <w:r w:rsidRPr="00364713">
        <w:rPr>
          <w:rFonts w:ascii="Times New Roman" w:eastAsia="方正仿宋_GBK" w:hAnsi="Times New Roman" w:cs="Times New Roman"/>
          <w:color w:val="333333"/>
          <w:sz w:val="32"/>
          <w:szCs w:val="32"/>
        </w:rPr>
        <w:t>3</w:t>
      </w:r>
      <w:r w:rsidRPr="00364713">
        <w:rPr>
          <w:rFonts w:ascii="Times New Roman" w:eastAsia="方正仿宋_GBK" w:hAnsi="Times New Roman" w:cs="Times New Roman"/>
          <w:color w:val="333333"/>
          <w:sz w:val="32"/>
          <w:szCs w:val="32"/>
        </w:rPr>
        <w:t>）督促落实本地网络安全重大事项，负责协调处理本地网络安全重大突发事件与有关应急工作。</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w:t>
      </w:r>
      <w:r w:rsidRPr="00364713">
        <w:rPr>
          <w:rFonts w:ascii="Times New Roman" w:eastAsia="方正仿宋_GBK" w:hAnsi="Times New Roman" w:cs="Times New Roman"/>
          <w:color w:val="333333"/>
          <w:sz w:val="32"/>
          <w:szCs w:val="32"/>
        </w:rPr>
        <w:t>4</w:t>
      </w:r>
      <w:r w:rsidRPr="00364713">
        <w:rPr>
          <w:rFonts w:ascii="Times New Roman" w:eastAsia="方正仿宋_GBK" w:hAnsi="Times New Roman" w:cs="Times New Roman"/>
          <w:color w:val="333333"/>
          <w:sz w:val="32"/>
          <w:szCs w:val="32"/>
        </w:rPr>
        <w:t>）负责本地互联网信息内容管理，统筹协调组织本地互联网宣传管理和舆论引导工作，维护互联网意识形态安全；负责本地互联网信息内容监督管理执法，组织开展网络舆论生态治理，依照相关法律和规定查处有关违法违规行为和网站。</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w:t>
      </w:r>
      <w:r w:rsidRPr="00364713">
        <w:rPr>
          <w:rFonts w:ascii="Times New Roman" w:eastAsia="方正仿宋_GBK" w:hAnsi="Times New Roman" w:cs="Times New Roman"/>
          <w:color w:val="333333"/>
          <w:sz w:val="32"/>
          <w:szCs w:val="32"/>
        </w:rPr>
        <w:t>5</w:t>
      </w:r>
      <w:r w:rsidRPr="00364713">
        <w:rPr>
          <w:rFonts w:ascii="Times New Roman" w:eastAsia="方正仿宋_GBK" w:hAnsi="Times New Roman" w:cs="Times New Roman"/>
          <w:color w:val="333333"/>
          <w:sz w:val="32"/>
          <w:szCs w:val="32"/>
        </w:rPr>
        <w:t>）负责指导协调本地网络舆情信息工作，组织开展网络舆情信息收集分析</w:t>
      </w:r>
      <w:proofErr w:type="gramStart"/>
      <w:r w:rsidRPr="00364713">
        <w:rPr>
          <w:rFonts w:ascii="Times New Roman" w:eastAsia="方正仿宋_GBK" w:hAnsi="Times New Roman" w:cs="Times New Roman"/>
          <w:color w:val="333333"/>
          <w:sz w:val="32"/>
          <w:szCs w:val="32"/>
        </w:rPr>
        <w:t>研</w:t>
      </w:r>
      <w:proofErr w:type="gramEnd"/>
      <w:r w:rsidRPr="00364713">
        <w:rPr>
          <w:rFonts w:ascii="Times New Roman" w:eastAsia="方正仿宋_GBK" w:hAnsi="Times New Roman" w:cs="Times New Roman"/>
          <w:color w:val="333333"/>
          <w:sz w:val="32"/>
          <w:szCs w:val="32"/>
        </w:rPr>
        <w:t>判工作，跟踪了解网络舆情动态。</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lastRenderedPageBreak/>
        <w:t>（</w:t>
      </w:r>
      <w:r w:rsidRPr="00364713">
        <w:rPr>
          <w:rFonts w:ascii="Times New Roman" w:eastAsia="方正仿宋_GBK" w:hAnsi="Times New Roman" w:cs="Times New Roman"/>
          <w:color w:val="333333"/>
          <w:sz w:val="32"/>
          <w:szCs w:val="32"/>
        </w:rPr>
        <w:t>6</w:t>
      </w:r>
      <w:r w:rsidRPr="00364713">
        <w:rPr>
          <w:rFonts w:ascii="Times New Roman" w:eastAsia="方正仿宋_GBK" w:hAnsi="Times New Roman" w:cs="Times New Roman"/>
          <w:color w:val="333333"/>
          <w:sz w:val="32"/>
          <w:szCs w:val="32"/>
        </w:rPr>
        <w:t>）推动本地网络阵地建设，会同有关部门推动传统媒体与新兴媒体融合发展。</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w:t>
      </w:r>
      <w:r w:rsidRPr="00364713">
        <w:rPr>
          <w:rFonts w:ascii="Times New Roman" w:eastAsia="方正仿宋_GBK" w:hAnsi="Times New Roman" w:cs="Times New Roman"/>
          <w:color w:val="333333"/>
          <w:sz w:val="32"/>
          <w:szCs w:val="32"/>
        </w:rPr>
        <w:t>7</w:t>
      </w:r>
      <w:r w:rsidRPr="00364713">
        <w:rPr>
          <w:rFonts w:ascii="Times New Roman" w:eastAsia="方正仿宋_GBK" w:hAnsi="Times New Roman" w:cs="Times New Roman"/>
          <w:color w:val="333333"/>
          <w:sz w:val="32"/>
          <w:szCs w:val="32"/>
        </w:rPr>
        <w:t>）推动本地网络社会工作和网络文化、网络文明建设；发展、联系、服务互联网相关社会组织，指导互联网行业自律，推进网站党建工作；组织开展本地网络安全干部教育培训和人才队伍建设，组织开展网络媒介素养教育。</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w:t>
      </w:r>
      <w:r w:rsidRPr="00364713">
        <w:rPr>
          <w:rFonts w:ascii="Times New Roman" w:eastAsia="方正仿宋_GBK" w:hAnsi="Times New Roman" w:cs="Times New Roman"/>
          <w:color w:val="333333"/>
          <w:sz w:val="32"/>
          <w:szCs w:val="32"/>
        </w:rPr>
        <w:t>8</w:t>
      </w:r>
      <w:r w:rsidRPr="00364713">
        <w:rPr>
          <w:rFonts w:ascii="Times New Roman" w:eastAsia="方正仿宋_GBK" w:hAnsi="Times New Roman" w:cs="Times New Roman"/>
          <w:color w:val="333333"/>
          <w:sz w:val="32"/>
          <w:szCs w:val="32"/>
        </w:rPr>
        <w:t>）依法负责本地网络新闻业务和论坛、博客、搜索引擎等具有新闻舆论及社会动员功能业务的前置初审及日常监管；指导有关部门做好基础管理工作；协调本地移动互联网管理。</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w:t>
      </w:r>
      <w:r w:rsidRPr="00364713">
        <w:rPr>
          <w:rFonts w:ascii="Times New Roman" w:eastAsia="方正仿宋_GBK" w:hAnsi="Times New Roman" w:cs="Times New Roman"/>
          <w:color w:val="333333"/>
          <w:sz w:val="32"/>
          <w:szCs w:val="32"/>
        </w:rPr>
        <w:t>9</w:t>
      </w:r>
      <w:r w:rsidRPr="00364713">
        <w:rPr>
          <w:rFonts w:ascii="Times New Roman" w:eastAsia="方正仿宋_GBK" w:hAnsi="Times New Roman" w:cs="Times New Roman"/>
          <w:color w:val="333333"/>
          <w:sz w:val="32"/>
          <w:szCs w:val="32"/>
        </w:rPr>
        <w:t>）指导、检查、推动全县党政群机关和乡镇（街道）网络安全工作。</w:t>
      </w:r>
    </w:p>
    <w:p w:rsidR="00EF6472" w:rsidRPr="00364713" w:rsidRDefault="00EF6472" w:rsidP="0057728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3</w:t>
      </w:r>
      <w:r w:rsidRPr="00364713">
        <w:rPr>
          <w:rFonts w:ascii="Times New Roman" w:eastAsia="方正仿宋_GBK" w:hAnsi="Times New Roman" w:cs="Times New Roman"/>
          <w:color w:val="333333"/>
          <w:sz w:val="32"/>
          <w:szCs w:val="32"/>
        </w:rPr>
        <w:t>．内设机构</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根据宗旨和职责任务，</w:t>
      </w:r>
      <w:proofErr w:type="gramStart"/>
      <w:r w:rsidRPr="00364713">
        <w:rPr>
          <w:rFonts w:ascii="Times New Roman" w:eastAsia="方正仿宋_GBK" w:hAnsi="Times New Roman" w:cs="Times New Roman"/>
          <w:color w:val="333333"/>
          <w:sz w:val="32"/>
          <w:szCs w:val="32"/>
        </w:rPr>
        <w:t>县网信中心</w:t>
      </w:r>
      <w:proofErr w:type="gramEnd"/>
      <w:r w:rsidRPr="00364713">
        <w:rPr>
          <w:rFonts w:ascii="Times New Roman" w:eastAsia="方正仿宋_GBK" w:hAnsi="Times New Roman" w:cs="Times New Roman"/>
          <w:color w:val="333333"/>
          <w:sz w:val="32"/>
          <w:szCs w:val="32"/>
        </w:rPr>
        <w:t>内设机构</w:t>
      </w:r>
      <w:r w:rsidRPr="00364713">
        <w:rPr>
          <w:rFonts w:ascii="Times New Roman" w:eastAsia="方正仿宋_GBK" w:hAnsi="Times New Roman" w:cs="Times New Roman"/>
          <w:color w:val="333333"/>
          <w:sz w:val="32"/>
          <w:szCs w:val="32"/>
        </w:rPr>
        <w:t>3</w:t>
      </w:r>
      <w:r w:rsidRPr="00364713">
        <w:rPr>
          <w:rFonts w:ascii="Times New Roman" w:eastAsia="方正仿宋_GBK" w:hAnsi="Times New Roman" w:cs="Times New Roman"/>
          <w:color w:val="333333"/>
          <w:sz w:val="32"/>
          <w:szCs w:val="32"/>
        </w:rPr>
        <w:t>个科室：综合科、舆情信息科、网络宣传科。</w:t>
      </w:r>
    </w:p>
    <w:p w:rsidR="00EF6472" w:rsidRPr="00364713" w:rsidRDefault="00577283"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4</w:t>
      </w:r>
      <w:r w:rsidR="00EF6472" w:rsidRPr="00364713">
        <w:rPr>
          <w:rFonts w:ascii="Times New Roman" w:eastAsia="方正仿宋_GBK" w:hAnsi="Times New Roman" w:cs="Times New Roman"/>
          <w:color w:val="333333"/>
          <w:sz w:val="32"/>
          <w:szCs w:val="32"/>
        </w:rPr>
        <w:t>.</w:t>
      </w:r>
      <w:r w:rsidR="00EF6472" w:rsidRPr="00364713">
        <w:rPr>
          <w:rFonts w:ascii="Times New Roman" w:eastAsia="方正仿宋_GBK" w:hAnsi="Times New Roman" w:cs="Times New Roman"/>
          <w:color w:val="333333"/>
          <w:sz w:val="32"/>
          <w:szCs w:val="32"/>
        </w:rPr>
        <w:t>人员编制和领导职数</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核定</w:t>
      </w:r>
      <w:proofErr w:type="gramStart"/>
      <w:r w:rsidRPr="00364713">
        <w:rPr>
          <w:rFonts w:ascii="Times New Roman" w:eastAsia="方正仿宋_GBK" w:hAnsi="Times New Roman" w:cs="Times New Roman"/>
          <w:color w:val="333333"/>
          <w:sz w:val="32"/>
          <w:szCs w:val="32"/>
        </w:rPr>
        <w:t>县网信中心</w:t>
      </w:r>
      <w:proofErr w:type="gramEnd"/>
      <w:r w:rsidRPr="00364713">
        <w:rPr>
          <w:rFonts w:ascii="Times New Roman" w:eastAsia="方正仿宋_GBK" w:hAnsi="Times New Roman" w:cs="Times New Roman"/>
          <w:color w:val="333333"/>
          <w:sz w:val="32"/>
          <w:szCs w:val="32"/>
        </w:rPr>
        <w:t>全额财政拨款事业编制</w:t>
      </w:r>
      <w:r w:rsidRPr="00364713">
        <w:rPr>
          <w:rFonts w:ascii="Times New Roman" w:eastAsia="方正仿宋_GBK" w:hAnsi="Times New Roman" w:cs="Times New Roman"/>
          <w:color w:val="333333"/>
          <w:sz w:val="32"/>
          <w:szCs w:val="32"/>
        </w:rPr>
        <w:t>10</w:t>
      </w:r>
      <w:r w:rsidRPr="00364713">
        <w:rPr>
          <w:rFonts w:ascii="Times New Roman" w:eastAsia="方正仿宋_GBK" w:hAnsi="Times New Roman" w:cs="Times New Roman"/>
          <w:color w:val="333333"/>
          <w:sz w:val="32"/>
          <w:szCs w:val="32"/>
        </w:rPr>
        <w:t>名，按照</w:t>
      </w:r>
      <w:r w:rsidR="005558E5">
        <w:rPr>
          <w:rFonts w:ascii="Times New Roman" w:eastAsia="方正仿宋_GBK" w:hAnsi="Times New Roman" w:cs="Times New Roman" w:hint="eastAsia"/>
          <w:color w:val="333333"/>
          <w:sz w:val="32"/>
          <w:szCs w:val="32"/>
        </w:rPr>
        <w:t>“</w:t>
      </w:r>
      <w:r w:rsidRPr="00364713">
        <w:rPr>
          <w:rFonts w:ascii="Times New Roman" w:eastAsia="方正仿宋_GBK" w:hAnsi="Times New Roman" w:cs="Times New Roman"/>
          <w:color w:val="333333"/>
          <w:sz w:val="32"/>
          <w:szCs w:val="32"/>
        </w:rPr>
        <w:t>编随事走，人随编走</w:t>
      </w:r>
      <w:r w:rsidR="005558E5">
        <w:rPr>
          <w:rFonts w:ascii="Times New Roman" w:eastAsia="方正仿宋_GBK" w:hAnsi="Times New Roman" w:cs="Times New Roman" w:hint="eastAsia"/>
          <w:color w:val="333333"/>
          <w:sz w:val="32"/>
          <w:szCs w:val="32"/>
        </w:rPr>
        <w:t>”</w:t>
      </w:r>
      <w:r w:rsidRPr="00364713">
        <w:rPr>
          <w:rFonts w:ascii="Times New Roman" w:eastAsia="方正仿宋_GBK" w:hAnsi="Times New Roman" w:cs="Times New Roman"/>
          <w:color w:val="333333"/>
          <w:sz w:val="32"/>
          <w:szCs w:val="32"/>
        </w:rPr>
        <w:t>的原则，原信息中心挂牌机构城口县互联网信息办公室连人带编划入</w:t>
      </w:r>
      <w:r w:rsidRPr="00364713">
        <w:rPr>
          <w:rFonts w:ascii="Times New Roman" w:eastAsia="方正仿宋_GBK" w:hAnsi="Times New Roman" w:cs="Times New Roman"/>
          <w:color w:val="333333"/>
          <w:sz w:val="32"/>
          <w:szCs w:val="32"/>
        </w:rPr>
        <w:t>2</w:t>
      </w:r>
      <w:r w:rsidRPr="00364713">
        <w:rPr>
          <w:rFonts w:ascii="Times New Roman" w:eastAsia="方正仿宋_GBK" w:hAnsi="Times New Roman" w:cs="Times New Roman"/>
          <w:color w:val="333333"/>
          <w:sz w:val="32"/>
          <w:szCs w:val="32"/>
        </w:rPr>
        <w:t>名。核定领导职数</w:t>
      </w:r>
      <w:r w:rsidRPr="00364713">
        <w:rPr>
          <w:rFonts w:ascii="Times New Roman" w:eastAsia="方正仿宋_GBK" w:hAnsi="Times New Roman" w:cs="Times New Roman"/>
          <w:color w:val="333333"/>
          <w:sz w:val="32"/>
          <w:szCs w:val="32"/>
        </w:rPr>
        <w:t>2</w:t>
      </w:r>
      <w:r w:rsidRPr="00364713">
        <w:rPr>
          <w:rFonts w:ascii="Times New Roman" w:eastAsia="方正仿宋_GBK" w:hAnsi="Times New Roman" w:cs="Times New Roman"/>
          <w:color w:val="333333"/>
          <w:sz w:val="32"/>
          <w:szCs w:val="32"/>
        </w:rPr>
        <w:t>名，其中主任</w:t>
      </w:r>
      <w:r w:rsidRPr="00364713">
        <w:rPr>
          <w:rFonts w:ascii="Times New Roman" w:eastAsia="方正仿宋_GBK" w:hAnsi="Times New Roman" w:cs="Times New Roman"/>
          <w:color w:val="333333"/>
          <w:sz w:val="32"/>
          <w:szCs w:val="32"/>
        </w:rPr>
        <w:t>1</w:t>
      </w:r>
      <w:r w:rsidRPr="00364713">
        <w:rPr>
          <w:rFonts w:ascii="Times New Roman" w:eastAsia="方正仿宋_GBK" w:hAnsi="Times New Roman" w:cs="Times New Roman"/>
          <w:color w:val="333333"/>
          <w:sz w:val="32"/>
          <w:szCs w:val="32"/>
        </w:rPr>
        <w:t>名、副主任</w:t>
      </w:r>
      <w:r w:rsidRPr="00364713">
        <w:rPr>
          <w:rFonts w:ascii="Times New Roman" w:eastAsia="方正仿宋_GBK" w:hAnsi="Times New Roman" w:cs="Times New Roman"/>
          <w:color w:val="333333"/>
          <w:sz w:val="32"/>
          <w:szCs w:val="32"/>
        </w:rPr>
        <w:t>1</w:t>
      </w:r>
      <w:r w:rsidRPr="00364713">
        <w:rPr>
          <w:rFonts w:ascii="Times New Roman" w:eastAsia="方正仿宋_GBK" w:hAnsi="Times New Roman" w:cs="Times New Roman"/>
          <w:color w:val="333333"/>
          <w:sz w:val="32"/>
          <w:szCs w:val="32"/>
        </w:rPr>
        <w:t>名。内设机构领导职数</w:t>
      </w:r>
      <w:r w:rsidRPr="00364713">
        <w:rPr>
          <w:rFonts w:ascii="Times New Roman" w:eastAsia="方正仿宋_GBK" w:hAnsi="Times New Roman" w:cs="Times New Roman"/>
          <w:color w:val="333333"/>
          <w:sz w:val="32"/>
          <w:szCs w:val="32"/>
        </w:rPr>
        <w:t>3</w:t>
      </w:r>
      <w:r w:rsidRPr="00364713">
        <w:rPr>
          <w:rFonts w:ascii="Times New Roman" w:eastAsia="方正仿宋_GBK" w:hAnsi="Times New Roman" w:cs="Times New Roman"/>
          <w:color w:val="333333"/>
          <w:sz w:val="32"/>
          <w:szCs w:val="32"/>
        </w:rPr>
        <w:t>名。</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黑体_GBK" w:hAnsi="Times New Roman" w:cs="Times New Roman"/>
          <w:color w:val="333333"/>
          <w:sz w:val="32"/>
          <w:szCs w:val="32"/>
        </w:rPr>
      </w:pPr>
      <w:r w:rsidRPr="00364713">
        <w:rPr>
          <w:rFonts w:ascii="Times New Roman" w:eastAsia="方正黑体_GBK" w:hAnsi="Times New Roman" w:cs="Times New Roman"/>
          <w:color w:val="333333"/>
          <w:sz w:val="32"/>
          <w:szCs w:val="32"/>
        </w:rPr>
        <w:t>二、部门收支总体情况</w:t>
      </w:r>
    </w:p>
    <w:p w:rsidR="00EF6472" w:rsidRPr="00364713" w:rsidRDefault="00EF6472" w:rsidP="00364713">
      <w:pPr>
        <w:spacing w:line="579" w:lineRule="exact"/>
        <w:ind w:firstLineChars="200" w:firstLine="640"/>
        <w:jc w:val="left"/>
        <w:rPr>
          <w:rFonts w:ascii="Times New Roman" w:eastAsia="方正仿宋_GBK" w:hAnsi="Times New Roman" w:cs="Times New Roman"/>
          <w:color w:val="000000"/>
          <w:kern w:val="0"/>
          <w:sz w:val="32"/>
          <w:szCs w:val="32"/>
        </w:rPr>
      </w:pPr>
      <w:r w:rsidRPr="00364713">
        <w:rPr>
          <w:rFonts w:ascii="Times New Roman" w:eastAsia="方正仿宋_GBK" w:hAnsi="Times New Roman" w:cs="Times New Roman"/>
          <w:color w:val="333333"/>
          <w:sz w:val="32"/>
          <w:szCs w:val="32"/>
        </w:rPr>
        <w:t>（一）收入预算：</w:t>
      </w:r>
      <w:r w:rsidRPr="00364713">
        <w:rPr>
          <w:rFonts w:ascii="Times New Roman" w:eastAsia="方正仿宋_GBK" w:hAnsi="Times New Roman" w:cs="Times New Roman"/>
          <w:color w:val="333333"/>
          <w:sz w:val="32"/>
          <w:szCs w:val="32"/>
        </w:rPr>
        <w:t>202</w:t>
      </w:r>
      <w:r w:rsidR="00A06F46" w:rsidRPr="00364713">
        <w:rPr>
          <w:rFonts w:ascii="Times New Roman" w:eastAsia="方正仿宋_GBK" w:hAnsi="Times New Roman" w:cs="Times New Roman"/>
          <w:color w:val="333333"/>
          <w:sz w:val="32"/>
          <w:szCs w:val="32"/>
        </w:rPr>
        <w:t>3</w:t>
      </w:r>
      <w:r w:rsidRPr="00364713">
        <w:rPr>
          <w:rFonts w:ascii="Times New Roman" w:eastAsia="方正仿宋_GBK" w:hAnsi="Times New Roman" w:cs="Times New Roman"/>
          <w:color w:val="333333"/>
          <w:sz w:val="32"/>
          <w:szCs w:val="32"/>
        </w:rPr>
        <w:t>年年初预算数</w:t>
      </w:r>
      <w:r w:rsidR="00A06F46" w:rsidRPr="00364713">
        <w:rPr>
          <w:rFonts w:ascii="Times New Roman" w:eastAsia="方正仿宋_GBK" w:hAnsi="Times New Roman" w:cs="Times New Roman"/>
          <w:color w:val="333333"/>
          <w:sz w:val="32"/>
          <w:szCs w:val="32"/>
        </w:rPr>
        <w:t>316.02</w:t>
      </w:r>
      <w:r w:rsidRPr="00364713">
        <w:rPr>
          <w:rFonts w:ascii="Times New Roman" w:eastAsia="方正仿宋_GBK" w:hAnsi="Times New Roman" w:cs="Times New Roman"/>
          <w:color w:val="333333"/>
          <w:sz w:val="32"/>
          <w:szCs w:val="32"/>
        </w:rPr>
        <w:t>万元，其中：一般公共预算拨款</w:t>
      </w:r>
      <w:r w:rsidR="00A06F46" w:rsidRPr="00364713">
        <w:rPr>
          <w:rFonts w:ascii="Times New Roman" w:eastAsia="方正仿宋_GBK" w:hAnsi="Times New Roman" w:cs="Times New Roman"/>
          <w:color w:val="333333"/>
          <w:sz w:val="32"/>
          <w:szCs w:val="32"/>
        </w:rPr>
        <w:t>316.02</w:t>
      </w:r>
      <w:r w:rsidRPr="00364713">
        <w:rPr>
          <w:rFonts w:ascii="Times New Roman" w:eastAsia="方正仿宋_GBK" w:hAnsi="Times New Roman" w:cs="Times New Roman"/>
          <w:color w:val="333333"/>
          <w:sz w:val="32"/>
          <w:szCs w:val="32"/>
        </w:rPr>
        <w:t>万元，政府性基金预算拨款</w:t>
      </w:r>
      <w:r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万元，国有资本经营预算收入</w:t>
      </w:r>
      <w:r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万元，事业收入</w:t>
      </w:r>
      <w:r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万元，事</w:t>
      </w:r>
      <w:r w:rsidRPr="00364713">
        <w:rPr>
          <w:rFonts w:ascii="Times New Roman" w:eastAsia="方正仿宋_GBK" w:hAnsi="Times New Roman" w:cs="Times New Roman"/>
          <w:color w:val="333333"/>
          <w:sz w:val="32"/>
          <w:szCs w:val="32"/>
        </w:rPr>
        <w:lastRenderedPageBreak/>
        <w:t>业单位经营收入</w:t>
      </w:r>
      <w:r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万元，其他收入</w:t>
      </w:r>
      <w:r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万元。收入较</w:t>
      </w:r>
      <w:r w:rsidRPr="00364713">
        <w:rPr>
          <w:rFonts w:ascii="Times New Roman" w:eastAsia="方正仿宋_GBK" w:hAnsi="Times New Roman" w:cs="Times New Roman"/>
          <w:color w:val="333333"/>
          <w:sz w:val="32"/>
          <w:szCs w:val="32"/>
        </w:rPr>
        <w:t>202</w:t>
      </w:r>
      <w:r w:rsidR="00A06F46" w:rsidRPr="00364713">
        <w:rPr>
          <w:rFonts w:ascii="Times New Roman" w:eastAsia="方正仿宋_GBK" w:hAnsi="Times New Roman" w:cs="Times New Roman"/>
          <w:color w:val="333333"/>
          <w:sz w:val="32"/>
          <w:szCs w:val="32"/>
        </w:rPr>
        <w:t>2</w:t>
      </w:r>
      <w:r w:rsidRPr="00364713">
        <w:rPr>
          <w:rFonts w:ascii="Times New Roman" w:eastAsia="方正仿宋_GBK" w:hAnsi="Times New Roman" w:cs="Times New Roman"/>
          <w:color w:val="333333"/>
          <w:sz w:val="32"/>
          <w:szCs w:val="32"/>
        </w:rPr>
        <w:t>年</w:t>
      </w:r>
      <w:r w:rsidR="00A06F46" w:rsidRPr="00364713">
        <w:rPr>
          <w:rFonts w:ascii="Times New Roman" w:eastAsia="方正仿宋_GBK" w:hAnsi="Times New Roman" w:cs="Times New Roman"/>
          <w:color w:val="333333"/>
          <w:sz w:val="32"/>
          <w:szCs w:val="32"/>
        </w:rPr>
        <w:t>增加</w:t>
      </w:r>
      <w:r w:rsidR="00CB0150" w:rsidRPr="00364713">
        <w:rPr>
          <w:rFonts w:ascii="Times New Roman" w:eastAsia="方正仿宋_GBK" w:hAnsi="Times New Roman" w:cs="Times New Roman"/>
          <w:color w:val="333333"/>
          <w:sz w:val="32"/>
          <w:szCs w:val="32"/>
        </w:rPr>
        <w:t>93.82</w:t>
      </w:r>
      <w:r w:rsidRPr="00364713">
        <w:rPr>
          <w:rFonts w:ascii="Times New Roman" w:eastAsia="方正仿宋_GBK" w:hAnsi="Times New Roman" w:cs="Times New Roman"/>
          <w:color w:val="333333"/>
          <w:sz w:val="32"/>
          <w:szCs w:val="32"/>
        </w:rPr>
        <w:t>万元，主要是基本支出预算</w:t>
      </w:r>
      <w:r w:rsidR="00A06F46" w:rsidRPr="00364713">
        <w:rPr>
          <w:rFonts w:ascii="Times New Roman" w:eastAsia="方正仿宋_GBK" w:hAnsi="Times New Roman" w:cs="Times New Roman"/>
          <w:color w:val="333333"/>
          <w:sz w:val="32"/>
          <w:szCs w:val="32"/>
        </w:rPr>
        <w:t>增加</w:t>
      </w:r>
      <w:r w:rsidR="00A06F46" w:rsidRPr="00364713">
        <w:rPr>
          <w:rFonts w:ascii="Times New Roman" w:eastAsia="方正仿宋_GBK" w:hAnsi="Times New Roman" w:cs="Times New Roman"/>
          <w:color w:val="333333"/>
          <w:sz w:val="32"/>
          <w:szCs w:val="32"/>
        </w:rPr>
        <w:t>94.18</w:t>
      </w:r>
      <w:r w:rsidRPr="00364713">
        <w:rPr>
          <w:rFonts w:ascii="Times New Roman" w:eastAsia="方正仿宋_GBK" w:hAnsi="Times New Roman" w:cs="Times New Roman"/>
          <w:color w:val="333333"/>
          <w:sz w:val="32"/>
          <w:szCs w:val="32"/>
        </w:rPr>
        <w:t>万元，项目支出预算减少</w:t>
      </w:r>
      <w:r w:rsidR="00CB0150" w:rsidRPr="00364713">
        <w:rPr>
          <w:rFonts w:ascii="Times New Roman" w:eastAsia="方正仿宋_GBK" w:hAnsi="Times New Roman" w:cs="Times New Roman"/>
          <w:color w:val="333333"/>
          <w:sz w:val="32"/>
          <w:szCs w:val="32"/>
        </w:rPr>
        <w:t>0.36</w:t>
      </w:r>
      <w:r w:rsidRPr="00364713">
        <w:rPr>
          <w:rFonts w:ascii="Times New Roman" w:eastAsia="方正仿宋_GBK" w:hAnsi="Times New Roman" w:cs="Times New Roman"/>
          <w:color w:val="333333"/>
          <w:sz w:val="32"/>
          <w:szCs w:val="32"/>
        </w:rPr>
        <w:t>万元。</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（二）支出预算：</w:t>
      </w:r>
      <w:r w:rsidRPr="00364713">
        <w:rPr>
          <w:rFonts w:ascii="Times New Roman" w:eastAsia="方正仿宋_GBK" w:hAnsi="Times New Roman" w:cs="Times New Roman"/>
          <w:color w:val="333333"/>
          <w:sz w:val="32"/>
          <w:szCs w:val="32"/>
        </w:rPr>
        <w:t>202</w:t>
      </w:r>
      <w:r w:rsidR="00CB0150" w:rsidRPr="00364713">
        <w:rPr>
          <w:rFonts w:ascii="Times New Roman" w:eastAsia="方正仿宋_GBK" w:hAnsi="Times New Roman" w:cs="Times New Roman"/>
          <w:color w:val="333333"/>
          <w:sz w:val="32"/>
          <w:szCs w:val="32"/>
        </w:rPr>
        <w:t>3</w:t>
      </w:r>
      <w:r w:rsidRPr="00364713">
        <w:rPr>
          <w:rFonts w:ascii="Times New Roman" w:eastAsia="方正仿宋_GBK" w:hAnsi="Times New Roman" w:cs="Times New Roman"/>
          <w:color w:val="333333"/>
          <w:sz w:val="32"/>
          <w:szCs w:val="32"/>
        </w:rPr>
        <w:t>年年初预算数</w:t>
      </w:r>
      <w:r w:rsidR="00CB0150" w:rsidRPr="00364713">
        <w:rPr>
          <w:rFonts w:ascii="Times New Roman" w:eastAsia="方正仿宋_GBK" w:hAnsi="Times New Roman" w:cs="Times New Roman"/>
          <w:color w:val="333333"/>
          <w:sz w:val="32"/>
          <w:szCs w:val="32"/>
        </w:rPr>
        <w:t>316.02</w:t>
      </w:r>
      <w:r w:rsidRPr="00364713">
        <w:rPr>
          <w:rFonts w:ascii="Times New Roman" w:eastAsia="方正仿宋_GBK" w:hAnsi="Times New Roman" w:cs="Times New Roman"/>
          <w:color w:val="333333"/>
          <w:sz w:val="32"/>
          <w:szCs w:val="32"/>
        </w:rPr>
        <w:t>万元，其中：一般公共服务支出预算</w:t>
      </w:r>
      <w:r w:rsidR="00CB0150" w:rsidRPr="00364713">
        <w:rPr>
          <w:rFonts w:ascii="Times New Roman" w:eastAsia="方正仿宋_GBK" w:hAnsi="Times New Roman" w:cs="Times New Roman"/>
          <w:color w:val="333333"/>
          <w:sz w:val="32"/>
          <w:szCs w:val="32"/>
        </w:rPr>
        <w:t>193.78</w:t>
      </w:r>
      <w:r w:rsidRPr="00364713">
        <w:rPr>
          <w:rFonts w:ascii="Times New Roman" w:eastAsia="方正仿宋_GBK" w:hAnsi="Times New Roman" w:cs="Times New Roman"/>
          <w:color w:val="333333"/>
          <w:sz w:val="32"/>
          <w:szCs w:val="32"/>
        </w:rPr>
        <w:t>万元，教育支出预算</w:t>
      </w:r>
      <w:r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万元，社会保障和就业支出预算</w:t>
      </w:r>
      <w:r w:rsidR="00CB0150" w:rsidRPr="00364713">
        <w:rPr>
          <w:rFonts w:ascii="Times New Roman" w:eastAsia="方正仿宋_GBK" w:hAnsi="Times New Roman" w:cs="Times New Roman"/>
          <w:color w:val="333333"/>
          <w:sz w:val="32"/>
          <w:szCs w:val="32"/>
        </w:rPr>
        <w:t>19.09</w:t>
      </w:r>
      <w:r w:rsidRPr="00364713">
        <w:rPr>
          <w:rFonts w:ascii="Times New Roman" w:eastAsia="方正仿宋_GBK" w:hAnsi="Times New Roman" w:cs="Times New Roman"/>
          <w:color w:val="333333"/>
          <w:sz w:val="32"/>
          <w:szCs w:val="32"/>
        </w:rPr>
        <w:t>万元，卫生健康支出预算</w:t>
      </w:r>
      <w:r w:rsidR="00CB0150" w:rsidRPr="00364713">
        <w:rPr>
          <w:rFonts w:ascii="Times New Roman" w:eastAsia="方正仿宋_GBK" w:hAnsi="Times New Roman" w:cs="Times New Roman"/>
          <w:color w:val="333333"/>
          <w:sz w:val="32"/>
          <w:szCs w:val="32"/>
        </w:rPr>
        <w:t>8.19</w:t>
      </w:r>
      <w:r w:rsidRPr="00364713">
        <w:rPr>
          <w:rFonts w:ascii="Times New Roman" w:eastAsia="方正仿宋_GBK" w:hAnsi="Times New Roman" w:cs="Times New Roman"/>
          <w:color w:val="333333"/>
          <w:sz w:val="32"/>
          <w:szCs w:val="32"/>
        </w:rPr>
        <w:t>万元，住房保障支出预算</w:t>
      </w:r>
      <w:r w:rsidRPr="00364713">
        <w:rPr>
          <w:rFonts w:ascii="Times New Roman" w:eastAsia="方正仿宋_GBK" w:hAnsi="Times New Roman" w:cs="Times New Roman"/>
          <w:color w:val="333333"/>
          <w:sz w:val="32"/>
          <w:szCs w:val="32"/>
        </w:rPr>
        <w:t>8.92</w:t>
      </w:r>
      <w:r w:rsidRPr="00364713">
        <w:rPr>
          <w:rFonts w:ascii="Times New Roman" w:eastAsia="方正仿宋_GBK" w:hAnsi="Times New Roman" w:cs="Times New Roman"/>
          <w:color w:val="333333"/>
          <w:sz w:val="32"/>
          <w:szCs w:val="32"/>
        </w:rPr>
        <w:t>万元。支出预算较</w:t>
      </w:r>
      <w:r w:rsidRPr="00364713">
        <w:rPr>
          <w:rFonts w:ascii="Times New Roman" w:eastAsia="方正仿宋_GBK" w:hAnsi="Times New Roman" w:cs="Times New Roman"/>
          <w:color w:val="333333"/>
          <w:sz w:val="32"/>
          <w:szCs w:val="32"/>
        </w:rPr>
        <w:t>202</w:t>
      </w:r>
      <w:r w:rsidR="00CB0150" w:rsidRPr="00364713">
        <w:rPr>
          <w:rFonts w:ascii="Times New Roman" w:eastAsia="方正仿宋_GBK" w:hAnsi="Times New Roman" w:cs="Times New Roman"/>
          <w:color w:val="333333"/>
          <w:sz w:val="32"/>
          <w:szCs w:val="32"/>
        </w:rPr>
        <w:t>2</w:t>
      </w:r>
      <w:r w:rsidRPr="00364713">
        <w:rPr>
          <w:rFonts w:ascii="Times New Roman" w:eastAsia="方正仿宋_GBK" w:hAnsi="Times New Roman" w:cs="Times New Roman"/>
          <w:color w:val="333333"/>
          <w:sz w:val="32"/>
          <w:szCs w:val="32"/>
        </w:rPr>
        <w:t>年</w:t>
      </w:r>
      <w:r w:rsidR="00CB0150" w:rsidRPr="00364713">
        <w:rPr>
          <w:rFonts w:ascii="Times New Roman" w:eastAsia="方正仿宋_GBK" w:hAnsi="Times New Roman" w:cs="Times New Roman"/>
          <w:color w:val="333333"/>
          <w:sz w:val="32"/>
          <w:szCs w:val="32"/>
        </w:rPr>
        <w:t>增加</w:t>
      </w:r>
      <w:r w:rsidR="00CB0150" w:rsidRPr="00364713">
        <w:rPr>
          <w:rFonts w:ascii="Times New Roman" w:eastAsia="方正仿宋_GBK" w:hAnsi="Times New Roman" w:cs="Times New Roman"/>
          <w:color w:val="333333"/>
          <w:sz w:val="32"/>
          <w:szCs w:val="32"/>
        </w:rPr>
        <w:t>93.82</w:t>
      </w:r>
      <w:r w:rsidRPr="00364713">
        <w:rPr>
          <w:rFonts w:ascii="Times New Roman" w:eastAsia="方正仿宋_GBK" w:hAnsi="Times New Roman" w:cs="Times New Roman"/>
          <w:color w:val="333333"/>
          <w:sz w:val="32"/>
          <w:szCs w:val="32"/>
        </w:rPr>
        <w:t xml:space="preserve"> </w:t>
      </w:r>
      <w:r w:rsidRPr="00364713">
        <w:rPr>
          <w:rFonts w:ascii="Times New Roman" w:eastAsia="方正仿宋_GBK" w:hAnsi="Times New Roman" w:cs="Times New Roman"/>
          <w:color w:val="333333"/>
          <w:sz w:val="32"/>
          <w:szCs w:val="32"/>
        </w:rPr>
        <w:t>万元，主要是基本支出预算</w:t>
      </w:r>
      <w:r w:rsidR="00CB0150" w:rsidRPr="00364713">
        <w:rPr>
          <w:rFonts w:ascii="Times New Roman" w:eastAsia="方正仿宋_GBK" w:hAnsi="Times New Roman" w:cs="Times New Roman"/>
          <w:color w:val="333333"/>
          <w:sz w:val="32"/>
          <w:szCs w:val="32"/>
        </w:rPr>
        <w:t>增加</w:t>
      </w:r>
      <w:r w:rsidR="00CB0150" w:rsidRPr="00364713">
        <w:rPr>
          <w:rFonts w:ascii="Times New Roman" w:eastAsia="方正仿宋_GBK" w:hAnsi="Times New Roman" w:cs="Times New Roman"/>
          <w:color w:val="333333"/>
          <w:sz w:val="32"/>
          <w:szCs w:val="32"/>
        </w:rPr>
        <w:t>94.18</w:t>
      </w:r>
      <w:r w:rsidRPr="00364713">
        <w:rPr>
          <w:rFonts w:ascii="Times New Roman" w:eastAsia="方正仿宋_GBK" w:hAnsi="Times New Roman" w:cs="Times New Roman"/>
          <w:color w:val="333333"/>
          <w:sz w:val="32"/>
          <w:szCs w:val="32"/>
        </w:rPr>
        <w:t>万元，项目支出预算减少</w:t>
      </w:r>
      <w:r w:rsidR="00CB0150" w:rsidRPr="00364713">
        <w:rPr>
          <w:rFonts w:ascii="Times New Roman" w:eastAsia="方正仿宋_GBK" w:hAnsi="Times New Roman" w:cs="Times New Roman"/>
          <w:color w:val="333333"/>
          <w:sz w:val="32"/>
          <w:szCs w:val="32"/>
        </w:rPr>
        <w:t>0.36</w:t>
      </w:r>
      <w:r w:rsidRPr="00364713">
        <w:rPr>
          <w:rFonts w:ascii="Times New Roman" w:eastAsia="方正仿宋_GBK" w:hAnsi="Times New Roman" w:cs="Times New Roman"/>
          <w:color w:val="333333"/>
          <w:sz w:val="32"/>
          <w:szCs w:val="32"/>
        </w:rPr>
        <w:t>万元。</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黑体_GBK" w:hAnsi="Times New Roman" w:cs="Times New Roman"/>
          <w:color w:val="333333"/>
          <w:sz w:val="32"/>
          <w:szCs w:val="32"/>
        </w:rPr>
      </w:pPr>
      <w:r w:rsidRPr="00364713">
        <w:rPr>
          <w:rFonts w:ascii="Times New Roman" w:eastAsia="方正黑体_GBK" w:hAnsi="Times New Roman" w:cs="Times New Roman"/>
          <w:color w:val="333333"/>
          <w:sz w:val="32"/>
          <w:szCs w:val="32"/>
        </w:rPr>
        <w:t>三、部门预算情况说明</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202</w:t>
      </w:r>
      <w:r w:rsidR="003A17F9" w:rsidRPr="00364713">
        <w:rPr>
          <w:rFonts w:ascii="Times New Roman" w:eastAsia="方正仿宋_GBK" w:hAnsi="Times New Roman" w:cs="Times New Roman"/>
          <w:color w:val="333333"/>
          <w:sz w:val="32"/>
          <w:szCs w:val="32"/>
        </w:rPr>
        <w:t>3</w:t>
      </w:r>
      <w:r w:rsidRPr="00364713">
        <w:rPr>
          <w:rFonts w:ascii="Times New Roman" w:eastAsia="方正仿宋_GBK" w:hAnsi="Times New Roman" w:cs="Times New Roman"/>
          <w:color w:val="333333"/>
          <w:sz w:val="32"/>
          <w:szCs w:val="32"/>
        </w:rPr>
        <w:t>年一般公共预算财政拨款收入</w:t>
      </w:r>
      <w:r w:rsidR="003A17F9" w:rsidRPr="00364713">
        <w:rPr>
          <w:rFonts w:ascii="Times New Roman" w:eastAsia="方正仿宋_GBK" w:hAnsi="Times New Roman" w:cs="Times New Roman"/>
          <w:color w:val="333333"/>
          <w:sz w:val="32"/>
          <w:szCs w:val="32"/>
        </w:rPr>
        <w:t>316.02</w:t>
      </w:r>
      <w:r w:rsidRPr="00364713">
        <w:rPr>
          <w:rFonts w:ascii="Times New Roman" w:eastAsia="方正仿宋_GBK" w:hAnsi="Times New Roman" w:cs="Times New Roman"/>
          <w:color w:val="333333"/>
          <w:sz w:val="32"/>
          <w:szCs w:val="32"/>
        </w:rPr>
        <w:t>万元，一般公共预算财政拨款支出</w:t>
      </w:r>
      <w:r w:rsidR="003A17F9" w:rsidRPr="00364713">
        <w:rPr>
          <w:rFonts w:ascii="Times New Roman" w:eastAsia="方正仿宋_GBK" w:hAnsi="Times New Roman" w:cs="Times New Roman"/>
          <w:color w:val="333333"/>
          <w:sz w:val="32"/>
          <w:szCs w:val="32"/>
        </w:rPr>
        <w:t>316.02</w:t>
      </w:r>
      <w:r w:rsidRPr="00364713">
        <w:rPr>
          <w:rFonts w:ascii="Times New Roman" w:eastAsia="方正仿宋_GBK" w:hAnsi="Times New Roman" w:cs="Times New Roman"/>
          <w:color w:val="333333"/>
          <w:sz w:val="32"/>
          <w:szCs w:val="32"/>
        </w:rPr>
        <w:t>万元，比</w:t>
      </w:r>
      <w:r w:rsidRPr="00364713">
        <w:rPr>
          <w:rFonts w:ascii="Times New Roman" w:eastAsia="方正仿宋_GBK" w:hAnsi="Times New Roman" w:cs="Times New Roman"/>
          <w:color w:val="333333"/>
          <w:sz w:val="32"/>
          <w:szCs w:val="32"/>
        </w:rPr>
        <w:t>202</w:t>
      </w:r>
      <w:r w:rsidR="003A17F9" w:rsidRPr="00364713">
        <w:rPr>
          <w:rFonts w:ascii="Times New Roman" w:eastAsia="方正仿宋_GBK" w:hAnsi="Times New Roman" w:cs="Times New Roman"/>
          <w:color w:val="333333"/>
          <w:sz w:val="32"/>
          <w:szCs w:val="32"/>
        </w:rPr>
        <w:t>2</w:t>
      </w:r>
      <w:r w:rsidRPr="00364713">
        <w:rPr>
          <w:rFonts w:ascii="Times New Roman" w:eastAsia="方正仿宋_GBK" w:hAnsi="Times New Roman" w:cs="Times New Roman"/>
          <w:color w:val="333333"/>
          <w:sz w:val="32"/>
          <w:szCs w:val="32"/>
        </w:rPr>
        <w:t>年</w:t>
      </w:r>
      <w:r w:rsidR="003A17F9" w:rsidRPr="00364713">
        <w:rPr>
          <w:rFonts w:ascii="Times New Roman" w:eastAsia="方正仿宋_GBK" w:hAnsi="Times New Roman" w:cs="Times New Roman"/>
          <w:color w:val="333333"/>
          <w:sz w:val="32"/>
          <w:szCs w:val="32"/>
        </w:rPr>
        <w:t>增加</w:t>
      </w:r>
      <w:r w:rsidR="003A17F9" w:rsidRPr="00364713">
        <w:rPr>
          <w:rFonts w:ascii="Times New Roman" w:eastAsia="方正仿宋_GBK" w:hAnsi="Times New Roman" w:cs="Times New Roman"/>
          <w:color w:val="333333"/>
          <w:sz w:val="32"/>
          <w:szCs w:val="32"/>
        </w:rPr>
        <w:t>93.82</w:t>
      </w:r>
      <w:r w:rsidRPr="00364713">
        <w:rPr>
          <w:rFonts w:ascii="Times New Roman" w:eastAsia="方正仿宋_GBK" w:hAnsi="Times New Roman" w:cs="Times New Roman"/>
          <w:color w:val="333333"/>
          <w:sz w:val="32"/>
          <w:szCs w:val="32"/>
        </w:rPr>
        <w:t>万元。其中：基本支出</w:t>
      </w:r>
      <w:r w:rsidR="003A17F9" w:rsidRPr="00364713">
        <w:rPr>
          <w:rFonts w:ascii="Times New Roman" w:eastAsia="方正仿宋_GBK" w:hAnsi="Times New Roman" w:cs="Times New Roman"/>
          <w:color w:val="333333"/>
          <w:sz w:val="32"/>
          <w:szCs w:val="32"/>
        </w:rPr>
        <w:t>237.02</w:t>
      </w:r>
      <w:r w:rsidRPr="00364713">
        <w:rPr>
          <w:rFonts w:ascii="Times New Roman" w:eastAsia="方正仿宋_GBK" w:hAnsi="Times New Roman" w:cs="Times New Roman"/>
          <w:color w:val="333333"/>
          <w:sz w:val="32"/>
          <w:szCs w:val="32"/>
        </w:rPr>
        <w:t>万元，比</w:t>
      </w:r>
      <w:r w:rsidRPr="00364713">
        <w:rPr>
          <w:rFonts w:ascii="Times New Roman" w:eastAsia="方正仿宋_GBK" w:hAnsi="Times New Roman" w:cs="Times New Roman"/>
          <w:color w:val="333333"/>
          <w:sz w:val="32"/>
          <w:szCs w:val="32"/>
        </w:rPr>
        <w:t>202</w:t>
      </w:r>
      <w:r w:rsidR="003A17F9" w:rsidRPr="00364713">
        <w:rPr>
          <w:rFonts w:ascii="Times New Roman" w:eastAsia="方正仿宋_GBK" w:hAnsi="Times New Roman" w:cs="Times New Roman"/>
          <w:color w:val="333333"/>
          <w:sz w:val="32"/>
          <w:szCs w:val="32"/>
        </w:rPr>
        <w:t>2</w:t>
      </w:r>
      <w:r w:rsidRPr="00364713">
        <w:rPr>
          <w:rFonts w:ascii="Times New Roman" w:eastAsia="方正仿宋_GBK" w:hAnsi="Times New Roman" w:cs="Times New Roman"/>
          <w:color w:val="333333"/>
          <w:sz w:val="32"/>
          <w:szCs w:val="32"/>
        </w:rPr>
        <w:t>年</w:t>
      </w:r>
      <w:r w:rsidR="003A17F9" w:rsidRPr="00364713">
        <w:rPr>
          <w:rFonts w:ascii="Times New Roman" w:eastAsia="方正仿宋_GBK" w:hAnsi="Times New Roman" w:cs="Times New Roman"/>
          <w:color w:val="333333"/>
          <w:sz w:val="32"/>
          <w:szCs w:val="32"/>
        </w:rPr>
        <w:t>增加</w:t>
      </w:r>
      <w:r w:rsidR="003A17F9" w:rsidRPr="00364713">
        <w:rPr>
          <w:rFonts w:ascii="Times New Roman" w:eastAsia="方正仿宋_GBK" w:hAnsi="Times New Roman" w:cs="Times New Roman"/>
          <w:color w:val="333333"/>
          <w:sz w:val="32"/>
          <w:szCs w:val="32"/>
        </w:rPr>
        <w:t>94.18</w:t>
      </w:r>
      <w:r w:rsidRPr="00364713">
        <w:rPr>
          <w:rFonts w:ascii="Times New Roman" w:eastAsia="方正仿宋_GBK" w:hAnsi="Times New Roman" w:cs="Times New Roman"/>
          <w:color w:val="333333"/>
          <w:sz w:val="32"/>
          <w:szCs w:val="32"/>
        </w:rPr>
        <w:t>万元，主要原因是行政人员一次性奖金、津贴、事业人员部分超额绩效</w:t>
      </w:r>
      <w:r w:rsidR="003A17F9" w:rsidRPr="00364713">
        <w:rPr>
          <w:rFonts w:ascii="Times New Roman" w:eastAsia="方正仿宋_GBK" w:hAnsi="Times New Roman" w:cs="Times New Roman"/>
          <w:color w:val="333333"/>
          <w:sz w:val="32"/>
          <w:szCs w:val="32"/>
        </w:rPr>
        <w:t>在</w:t>
      </w:r>
      <w:r w:rsidR="003A17F9" w:rsidRPr="00364713">
        <w:rPr>
          <w:rFonts w:ascii="Times New Roman" w:eastAsia="方正仿宋_GBK" w:hAnsi="Times New Roman" w:cs="Times New Roman"/>
          <w:color w:val="333333"/>
          <w:sz w:val="32"/>
          <w:szCs w:val="32"/>
        </w:rPr>
        <w:t>2022</w:t>
      </w:r>
      <w:r w:rsidR="003A17F9" w:rsidRPr="00364713">
        <w:rPr>
          <w:rFonts w:ascii="Times New Roman" w:eastAsia="方正仿宋_GBK" w:hAnsi="Times New Roman" w:cs="Times New Roman"/>
          <w:color w:val="333333"/>
          <w:sz w:val="32"/>
          <w:szCs w:val="32"/>
        </w:rPr>
        <w:t>年度</w:t>
      </w:r>
      <w:r w:rsidRPr="00364713">
        <w:rPr>
          <w:rFonts w:ascii="Times New Roman" w:eastAsia="方正仿宋_GBK" w:hAnsi="Times New Roman" w:cs="Times New Roman"/>
          <w:color w:val="333333"/>
          <w:sz w:val="32"/>
          <w:szCs w:val="32"/>
        </w:rPr>
        <w:t>未全额纳入年初预算等，主要用于保障在职人员工资福利及社会保险缴费，离休人员离休费，退休人员补助等，保障部门正常运转的各项商品服务支出；项目支出</w:t>
      </w:r>
      <w:r w:rsidR="003A17F9" w:rsidRPr="00364713">
        <w:rPr>
          <w:rFonts w:ascii="Times New Roman" w:eastAsia="方正仿宋_GBK" w:hAnsi="Times New Roman" w:cs="Times New Roman"/>
          <w:color w:val="333333"/>
          <w:sz w:val="32"/>
          <w:szCs w:val="32"/>
        </w:rPr>
        <w:t>79</w:t>
      </w:r>
      <w:r w:rsidRPr="00364713">
        <w:rPr>
          <w:rFonts w:ascii="Times New Roman" w:eastAsia="方正仿宋_GBK" w:hAnsi="Times New Roman" w:cs="Times New Roman"/>
          <w:color w:val="333333"/>
          <w:sz w:val="32"/>
          <w:szCs w:val="32"/>
        </w:rPr>
        <w:t>万元，比</w:t>
      </w:r>
      <w:r w:rsidRPr="00364713">
        <w:rPr>
          <w:rFonts w:ascii="Times New Roman" w:eastAsia="方正仿宋_GBK" w:hAnsi="Times New Roman" w:cs="Times New Roman"/>
          <w:color w:val="333333"/>
          <w:sz w:val="32"/>
          <w:szCs w:val="32"/>
        </w:rPr>
        <w:t>202</w:t>
      </w:r>
      <w:r w:rsidR="003A17F9" w:rsidRPr="00364713">
        <w:rPr>
          <w:rFonts w:ascii="Times New Roman" w:eastAsia="方正仿宋_GBK" w:hAnsi="Times New Roman" w:cs="Times New Roman"/>
          <w:color w:val="333333"/>
          <w:sz w:val="32"/>
          <w:szCs w:val="32"/>
        </w:rPr>
        <w:t>2</w:t>
      </w:r>
      <w:r w:rsidRPr="00364713">
        <w:rPr>
          <w:rFonts w:ascii="Times New Roman" w:eastAsia="方正仿宋_GBK" w:hAnsi="Times New Roman" w:cs="Times New Roman"/>
          <w:color w:val="333333"/>
          <w:sz w:val="32"/>
          <w:szCs w:val="32"/>
        </w:rPr>
        <w:t>年减少</w:t>
      </w:r>
      <w:r w:rsidR="003A17F9" w:rsidRPr="00364713">
        <w:rPr>
          <w:rFonts w:ascii="Times New Roman" w:eastAsia="方正仿宋_GBK" w:hAnsi="Times New Roman" w:cs="Times New Roman"/>
          <w:color w:val="333333"/>
          <w:sz w:val="32"/>
          <w:szCs w:val="32"/>
        </w:rPr>
        <w:t>0.36</w:t>
      </w:r>
      <w:r w:rsidR="003A17F9" w:rsidRPr="00364713">
        <w:rPr>
          <w:rFonts w:ascii="Times New Roman" w:eastAsia="方正仿宋_GBK" w:hAnsi="Times New Roman" w:cs="Times New Roman"/>
          <w:color w:val="333333"/>
          <w:sz w:val="32"/>
          <w:szCs w:val="32"/>
        </w:rPr>
        <w:t>万元，</w:t>
      </w:r>
      <w:proofErr w:type="gramStart"/>
      <w:r w:rsidR="003A17F9" w:rsidRPr="00364713">
        <w:rPr>
          <w:rFonts w:ascii="Times New Roman" w:eastAsia="方正仿宋_GBK" w:hAnsi="Times New Roman" w:cs="Times New Roman"/>
          <w:color w:val="333333"/>
          <w:sz w:val="32"/>
          <w:szCs w:val="32"/>
        </w:rPr>
        <w:t>网信中心</w:t>
      </w:r>
      <w:proofErr w:type="gramEnd"/>
      <w:r w:rsidR="003A17F9" w:rsidRPr="00364713">
        <w:rPr>
          <w:rFonts w:ascii="Times New Roman" w:eastAsia="方正仿宋_GBK" w:hAnsi="Times New Roman" w:cs="Times New Roman"/>
          <w:color w:val="333333"/>
          <w:sz w:val="32"/>
          <w:szCs w:val="32"/>
        </w:rPr>
        <w:t>2023</w:t>
      </w:r>
      <w:r w:rsidRPr="00364713">
        <w:rPr>
          <w:rFonts w:ascii="Times New Roman" w:eastAsia="方正仿宋_GBK" w:hAnsi="Times New Roman" w:cs="Times New Roman"/>
          <w:color w:val="333333"/>
          <w:sz w:val="32"/>
          <w:szCs w:val="32"/>
        </w:rPr>
        <w:t>年</w:t>
      </w:r>
      <w:r w:rsidR="003A17F9" w:rsidRPr="00364713">
        <w:rPr>
          <w:rFonts w:ascii="Times New Roman" w:eastAsia="方正仿宋_GBK" w:hAnsi="Times New Roman" w:cs="Times New Roman"/>
          <w:color w:val="333333"/>
          <w:sz w:val="32"/>
          <w:szCs w:val="32"/>
        </w:rPr>
        <w:t>度</w:t>
      </w:r>
      <w:r w:rsidRPr="00364713">
        <w:rPr>
          <w:rFonts w:ascii="Times New Roman" w:eastAsia="方正仿宋_GBK" w:hAnsi="Times New Roman" w:cs="Times New Roman"/>
          <w:color w:val="333333"/>
          <w:sz w:val="32"/>
          <w:szCs w:val="32"/>
        </w:rPr>
        <w:t>无使用政府性基金预算拨款安排的支出。</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黑体_GBK" w:hAnsi="Times New Roman" w:cs="Times New Roman"/>
          <w:color w:val="333333"/>
          <w:sz w:val="32"/>
          <w:szCs w:val="32"/>
        </w:rPr>
      </w:pPr>
      <w:r w:rsidRPr="00364713">
        <w:rPr>
          <w:rFonts w:ascii="Times New Roman" w:eastAsia="方正黑体_GBK" w:hAnsi="Times New Roman" w:cs="Times New Roman"/>
          <w:color w:val="333333"/>
          <w:sz w:val="32"/>
          <w:szCs w:val="32"/>
        </w:rPr>
        <w:t>四、</w:t>
      </w:r>
      <w:r w:rsidR="005558E5">
        <w:rPr>
          <w:rFonts w:ascii="Times New Roman" w:eastAsia="方正黑体_GBK" w:hAnsi="Times New Roman" w:cs="Times New Roman" w:hint="eastAsia"/>
          <w:color w:val="333333"/>
          <w:sz w:val="32"/>
          <w:szCs w:val="32"/>
        </w:rPr>
        <w:t>“</w:t>
      </w:r>
      <w:r w:rsidRPr="00364713">
        <w:rPr>
          <w:rFonts w:ascii="Times New Roman" w:eastAsia="方正黑体_GBK" w:hAnsi="Times New Roman" w:cs="Times New Roman"/>
          <w:color w:val="333333"/>
          <w:sz w:val="32"/>
          <w:szCs w:val="32"/>
        </w:rPr>
        <w:t>三公</w:t>
      </w:r>
      <w:r w:rsidR="005558E5">
        <w:rPr>
          <w:rFonts w:ascii="Times New Roman" w:eastAsia="方正黑体_GBK" w:hAnsi="Times New Roman" w:cs="Times New Roman" w:hint="eastAsia"/>
          <w:color w:val="333333"/>
          <w:sz w:val="32"/>
          <w:szCs w:val="32"/>
        </w:rPr>
        <w:t>”</w:t>
      </w:r>
      <w:r w:rsidRPr="00364713">
        <w:rPr>
          <w:rFonts w:ascii="Times New Roman" w:eastAsia="方正黑体_GBK" w:hAnsi="Times New Roman" w:cs="Times New Roman"/>
          <w:color w:val="333333"/>
          <w:sz w:val="32"/>
          <w:szCs w:val="32"/>
        </w:rPr>
        <w:t>经费情况说明</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2022</w:t>
      </w:r>
      <w:r w:rsidRPr="00364713">
        <w:rPr>
          <w:rFonts w:ascii="Times New Roman" w:eastAsia="方正仿宋_GBK" w:hAnsi="Times New Roman" w:cs="Times New Roman"/>
          <w:color w:val="333333"/>
          <w:sz w:val="32"/>
          <w:szCs w:val="32"/>
        </w:rPr>
        <w:t>年</w:t>
      </w:r>
      <w:r w:rsidR="005558E5">
        <w:rPr>
          <w:rFonts w:ascii="Times New Roman" w:eastAsia="方正仿宋_GBK" w:hAnsi="Times New Roman" w:cs="Times New Roman" w:hint="eastAsia"/>
          <w:color w:val="333333"/>
          <w:sz w:val="32"/>
          <w:szCs w:val="32"/>
        </w:rPr>
        <w:t>“</w:t>
      </w:r>
      <w:r w:rsidRPr="00364713">
        <w:rPr>
          <w:rFonts w:ascii="Times New Roman" w:eastAsia="方正仿宋_GBK" w:hAnsi="Times New Roman" w:cs="Times New Roman"/>
          <w:color w:val="333333"/>
          <w:sz w:val="32"/>
          <w:szCs w:val="32"/>
        </w:rPr>
        <w:t>三公</w:t>
      </w:r>
      <w:r w:rsidR="005558E5">
        <w:rPr>
          <w:rFonts w:ascii="Times New Roman" w:eastAsia="方正仿宋_GBK" w:hAnsi="Times New Roman" w:cs="Times New Roman" w:hint="eastAsia"/>
          <w:color w:val="333333"/>
          <w:sz w:val="32"/>
          <w:szCs w:val="32"/>
        </w:rPr>
        <w:t>”</w:t>
      </w:r>
      <w:r w:rsidRPr="00364713">
        <w:rPr>
          <w:rFonts w:ascii="Times New Roman" w:eastAsia="方正仿宋_GBK" w:hAnsi="Times New Roman" w:cs="Times New Roman"/>
          <w:color w:val="333333"/>
          <w:sz w:val="32"/>
          <w:szCs w:val="32"/>
        </w:rPr>
        <w:t>经费预算</w:t>
      </w:r>
      <w:r w:rsidR="003A17F9" w:rsidRPr="00364713">
        <w:rPr>
          <w:rFonts w:ascii="Times New Roman" w:eastAsia="方正仿宋_GBK" w:hAnsi="Times New Roman" w:cs="Times New Roman"/>
          <w:color w:val="333333"/>
          <w:sz w:val="32"/>
          <w:szCs w:val="32"/>
        </w:rPr>
        <w:t>4.5</w:t>
      </w:r>
      <w:r w:rsidRPr="00364713">
        <w:rPr>
          <w:rFonts w:ascii="Times New Roman" w:eastAsia="方正仿宋_GBK" w:hAnsi="Times New Roman" w:cs="Times New Roman"/>
          <w:color w:val="333333"/>
          <w:sz w:val="32"/>
          <w:szCs w:val="32"/>
        </w:rPr>
        <w:t>万元，比</w:t>
      </w:r>
      <w:r w:rsidRPr="00364713">
        <w:rPr>
          <w:rFonts w:ascii="Times New Roman" w:eastAsia="方正仿宋_GBK" w:hAnsi="Times New Roman" w:cs="Times New Roman"/>
          <w:color w:val="333333"/>
          <w:sz w:val="32"/>
          <w:szCs w:val="32"/>
        </w:rPr>
        <w:t>202</w:t>
      </w:r>
      <w:r w:rsidR="003A17F9" w:rsidRPr="00364713">
        <w:rPr>
          <w:rFonts w:ascii="Times New Roman" w:eastAsia="方正仿宋_GBK" w:hAnsi="Times New Roman" w:cs="Times New Roman"/>
          <w:color w:val="333333"/>
          <w:sz w:val="32"/>
          <w:szCs w:val="32"/>
        </w:rPr>
        <w:t>2</w:t>
      </w:r>
      <w:r w:rsidRPr="00364713">
        <w:rPr>
          <w:rFonts w:ascii="Times New Roman" w:eastAsia="方正仿宋_GBK" w:hAnsi="Times New Roman" w:cs="Times New Roman"/>
          <w:color w:val="333333"/>
          <w:sz w:val="32"/>
          <w:szCs w:val="32"/>
        </w:rPr>
        <w:t>年增加</w:t>
      </w:r>
      <w:r w:rsidRPr="00364713">
        <w:rPr>
          <w:rFonts w:ascii="Times New Roman" w:eastAsia="方正仿宋_GBK" w:hAnsi="Times New Roman" w:cs="Times New Roman"/>
          <w:color w:val="333333"/>
          <w:sz w:val="32"/>
          <w:szCs w:val="32"/>
        </w:rPr>
        <w:t>0.</w:t>
      </w:r>
      <w:r w:rsidR="003A17F9" w:rsidRPr="00364713">
        <w:rPr>
          <w:rFonts w:ascii="Times New Roman" w:eastAsia="方正仿宋_GBK" w:hAnsi="Times New Roman" w:cs="Times New Roman"/>
          <w:color w:val="333333"/>
          <w:sz w:val="32"/>
          <w:szCs w:val="32"/>
        </w:rPr>
        <w:t>6</w:t>
      </w:r>
      <w:r w:rsidRPr="00364713">
        <w:rPr>
          <w:rFonts w:ascii="Times New Roman" w:eastAsia="方正仿宋_GBK" w:hAnsi="Times New Roman" w:cs="Times New Roman"/>
          <w:color w:val="333333"/>
          <w:sz w:val="32"/>
          <w:szCs w:val="32"/>
        </w:rPr>
        <w:t>万元。其中：因公出国（境）费用</w:t>
      </w:r>
      <w:r w:rsidRPr="00364713">
        <w:rPr>
          <w:rFonts w:ascii="Times New Roman" w:eastAsia="方正仿宋_GBK" w:hAnsi="Times New Roman" w:cs="Times New Roman"/>
          <w:color w:val="333333"/>
          <w:sz w:val="32"/>
          <w:szCs w:val="32"/>
        </w:rPr>
        <w:t xml:space="preserve"> 0</w:t>
      </w:r>
      <w:r w:rsidRPr="00364713">
        <w:rPr>
          <w:rFonts w:ascii="Times New Roman" w:eastAsia="方正仿宋_GBK" w:hAnsi="Times New Roman" w:cs="Times New Roman"/>
          <w:color w:val="333333"/>
          <w:sz w:val="32"/>
          <w:szCs w:val="32"/>
        </w:rPr>
        <w:t>万元，比</w:t>
      </w:r>
      <w:r w:rsidRPr="00364713">
        <w:rPr>
          <w:rFonts w:ascii="Times New Roman" w:eastAsia="方正仿宋_GBK" w:hAnsi="Times New Roman" w:cs="Times New Roman"/>
          <w:color w:val="333333"/>
          <w:sz w:val="32"/>
          <w:szCs w:val="32"/>
        </w:rPr>
        <w:t>2021</w:t>
      </w:r>
      <w:r w:rsidRPr="00364713">
        <w:rPr>
          <w:rFonts w:ascii="Times New Roman" w:eastAsia="方正仿宋_GBK" w:hAnsi="Times New Roman" w:cs="Times New Roman"/>
          <w:color w:val="333333"/>
          <w:sz w:val="32"/>
          <w:szCs w:val="32"/>
        </w:rPr>
        <w:t>年增加</w:t>
      </w:r>
      <w:r w:rsidRPr="00364713">
        <w:rPr>
          <w:rFonts w:ascii="Times New Roman" w:eastAsia="方正仿宋_GBK" w:hAnsi="Times New Roman" w:cs="Times New Roman"/>
          <w:color w:val="333333"/>
          <w:sz w:val="32"/>
          <w:szCs w:val="32"/>
        </w:rPr>
        <w:t>0</w:t>
      </w:r>
      <w:r w:rsidR="003A17F9" w:rsidRPr="00364713">
        <w:rPr>
          <w:rFonts w:ascii="Times New Roman" w:eastAsia="方正仿宋_GBK" w:hAnsi="Times New Roman" w:cs="Times New Roman"/>
          <w:color w:val="333333"/>
          <w:sz w:val="32"/>
          <w:szCs w:val="32"/>
        </w:rPr>
        <w:t>万元；</w:t>
      </w:r>
      <w:r w:rsidRPr="00364713">
        <w:rPr>
          <w:rFonts w:ascii="Times New Roman" w:eastAsia="方正仿宋_GBK" w:hAnsi="Times New Roman" w:cs="Times New Roman"/>
          <w:color w:val="333333"/>
          <w:sz w:val="32"/>
          <w:szCs w:val="32"/>
        </w:rPr>
        <w:t>公务接待费</w:t>
      </w:r>
      <w:r w:rsidR="003A17F9" w:rsidRPr="00364713">
        <w:rPr>
          <w:rFonts w:ascii="Times New Roman" w:eastAsia="方正仿宋_GBK" w:hAnsi="Times New Roman" w:cs="Times New Roman"/>
          <w:color w:val="333333"/>
          <w:sz w:val="32"/>
          <w:szCs w:val="32"/>
        </w:rPr>
        <w:t>2</w:t>
      </w:r>
      <w:r w:rsidRPr="00364713">
        <w:rPr>
          <w:rFonts w:ascii="Times New Roman" w:eastAsia="方正仿宋_GBK" w:hAnsi="Times New Roman" w:cs="Times New Roman"/>
          <w:color w:val="333333"/>
          <w:sz w:val="32"/>
          <w:szCs w:val="32"/>
        </w:rPr>
        <w:t>万元，与比</w:t>
      </w:r>
      <w:r w:rsidRPr="00364713">
        <w:rPr>
          <w:rFonts w:ascii="Times New Roman" w:eastAsia="方正仿宋_GBK" w:hAnsi="Times New Roman" w:cs="Times New Roman"/>
          <w:color w:val="333333"/>
          <w:sz w:val="32"/>
          <w:szCs w:val="32"/>
        </w:rPr>
        <w:t>202</w:t>
      </w:r>
      <w:r w:rsidR="003A17F9" w:rsidRPr="00364713">
        <w:rPr>
          <w:rFonts w:ascii="Times New Roman" w:eastAsia="方正仿宋_GBK" w:hAnsi="Times New Roman" w:cs="Times New Roman"/>
          <w:color w:val="333333"/>
          <w:sz w:val="32"/>
          <w:szCs w:val="32"/>
        </w:rPr>
        <w:t>2</w:t>
      </w:r>
      <w:r w:rsidRPr="00364713">
        <w:rPr>
          <w:rFonts w:ascii="Times New Roman" w:eastAsia="方正仿宋_GBK" w:hAnsi="Times New Roman" w:cs="Times New Roman"/>
          <w:color w:val="333333"/>
          <w:sz w:val="32"/>
          <w:szCs w:val="32"/>
        </w:rPr>
        <w:t>年增加</w:t>
      </w:r>
      <w:r w:rsidR="003A17F9" w:rsidRPr="00364713">
        <w:rPr>
          <w:rFonts w:ascii="Times New Roman" w:eastAsia="方正仿宋_GBK" w:hAnsi="Times New Roman" w:cs="Times New Roman"/>
          <w:color w:val="333333"/>
          <w:sz w:val="32"/>
          <w:szCs w:val="32"/>
        </w:rPr>
        <w:t>0.6</w:t>
      </w:r>
      <w:r w:rsidRPr="00364713">
        <w:rPr>
          <w:rFonts w:ascii="Times New Roman" w:eastAsia="方正仿宋_GBK" w:hAnsi="Times New Roman" w:cs="Times New Roman"/>
          <w:color w:val="333333"/>
          <w:sz w:val="32"/>
          <w:szCs w:val="32"/>
        </w:rPr>
        <w:t>万元，主要原因是物价上涨，故增加预算，但要厉行节约，严格遵守</w:t>
      </w:r>
      <w:r w:rsidRPr="00364713">
        <w:rPr>
          <w:rFonts w:ascii="Times New Roman" w:eastAsia="方正仿宋_GBK" w:hAnsi="Times New Roman" w:cs="Times New Roman"/>
          <w:color w:val="333333"/>
          <w:sz w:val="32"/>
          <w:szCs w:val="32"/>
        </w:rPr>
        <w:lastRenderedPageBreak/>
        <w:t>公务接待开支范围和开支标准，严格控制陪餐人数，实际支出会下降；公务用车运行维护费</w:t>
      </w:r>
      <w:r w:rsidRPr="00364713">
        <w:rPr>
          <w:rFonts w:ascii="Times New Roman" w:eastAsia="方正仿宋_GBK" w:hAnsi="Times New Roman" w:cs="Times New Roman"/>
          <w:color w:val="333333"/>
          <w:sz w:val="32"/>
          <w:szCs w:val="32"/>
        </w:rPr>
        <w:t>2.5</w:t>
      </w:r>
      <w:r w:rsidRPr="00364713">
        <w:rPr>
          <w:rFonts w:ascii="Times New Roman" w:eastAsia="方正仿宋_GBK" w:hAnsi="Times New Roman" w:cs="Times New Roman"/>
          <w:color w:val="333333"/>
          <w:sz w:val="32"/>
          <w:szCs w:val="32"/>
        </w:rPr>
        <w:t>万元，与</w:t>
      </w:r>
      <w:r w:rsidRPr="00364713">
        <w:rPr>
          <w:rFonts w:ascii="Times New Roman" w:eastAsia="方正仿宋_GBK" w:hAnsi="Times New Roman" w:cs="Times New Roman"/>
          <w:color w:val="333333"/>
          <w:sz w:val="32"/>
          <w:szCs w:val="32"/>
        </w:rPr>
        <w:t>202</w:t>
      </w:r>
      <w:r w:rsidR="003A17F9" w:rsidRPr="00364713">
        <w:rPr>
          <w:rFonts w:ascii="Times New Roman" w:eastAsia="方正仿宋_GBK" w:hAnsi="Times New Roman" w:cs="Times New Roman"/>
          <w:color w:val="333333"/>
          <w:sz w:val="32"/>
          <w:szCs w:val="32"/>
        </w:rPr>
        <w:t>2</w:t>
      </w:r>
      <w:r w:rsidRPr="00364713">
        <w:rPr>
          <w:rFonts w:ascii="Times New Roman" w:eastAsia="方正仿宋_GBK" w:hAnsi="Times New Roman" w:cs="Times New Roman"/>
          <w:color w:val="333333"/>
          <w:sz w:val="32"/>
          <w:szCs w:val="32"/>
        </w:rPr>
        <w:t>年持平；公务用车购置费</w:t>
      </w:r>
      <w:r w:rsidRPr="00364713">
        <w:rPr>
          <w:rFonts w:ascii="Times New Roman" w:eastAsia="方正仿宋_GBK" w:hAnsi="Times New Roman" w:cs="Times New Roman"/>
          <w:color w:val="333333"/>
          <w:sz w:val="32"/>
          <w:szCs w:val="32"/>
        </w:rPr>
        <w:t xml:space="preserve"> 0</w:t>
      </w:r>
      <w:r w:rsidRPr="00364713">
        <w:rPr>
          <w:rFonts w:ascii="Times New Roman" w:eastAsia="方正仿宋_GBK" w:hAnsi="Times New Roman" w:cs="Times New Roman"/>
          <w:color w:val="333333"/>
          <w:sz w:val="32"/>
          <w:szCs w:val="32"/>
        </w:rPr>
        <w:t>万元。</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黑体_GBK" w:hAnsi="Times New Roman" w:cs="Times New Roman"/>
          <w:color w:val="333333"/>
          <w:sz w:val="32"/>
          <w:szCs w:val="32"/>
        </w:rPr>
      </w:pPr>
      <w:r w:rsidRPr="00364713">
        <w:rPr>
          <w:rFonts w:ascii="Times New Roman" w:eastAsia="方正黑体_GBK" w:hAnsi="Times New Roman" w:cs="Times New Roman"/>
          <w:color w:val="333333"/>
          <w:sz w:val="32"/>
          <w:szCs w:val="32"/>
        </w:rPr>
        <w:t>五、其他重要事项的情况说明</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1</w:t>
      </w:r>
      <w:r w:rsidRPr="00364713">
        <w:rPr>
          <w:rFonts w:ascii="Times New Roman" w:eastAsia="方正仿宋_GBK" w:hAnsi="Times New Roman" w:cs="Times New Roman"/>
          <w:color w:val="333333"/>
          <w:sz w:val="32"/>
          <w:szCs w:val="32"/>
        </w:rPr>
        <w:t>、机关运行经费。</w:t>
      </w:r>
      <w:r w:rsidRPr="00364713">
        <w:rPr>
          <w:rFonts w:ascii="Times New Roman" w:eastAsia="方正仿宋_GBK" w:hAnsi="Times New Roman" w:cs="Times New Roman"/>
          <w:color w:val="333333"/>
          <w:sz w:val="32"/>
          <w:szCs w:val="32"/>
        </w:rPr>
        <w:t>202</w:t>
      </w:r>
      <w:r w:rsidR="003A17F9" w:rsidRPr="00364713">
        <w:rPr>
          <w:rFonts w:ascii="Times New Roman" w:eastAsia="方正仿宋_GBK" w:hAnsi="Times New Roman" w:cs="Times New Roman"/>
          <w:color w:val="333333"/>
          <w:sz w:val="32"/>
          <w:szCs w:val="32"/>
        </w:rPr>
        <w:t>3</w:t>
      </w:r>
      <w:r w:rsidRPr="00364713">
        <w:rPr>
          <w:rFonts w:ascii="Times New Roman" w:eastAsia="方正仿宋_GBK" w:hAnsi="Times New Roman" w:cs="Times New Roman"/>
          <w:color w:val="333333"/>
          <w:sz w:val="32"/>
          <w:szCs w:val="32"/>
        </w:rPr>
        <w:t>年一般公共预算财政拨款运行经费</w:t>
      </w:r>
      <w:r w:rsidR="003A17F9" w:rsidRPr="00364713">
        <w:rPr>
          <w:rFonts w:ascii="Times New Roman" w:eastAsia="方正仿宋_GBK" w:hAnsi="Times New Roman" w:cs="Times New Roman"/>
          <w:color w:val="333333"/>
          <w:sz w:val="32"/>
          <w:szCs w:val="32"/>
        </w:rPr>
        <w:t>12.8</w:t>
      </w:r>
      <w:r w:rsidRPr="00364713">
        <w:rPr>
          <w:rFonts w:ascii="Times New Roman" w:eastAsia="方正仿宋_GBK" w:hAnsi="Times New Roman" w:cs="Times New Roman"/>
          <w:color w:val="333333"/>
          <w:sz w:val="32"/>
          <w:szCs w:val="32"/>
        </w:rPr>
        <w:t>万元，比上年</w:t>
      </w:r>
      <w:r w:rsidR="003A17F9" w:rsidRPr="00364713">
        <w:rPr>
          <w:rFonts w:ascii="Times New Roman" w:eastAsia="方正仿宋_GBK" w:hAnsi="Times New Roman" w:cs="Times New Roman"/>
          <w:color w:val="333333"/>
          <w:sz w:val="32"/>
          <w:szCs w:val="32"/>
        </w:rPr>
        <w:t>减少</w:t>
      </w:r>
      <w:r w:rsidR="003A17F9" w:rsidRPr="00364713">
        <w:rPr>
          <w:rFonts w:ascii="Times New Roman" w:eastAsia="方正仿宋_GBK" w:hAnsi="Times New Roman" w:cs="Times New Roman"/>
          <w:color w:val="333333"/>
          <w:sz w:val="32"/>
          <w:szCs w:val="32"/>
        </w:rPr>
        <w:t>1.2</w:t>
      </w:r>
      <w:r w:rsidRPr="00364713">
        <w:rPr>
          <w:rFonts w:ascii="Times New Roman" w:eastAsia="方正仿宋_GBK" w:hAnsi="Times New Roman" w:cs="Times New Roman"/>
          <w:color w:val="333333"/>
          <w:sz w:val="32"/>
          <w:szCs w:val="32"/>
        </w:rPr>
        <w:t>万元，主要原</w:t>
      </w:r>
      <w:r w:rsidR="003A17F9" w:rsidRPr="00364713">
        <w:rPr>
          <w:rFonts w:ascii="Times New Roman" w:eastAsia="方正仿宋_GBK" w:hAnsi="Times New Roman" w:cs="Times New Roman"/>
          <w:color w:val="333333"/>
          <w:sz w:val="32"/>
          <w:szCs w:val="32"/>
        </w:rPr>
        <w:t>是人员调出，公用经费减少</w:t>
      </w:r>
      <w:r w:rsidRPr="00364713">
        <w:rPr>
          <w:rFonts w:ascii="Times New Roman" w:eastAsia="方正仿宋_GBK" w:hAnsi="Times New Roman" w:cs="Times New Roman"/>
          <w:color w:val="333333"/>
          <w:sz w:val="32"/>
          <w:szCs w:val="32"/>
        </w:rPr>
        <w:t>。</w:t>
      </w:r>
      <w:r w:rsidR="003A17F9" w:rsidRPr="00364713">
        <w:rPr>
          <w:rFonts w:ascii="Times New Roman" w:eastAsia="方正仿宋_GBK" w:hAnsi="Times New Roman" w:cs="Times New Roman"/>
          <w:color w:val="333333"/>
          <w:sz w:val="32"/>
          <w:szCs w:val="32"/>
        </w:rPr>
        <w:t>运行经费</w:t>
      </w:r>
      <w:r w:rsidRPr="00364713">
        <w:rPr>
          <w:rFonts w:ascii="Times New Roman" w:eastAsia="方正仿宋_GBK" w:hAnsi="Times New Roman" w:cs="Times New Roman"/>
          <w:color w:val="333333"/>
          <w:sz w:val="32"/>
          <w:szCs w:val="32"/>
        </w:rPr>
        <w:t>主要用于办公费、印刷费、邮电费、水电费、物管费、差旅费、会议费、培训费及其他商品和服务支出等。</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2</w:t>
      </w:r>
      <w:r w:rsidRPr="00364713">
        <w:rPr>
          <w:rFonts w:ascii="Times New Roman" w:eastAsia="方正仿宋_GBK" w:hAnsi="Times New Roman" w:cs="Times New Roman"/>
          <w:color w:val="333333"/>
          <w:sz w:val="32"/>
          <w:szCs w:val="32"/>
        </w:rPr>
        <w:t>、政府采购情况。所属各预算单位政府采购预算总额</w:t>
      </w:r>
      <w:r w:rsidR="003A17F9"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万元：政府采购货物预算</w:t>
      </w:r>
      <w:r w:rsidR="003A17F9"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万元、政府采购工程预算</w:t>
      </w:r>
      <w:r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万元、政府采购服务预算</w:t>
      </w:r>
      <w:r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万元；其中一般公共预算拨款政府采购</w:t>
      </w:r>
      <w:r w:rsidR="003A17F9"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万元：政府采购货物预算</w:t>
      </w:r>
      <w:r w:rsidR="003A17F9"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万元、政府采购工程预算</w:t>
      </w:r>
      <w:r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万元、政府采购服务预算</w:t>
      </w:r>
      <w:r w:rsidRPr="00364713">
        <w:rPr>
          <w:rFonts w:ascii="Times New Roman" w:eastAsia="方正仿宋_GBK" w:hAnsi="Times New Roman" w:cs="Times New Roman"/>
          <w:color w:val="333333"/>
          <w:sz w:val="32"/>
          <w:szCs w:val="32"/>
        </w:rPr>
        <w:t xml:space="preserve"> 0</w:t>
      </w:r>
      <w:r w:rsidRPr="00364713">
        <w:rPr>
          <w:rFonts w:ascii="Times New Roman" w:eastAsia="方正仿宋_GBK" w:hAnsi="Times New Roman" w:cs="Times New Roman"/>
          <w:color w:val="333333"/>
          <w:sz w:val="32"/>
          <w:szCs w:val="32"/>
        </w:rPr>
        <w:t>万元。</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3</w:t>
      </w:r>
      <w:r w:rsidRPr="00364713">
        <w:rPr>
          <w:rFonts w:ascii="Times New Roman" w:eastAsia="方正仿宋_GBK" w:hAnsi="Times New Roman" w:cs="Times New Roman"/>
          <w:color w:val="333333"/>
          <w:sz w:val="32"/>
          <w:szCs w:val="32"/>
        </w:rPr>
        <w:t>、绩效目标设置情况。</w:t>
      </w:r>
      <w:r w:rsidRPr="00364713">
        <w:rPr>
          <w:rFonts w:ascii="Times New Roman" w:eastAsia="方正仿宋_GBK" w:hAnsi="Times New Roman" w:cs="Times New Roman"/>
          <w:color w:val="333333"/>
          <w:sz w:val="32"/>
          <w:szCs w:val="32"/>
        </w:rPr>
        <w:t>202</w:t>
      </w:r>
      <w:r w:rsidR="003A17F9" w:rsidRPr="00364713">
        <w:rPr>
          <w:rFonts w:ascii="Times New Roman" w:eastAsia="方正仿宋_GBK" w:hAnsi="Times New Roman" w:cs="Times New Roman"/>
          <w:color w:val="333333"/>
          <w:sz w:val="32"/>
          <w:szCs w:val="32"/>
        </w:rPr>
        <w:t>3</w:t>
      </w:r>
      <w:r w:rsidRPr="00364713">
        <w:rPr>
          <w:rFonts w:ascii="Times New Roman" w:eastAsia="方正仿宋_GBK" w:hAnsi="Times New Roman" w:cs="Times New Roman"/>
          <w:color w:val="333333"/>
          <w:sz w:val="32"/>
          <w:szCs w:val="32"/>
        </w:rPr>
        <w:t>年项目支出均实行了绩效目标管理，涉及一般公共预算当年财政拨款</w:t>
      </w:r>
      <w:r w:rsidR="003A17F9" w:rsidRPr="00364713">
        <w:rPr>
          <w:rFonts w:ascii="Times New Roman" w:eastAsia="方正仿宋_GBK" w:hAnsi="Times New Roman" w:cs="Times New Roman"/>
          <w:color w:val="333333"/>
          <w:sz w:val="32"/>
          <w:szCs w:val="32"/>
        </w:rPr>
        <w:t>316.02</w:t>
      </w:r>
      <w:r w:rsidRPr="00364713">
        <w:rPr>
          <w:rFonts w:ascii="Times New Roman" w:eastAsia="方正仿宋_GBK" w:hAnsi="Times New Roman" w:cs="Times New Roman"/>
          <w:color w:val="333333"/>
          <w:sz w:val="32"/>
          <w:szCs w:val="32"/>
        </w:rPr>
        <w:t>万元。</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4</w:t>
      </w:r>
      <w:r w:rsidRPr="00364713">
        <w:rPr>
          <w:rFonts w:ascii="Times New Roman" w:eastAsia="方正仿宋_GBK" w:hAnsi="Times New Roman" w:cs="Times New Roman"/>
          <w:color w:val="333333"/>
          <w:sz w:val="32"/>
          <w:szCs w:val="32"/>
        </w:rPr>
        <w:t>、国有资产占有使用情况。截止</w:t>
      </w:r>
      <w:r w:rsidRPr="00364713">
        <w:rPr>
          <w:rFonts w:ascii="Times New Roman" w:eastAsia="方正仿宋_GBK" w:hAnsi="Times New Roman" w:cs="Times New Roman"/>
          <w:color w:val="333333"/>
          <w:sz w:val="32"/>
          <w:szCs w:val="32"/>
        </w:rPr>
        <w:t>202</w:t>
      </w:r>
      <w:r w:rsidR="003A17F9" w:rsidRPr="00364713">
        <w:rPr>
          <w:rFonts w:ascii="Times New Roman" w:eastAsia="方正仿宋_GBK" w:hAnsi="Times New Roman" w:cs="Times New Roman"/>
          <w:color w:val="333333"/>
          <w:sz w:val="32"/>
          <w:szCs w:val="32"/>
        </w:rPr>
        <w:t>2</w:t>
      </w:r>
      <w:r w:rsidRPr="00364713">
        <w:rPr>
          <w:rFonts w:ascii="Times New Roman" w:eastAsia="方正仿宋_GBK" w:hAnsi="Times New Roman" w:cs="Times New Roman"/>
          <w:color w:val="333333"/>
          <w:sz w:val="32"/>
          <w:szCs w:val="32"/>
        </w:rPr>
        <w:t>年</w:t>
      </w:r>
      <w:r w:rsidRPr="00364713">
        <w:rPr>
          <w:rFonts w:ascii="Times New Roman" w:eastAsia="方正仿宋_GBK" w:hAnsi="Times New Roman" w:cs="Times New Roman"/>
          <w:color w:val="333333"/>
          <w:sz w:val="32"/>
          <w:szCs w:val="32"/>
        </w:rPr>
        <w:t>12</w:t>
      </w:r>
      <w:r w:rsidRPr="00364713">
        <w:rPr>
          <w:rFonts w:ascii="Times New Roman" w:eastAsia="方正仿宋_GBK" w:hAnsi="Times New Roman" w:cs="Times New Roman"/>
          <w:color w:val="333333"/>
          <w:sz w:val="32"/>
          <w:szCs w:val="32"/>
        </w:rPr>
        <w:t>月，所属各预算单位共有车辆</w:t>
      </w:r>
      <w:r w:rsidRPr="00364713">
        <w:rPr>
          <w:rFonts w:ascii="Times New Roman" w:eastAsia="方正仿宋_GBK" w:hAnsi="Times New Roman" w:cs="Times New Roman"/>
          <w:color w:val="333333"/>
          <w:sz w:val="32"/>
          <w:szCs w:val="32"/>
        </w:rPr>
        <w:t>1</w:t>
      </w:r>
      <w:r w:rsidRPr="00364713">
        <w:rPr>
          <w:rFonts w:ascii="Times New Roman" w:eastAsia="方正仿宋_GBK" w:hAnsi="Times New Roman" w:cs="Times New Roman"/>
          <w:color w:val="333333"/>
          <w:sz w:val="32"/>
          <w:szCs w:val="32"/>
        </w:rPr>
        <w:t>辆，其中一般公务用车</w:t>
      </w:r>
      <w:r w:rsidRPr="00364713">
        <w:rPr>
          <w:rFonts w:ascii="Times New Roman" w:eastAsia="方正仿宋_GBK" w:hAnsi="Times New Roman" w:cs="Times New Roman"/>
          <w:color w:val="333333"/>
          <w:sz w:val="32"/>
          <w:szCs w:val="32"/>
        </w:rPr>
        <w:t xml:space="preserve"> 1</w:t>
      </w:r>
      <w:r w:rsidRPr="00364713">
        <w:rPr>
          <w:rFonts w:ascii="Times New Roman" w:eastAsia="方正仿宋_GBK" w:hAnsi="Times New Roman" w:cs="Times New Roman"/>
          <w:color w:val="333333"/>
          <w:sz w:val="32"/>
          <w:szCs w:val="32"/>
        </w:rPr>
        <w:t>辆、执勤执法用车</w:t>
      </w:r>
      <w:r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辆。</w:t>
      </w:r>
      <w:r w:rsidRPr="00364713">
        <w:rPr>
          <w:rFonts w:ascii="Times New Roman" w:eastAsia="方正仿宋_GBK" w:hAnsi="Times New Roman" w:cs="Times New Roman"/>
          <w:color w:val="333333"/>
          <w:sz w:val="32"/>
          <w:szCs w:val="32"/>
        </w:rPr>
        <w:t>2022</w:t>
      </w:r>
      <w:r w:rsidRPr="00364713">
        <w:rPr>
          <w:rFonts w:ascii="Times New Roman" w:eastAsia="方正仿宋_GBK" w:hAnsi="Times New Roman" w:cs="Times New Roman"/>
          <w:color w:val="333333"/>
          <w:sz w:val="32"/>
          <w:szCs w:val="32"/>
        </w:rPr>
        <w:t>年一般公共预算安排购置车辆</w:t>
      </w:r>
      <w:r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辆，其中一般公务用车</w:t>
      </w:r>
      <w:r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辆、执勤执法用车</w:t>
      </w:r>
      <w:r w:rsidRPr="00364713">
        <w:rPr>
          <w:rFonts w:ascii="Times New Roman" w:eastAsia="方正仿宋_GBK" w:hAnsi="Times New Roman" w:cs="Times New Roman"/>
          <w:color w:val="333333"/>
          <w:sz w:val="32"/>
          <w:szCs w:val="32"/>
        </w:rPr>
        <w:t>0</w:t>
      </w:r>
      <w:r w:rsidRPr="00364713">
        <w:rPr>
          <w:rFonts w:ascii="Times New Roman" w:eastAsia="方正仿宋_GBK" w:hAnsi="Times New Roman" w:cs="Times New Roman"/>
          <w:color w:val="333333"/>
          <w:sz w:val="32"/>
          <w:szCs w:val="32"/>
        </w:rPr>
        <w:t>辆。</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黑体_GBK" w:hAnsi="Times New Roman" w:cs="Times New Roman"/>
          <w:color w:val="333333"/>
          <w:sz w:val="32"/>
          <w:szCs w:val="32"/>
        </w:rPr>
      </w:pPr>
      <w:r w:rsidRPr="00364713">
        <w:rPr>
          <w:rFonts w:ascii="Times New Roman" w:eastAsia="方正黑体_GBK" w:hAnsi="Times New Roman" w:cs="Times New Roman"/>
          <w:color w:val="333333"/>
          <w:sz w:val="32"/>
          <w:szCs w:val="32"/>
        </w:rPr>
        <w:t>六、专业</w:t>
      </w:r>
      <w:proofErr w:type="gramStart"/>
      <w:r w:rsidRPr="00364713">
        <w:rPr>
          <w:rFonts w:ascii="Times New Roman" w:eastAsia="方正黑体_GBK" w:hAnsi="Times New Roman" w:cs="Times New Roman"/>
          <w:color w:val="333333"/>
          <w:sz w:val="32"/>
          <w:szCs w:val="32"/>
        </w:rPr>
        <w:t>性名</w:t>
      </w:r>
      <w:proofErr w:type="gramEnd"/>
      <w:r w:rsidRPr="00364713">
        <w:rPr>
          <w:rFonts w:ascii="Times New Roman" w:eastAsia="方正黑体_GBK" w:hAnsi="Times New Roman" w:cs="Times New Roman"/>
          <w:color w:val="333333"/>
          <w:sz w:val="32"/>
          <w:szCs w:val="32"/>
        </w:rPr>
        <w:t>词解释</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（一）财政拨款收入：指本年度从本级财政部门取得的财政拨款，包括一般公共预算财政拨款和政府性基金预算财政拨款。</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lastRenderedPageBreak/>
        <w:t>（二）其他收入：指单位取得的除</w:t>
      </w:r>
      <w:r w:rsidR="005558E5">
        <w:rPr>
          <w:rFonts w:ascii="Times New Roman" w:eastAsia="方正仿宋_GBK" w:hAnsi="Times New Roman" w:cs="Times New Roman" w:hint="eastAsia"/>
          <w:color w:val="333333"/>
          <w:sz w:val="32"/>
          <w:szCs w:val="32"/>
        </w:rPr>
        <w:t>“</w:t>
      </w:r>
      <w:r w:rsidRPr="00364713">
        <w:rPr>
          <w:rFonts w:ascii="Times New Roman" w:eastAsia="方正仿宋_GBK" w:hAnsi="Times New Roman" w:cs="Times New Roman"/>
          <w:color w:val="333333"/>
          <w:sz w:val="32"/>
          <w:szCs w:val="32"/>
        </w:rPr>
        <w:t>财政拨款收入</w:t>
      </w:r>
      <w:r w:rsidR="005558E5">
        <w:rPr>
          <w:rFonts w:ascii="Times New Roman" w:eastAsia="方正仿宋_GBK" w:hAnsi="Times New Roman" w:cs="Times New Roman" w:hint="eastAsia"/>
          <w:color w:val="333333"/>
          <w:sz w:val="32"/>
          <w:szCs w:val="32"/>
        </w:rPr>
        <w:t>”</w:t>
      </w:r>
      <w:r w:rsidRPr="00364713">
        <w:rPr>
          <w:rFonts w:ascii="Times New Roman" w:eastAsia="方正仿宋_GBK" w:hAnsi="Times New Roman" w:cs="Times New Roman"/>
          <w:color w:val="333333"/>
          <w:sz w:val="32"/>
          <w:szCs w:val="32"/>
        </w:rPr>
        <w:t>、</w:t>
      </w:r>
      <w:r w:rsidR="005558E5">
        <w:rPr>
          <w:rFonts w:ascii="Times New Roman" w:eastAsia="方正仿宋_GBK" w:hAnsi="Times New Roman" w:cs="Times New Roman" w:hint="eastAsia"/>
          <w:color w:val="333333"/>
          <w:sz w:val="32"/>
          <w:szCs w:val="32"/>
        </w:rPr>
        <w:t>“</w:t>
      </w:r>
      <w:r w:rsidRPr="00364713">
        <w:rPr>
          <w:rFonts w:ascii="Times New Roman" w:eastAsia="方正仿宋_GBK" w:hAnsi="Times New Roman" w:cs="Times New Roman"/>
          <w:color w:val="333333"/>
          <w:sz w:val="32"/>
          <w:szCs w:val="32"/>
        </w:rPr>
        <w:t>事业收入</w:t>
      </w:r>
      <w:r w:rsidR="005558E5">
        <w:rPr>
          <w:rFonts w:ascii="Times New Roman" w:eastAsia="方正仿宋_GBK" w:hAnsi="Times New Roman" w:cs="Times New Roman" w:hint="eastAsia"/>
          <w:color w:val="333333"/>
          <w:sz w:val="32"/>
          <w:szCs w:val="32"/>
        </w:rPr>
        <w:t>”</w:t>
      </w:r>
      <w:r w:rsidRPr="00364713">
        <w:rPr>
          <w:rFonts w:ascii="Times New Roman" w:eastAsia="方正仿宋_GBK" w:hAnsi="Times New Roman" w:cs="Times New Roman"/>
          <w:color w:val="333333"/>
          <w:sz w:val="32"/>
          <w:szCs w:val="32"/>
        </w:rPr>
        <w:t>、</w:t>
      </w:r>
      <w:r w:rsidR="005558E5">
        <w:rPr>
          <w:rFonts w:ascii="Times New Roman" w:eastAsia="方正仿宋_GBK" w:hAnsi="Times New Roman" w:cs="Times New Roman" w:hint="eastAsia"/>
          <w:color w:val="333333"/>
          <w:sz w:val="32"/>
          <w:szCs w:val="32"/>
        </w:rPr>
        <w:t>“</w:t>
      </w:r>
      <w:r w:rsidRPr="00364713">
        <w:rPr>
          <w:rFonts w:ascii="Times New Roman" w:eastAsia="方正仿宋_GBK" w:hAnsi="Times New Roman" w:cs="Times New Roman"/>
          <w:color w:val="333333"/>
          <w:sz w:val="32"/>
          <w:szCs w:val="32"/>
        </w:rPr>
        <w:t>经营收入</w:t>
      </w:r>
      <w:r w:rsidR="005558E5">
        <w:rPr>
          <w:rFonts w:ascii="Times New Roman" w:eastAsia="方正仿宋_GBK" w:hAnsi="Times New Roman" w:cs="Times New Roman" w:hint="eastAsia"/>
          <w:color w:val="333333"/>
          <w:sz w:val="32"/>
          <w:szCs w:val="32"/>
        </w:rPr>
        <w:t>”</w:t>
      </w:r>
      <w:r w:rsidRPr="00364713">
        <w:rPr>
          <w:rFonts w:ascii="Times New Roman" w:eastAsia="方正仿宋_GBK" w:hAnsi="Times New Roman" w:cs="Times New Roman"/>
          <w:color w:val="333333"/>
          <w:sz w:val="32"/>
          <w:szCs w:val="32"/>
        </w:rPr>
        <w:t>等以外的收入。</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（三）基本支出：指为保障机构正常运转、完成日常工作任务而发生的人员经费和公用经费。</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（四）项目支出：指在基本支出之外为完成特定行政任务和事业发展目标所发生的支出。</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（五）</w:t>
      </w:r>
      <w:r w:rsidR="005558E5">
        <w:rPr>
          <w:rFonts w:ascii="Times New Roman" w:eastAsia="方正仿宋_GBK" w:hAnsi="Times New Roman" w:cs="Times New Roman" w:hint="eastAsia"/>
          <w:color w:val="333333"/>
          <w:sz w:val="32"/>
          <w:szCs w:val="32"/>
        </w:rPr>
        <w:t>“</w:t>
      </w:r>
      <w:r w:rsidRPr="00364713">
        <w:rPr>
          <w:rFonts w:ascii="Times New Roman" w:eastAsia="方正仿宋_GBK" w:hAnsi="Times New Roman" w:cs="Times New Roman"/>
          <w:color w:val="333333"/>
          <w:sz w:val="32"/>
          <w:szCs w:val="32"/>
        </w:rPr>
        <w:t>三公</w:t>
      </w:r>
      <w:r w:rsidR="005558E5">
        <w:rPr>
          <w:rFonts w:ascii="Times New Roman" w:eastAsia="方正仿宋_GBK" w:hAnsi="Times New Roman" w:cs="Times New Roman" w:hint="eastAsia"/>
          <w:color w:val="333333"/>
          <w:sz w:val="32"/>
          <w:szCs w:val="32"/>
        </w:rPr>
        <w:t>”</w:t>
      </w:r>
      <w:r w:rsidRPr="00364713">
        <w:rPr>
          <w:rFonts w:ascii="Times New Roman" w:eastAsia="方正仿宋_GBK" w:hAnsi="Times New Roman" w:cs="Times New Roman"/>
          <w:color w:val="333333"/>
          <w:sz w:val="32"/>
          <w:szCs w:val="32"/>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部门预算公开联系人：袁春</w:t>
      </w:r>
      <w:r w:rsidR="000F0230" w:rsidRPr="00364713">
        <w:rPr>
          <w:rFonts w:ascii="Times New Roman" w:eastAsia="方正仿宋_GBK" w:hAnsi="Times New Roman" w:cs="Times New Roman"/>
          <w:color w:val="333333"/>
          <w:sz w:val="32"/>
          <w:szCs w:val="32"/>
        </w:rPr>
        <w:t xml:space="preserve">      </w:t>
      </w:r>
      <w:r w:rsidRPr="00364713">
        <w:rPr>
          <w:rFonts w:ascii="Times New Roman" w:eastAsia="方正仿宋_GBK" w:hAnsi="Times New Roman" w:cs="Times New Roman"/>
          <w:color w:val="333333"/>
          <w:sz w:val="32"/>
          <w:szCs w:val="32"/>
        </w:rPr>
        <w:t>电话：</w:t>
      </w:r>
      <w:r w:rsidRPr="00364713">
        <w:rPr>
          <w:rFonts w:ascii="Times New Roman" w:eastAsia="方正仿宋_GBK" w:hAnsi="Times New Roman" w:cs="Times New Roman"/>
          <w:color w:val="333333"/>
          <w:sz w:val="32"/>
          <w:szCs w:val="32"/>
        </w:rPr>
        <w:t>023-59225005</w:t>
      </w:r>
    </w:p>
    <w:p w:rsidR="00EF6472" w:rsidRPr="00364713" w:rsidRDefault="00EF6472" w:rsidP="00364713">
      <w:pPr>
        <w:pStyle w:val="a3"/>
        <w:shd w:val="clear" w:color="auto" w:fill="FFFFFF"/>
        <w:spacing w:before="0" w:beforeAutospacing="0" w:after="0" w:afterAutospacing="0" w:line="579" w:lineRule="exact"/>
        <w:ind w:firstLineChars="200" w:firstLine="640"/>
        <w:rPr>
          <w:rFonts w:ascii="Times New Roman" w:eastAsia="方正仿宋_GBK" w:hAnsi="Times New Roman" w:cs="Times New Roman"/>
          <w:color w:val="333333"/>
          <w:sz w:val="32"/>
          <w:szCs w:val="32"/>
        </w:rPr>
      </w:pPr>
      <w:r w:rsidRPr="00364713">
        <w:rPr>
          <w:rFonts w:ascii="Times New Roman" w:eastAsia="方正仿宋_GBK" w:hAnsi="Times New Roman" w:cs="Times New Roman"/>
          <w:color w:val="333333"/>
          <w:sz w:val="32"/>
          <w:szCs w:val="32"/>
        </w:rPr>
        <w:t>附件：城口县网络和信息中心</w:t>
      </w:r>
      <w:r w:rsidRPr="00364713">
        <w:rPr>
          <w:rFonts w:ascii="Times New Roman" w:eastAsia="方正仿宋_GBK" w:hAnsi="Times New Roman" w:cs="Times New Roman"/>
          <w:color w:val="333333"/>
          <w:sz w:val="32"/>
          <w:szCs w:val="32"/>
        </w:rPr>
        <w:t>202</w:t>
      </w:r>
      <w:r w:rsidR="003A17F9" w:rsidRPr="00364713">
        <w:rPr>
          <w:rFonts w:ascii="Times New Roman" w:eastAsia="方正仿宋_GBK" w:hAnsi="Times New Roman" w:cs="Times New Roman"/>
          <w:color w:val="333333"/>
          <w:sz w:val="32"/>
          <w:szCs w:val="32"/>
        </w:rPr>
        <w:t>3</w:t>
      </w:r>
      <w:r w:rsidRPr="00364713">
        <w:rPr>
          <w:rFonts w:ascii="Times New Roman" w:eastAsia="方正仿宋_GBK" w:hAnsi="Times New Roman" w:cs="Times New Roman"/>
          <w:color w:val="333333"/>
          <w:sz w:val="32"/>
          <w:szCs w:val="32"/>
        </w:rPr>
        <w:t>年部门预算公开表</w:t>
      </w:r>
    </w:p>
    <w:p w:rsidR="002E4865" w:rsidRPr="00364713" w:rsidRDefault="00F84AA0" w:rsidP="00364713">
      <w:pPr>
        <w:spacing w:line="579" w:lineRule="exact"/>
        <w:ind w:firstLineChars="200" w:firstLine="420"/>
        <w:rPr>
          <w:rFonts w:ascii="Times New Roman" w:hAnsi="Times New Roman" w:cs="Times New Roman"/>
        </w:rPr>
      </w:pPr>
    </w:p>
    <w:sectPr w:rsidR="002E4865" w:rsidRPr="00364713" w:rsidSect="00261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方正黑体_GBK">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6472"/>
    <w:rsid w:val="00060500"/>
    <w:rsid w:val="000F0230"/>
    <w:rsid w:val="002619CA"/>
    <w:rsid w:val="00364713"/>
    <w:rsid w:val="00376B9D"/>
    <w:rsid w:val="003A17F9"/>
    <w:rsid w:val="00443773"/>
    <w:rsid w:val="005558E5"/>
    <w:rsid w:val="00577283"/>
    <w:rsid w:val="005A7EC3"/>
    <w:rsid w:val="005D2A46"/>
    <w:rsid w:val="007A7A54"/>
    <w:rsid w:val="00A06F46"/>
    <w:rsid w:val="00C86787"/>
    <w:rsid w:val="00CB0150"/>
    <w:rsid w:val="00E041A7"/>
    <w:rsid w:val="00EF6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EF6472"/>
    <w:pPr>
      <w:widowControl/>
      <w:spacing w:before="100" w:beforeAutospacing="1" w:after="100" w:afterAutospacing="1" w:line="240" w:lineRule="auto"/>
      <w:jc w:val="left"/>
    </w:pPr>
    <w:rPr>
      <w:rFonts w:ascii="宋体" w:eastAsia="宋体" w:hAnsi="宋体" w:cs="宋体"/>
      <w:kern w:val="0"/>
      <w:sz w:val="24"/>
      <w:szCs w:val="24"/>
    </w:rPr>
  </w:style>
  <w:style w:type="paragraph" w:styleId="a3">
    <w:name w:val="Normal (Web)"/>
    <w:basedOn w:val="a"/>
    <w:uiPriority w:val="99"/>
    <w:unhideWhenUsed/>
    <w:rsid w:val="00EF6472"/>
    <w:pPr>
      <w:widowControl/>
      <w:spacing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367814">
      <w:bodyDiv w:val="1"/>
      <w:marLeft w:val="0"/>
      <w:marRight w:val="0"/>
      <w:marTop w:val="0"/>
      <w:marBottom w:val="0"/>
      <w:divBdr>
        <w:top w:val="none" w:sz="0" w:space="0" w:color="auto"/>
        <w:left w:val="none" w:sz="0" w:space="0" w:color="auto"/>
        <w:bottom w:val="none" w:sz="0" w:space="0" w:color="auto"/>
        <w:right w:val="none" w:sz="0" w:space="0" w:color="auto"/>
      </w:divBdr>
    </w:div>
    <w:div w:id="1770151433">
      <w:bodyDiv w:val="1"/>
      <w:marLeft w:val="0"/>
      <w:marRight w:val="0"/>
      <w:marTop w:val="0"/>
      <w:marBottom w:val="0"/>
      <w:divBdr>
        <w:top w:val="none" w:sz="0" w:space="0" w:color="auto"/>
        <w:left w:val="none" w:sz="0" w:space="0" w:color="auto"/>
        <w:bottom w:val="none" w:sz="0" w:space="0" w:color="auto"/>
        <w:right w:val="none" w:sz="0" w:space="0" w:color="auto"/>
      </w:divBdr>
    </w:div>
    <w:div w:id="1970434824">
      <w:bodyDiv w:val="1"/>
      <w:marLeft w:val="0"/>
      <w:marRight w:val="0"/>
      <w:marTop w:val="0"/>
      <w:marBottom w:val="0"/>
      <w:divBdr>
        <w:top w:val="none" w:sz="0" w:space="0" w:color="auto"/>
        <w:left w:val="none" w:sz="0" w:space="0" w:color="auto"/>
        <w:bottom w:val="none" w:sz="0" w:space="0" w:color="auto"/>
        <w:right w:val="none" w:sz="0" w:space="0" w:color="auto"/>
      </w:divBdr>
      <w:divsChild>
        <w:div w:id="633406337">
          <w:marLeft w:val="0"/>
          <w:marRight w:val="0"/>
          <w:marTop w:val="0"/>
          <w:marBottom w:val="0"/>
          <w:divBdr>
            <w:top w:val="single" w:sz="4" w:space="22" w:color="E5E5E5"/>
            <w:left w:val="none" w:sz="0" w:space="0" w:color="auto"/>
            <w:bottom w:val="none" w:sz="0" w:space="0" w:color="auto"/>
            <w:right w:val="none" w:sz="0" w:space="0" w:color="auto"/>
          </w:divBdr>
          <w:divsChild>
            <w:div w:id="6145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PC</cp:lastModifiedBy>
  <cp:revision>12</cp:revision>
  <dcterms:created xsi:type="dcterms:W3CDTF">2023-03-09T02:18:00Z</dcterms:created>
  <dcterms:modified xsi:type="dcterms:W3CDTF">2023-03-16T07:35:00Z</dcterms:modified>
</cp:coreProperties>
</file>