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w w:val="95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w w:val="95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95"/>
          <w:sz w:val="40"/>
          <w:szCs w:val="40"/>
          <w:lang w:val="en-US" w:eastAsia="zh-CN"/>
        </w:rPr>
        <w:t>城口县高观镇人民政府</w:t>
      </w:r>
    </w:p>
    <w:p>
      <w:pPr>
        <w:keepNext w:val="0"/>
        <w:keepLines w:val="0"/>
        <w:pageBreakBefore w:val="0"/>
        <w:widowControl w:val="0"/>
        <w:tabs>
          <w:tab w:val="left" w:pos="7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w w:val="11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w w:val="105"/>
          <w:sz w:val="40"/>
          <w:szCs w:val="40"/>
        </w:rPr>
        <w:t>关于建立推进</w:t>
      </w:r>
      <w:r>
        <w:rPr>
          <w:rFonts w:hint="eastAsia" w:ascii="方正小标宋_GBK" w:hAnsi="方正小标宋_GBK" w:eastAsia="方正小标宋_GBK" w:cs="方正小标宋_GBK"/>
          <w:w w:val="105"/>
          <w:sz w:val="40"/>
          <w:szCs w:val="40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w w:val="105"/>
          <w:sz w:val="40"/>
          <w:szCs w:val="40"/>
        </w:rPr>
        <w:t>三县一城一枢纽</w:t>
      </w:r>
      <w:r>
        <w:rPr>
          <w:rFonts w:hint="eastAsia" w:ascii="方正小标宋_GBK" w:hAnsi="方正小标宋_GBK" w:eastAsia="方正小标宋_GBK" w:cs="方正小标宋_GBK"/>
          <w:w w:val="105"/>
          <w:sz w:val="40"/>
          <w:szCs w:val="40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建</w:t>
      </w:r>
      <w:r>
        <w:rPr>
          <w:rFonts w:hint="eastAsia" w:ascii="方正小标宋_GBK" w:hAnsi="方正小标宋_GBK" w:eastAsia="方正小标宋_GBK" w:cs="方正小标宋_GBK"/>
          <w:spacing w:val="-17"/>
          <w:sz w:val="40"/>
          <w:szCs w:val="40"/>
        </w:rPr>
        <w:t>设</w:t>
      </w:r>
      <w:r>
        <w:rPr>
          <w:rFonts w:hint="eastAsia" w:ascii="方正小标宋_GBK" w:hAnsi="方正小标宋_GBK" w:eastAsia="方正小标宋_GBK" w:cs="方正小标宋_GBK"/>
          <w:w w:val="110"/>
          <w:sz w:val="40"/>
          <w:szCs w:val="40"/>
        </w:rPr>
        <w:t>指挥执行机制的通知</w:t>
      </w:r>
    </w:p>
    <w:bookmarkEnd w:id="0"/>
    <w:p>
      <w:pPr>
        <w:keepNext w:val="0"/>
        <w:keepLines w:val="0"/>
        <w:pageBreakBefore w:val="0"/>
        <w:widowControl w:val="0"/>
        <w:tabs>
          <w:tab w:val="left" w:pos="7393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w w:val="110"/>
          <w:sz w:val="40"/>
          <w:szCs w:val="4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right="0" w:rightChars="0"/>
        <w:jc w:val="both"/>
        <w:textAlignment w:val="auto"/>
        <w:rPr>
          <w:rFonts w:hint="eastAsia" w:ascii="Times New Roman" w:hAnsi="Times New Roman" w:eastAsia="方正仿宋_GBK" w:cs="Times New Roman"/>
          <w:w w:val="105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w w:val="105"/>
          <w:sz w:val="32"/>
          <w:szCs w:val="32"/>
        </w:rPr>
        <w:t>各村（社区）、机关站（所）办、驻镇各单位：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right="0" w:rightChars="0" w:firstLine="67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为进一步推进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三县一城一枢纽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建设，</w:t>
      </w:r>
      <w:r>
        <w:rPr>
          <w:rFonts w:hint="default" w:ascii="Times New Roman" w:hAnsi="Times New Roman" w:eastAsia="方正仿宋_GBK" w:cs="Times New Roman"/>
          <w:spacing w:val="9"/>
          <w:w w:val="95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spacing w:val="9"/>
          <w:w w:val="95"/>
          <w:sz w:val="32"/>
          <w:szCs w:val="32"/>
          <w:lang w:val="en-US" w:eastAsia="zh-CN"/>
        </w:rPr>
        <w:t>镇党委</w:t>
      </w:r>
      <w:r>
        <w:rPr>
          <w:rFonts w:hint="eastAsia" w:ascii="Times New Roman" w:hAnsi="Times New Roman" w:eastAsia="方正仿宋_GBK" w:cs="Times New Roman"/>
          <w:spacing w:val="9"/>
          <w:w w:val="95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spacing w:val="5"/>
          <w:w w:val="105"/>
          <w:sz w:val="32"/>
          <w:szCs w:val="32"/>
        </w:rPr>
        <w:t>研</w:t>
      </w:r>
      <w:r>
        <w:rPr>
          <w:rFonts w:hint="default" w:ascii="Times New Roman" w:hAnsi="Times New Roman" w:eastAsia="方正仿宋_GBK" w:cs="Times New Roman"/>
          <w:spacing w:val="7"/>
          <w:w w:val="105"/>
          <w:sz w:val="32"/>
          <w:szCs w:val="32"/>
        </w:rPr>
        <w:t>究</w:t>
      </w:r>
      <w:r>
        <w:rPr>
          <w:rFonts w:hint="default" w:ascii="Times New Roman" w:hAnsi="Times New Roman" w:eastAsia="方正仿宋_GBK" w:cs="Times New Roman"/>
          <w:spacing w:val="5"/>
          <w:w w:val="105"/>
          <w:sz w:val="32"/>
          <w:szCs w:val="32"/>
        </w:rPr>
        <w:t>决</w:t>
      </w:r>
      <w:r>
        <w:rPr>
          <w:rFonts w:hint="default" w:ascii="Times New Roman" w:hAnsi="Times New Roman" w:eastAsia="方正仿宋_GBK" w:cs="Times New Roman"/>
          <w:spacing w:val="7"/>
          <w:w w:val="105"/>
          <w:sz w:val="32"/>
          <w:szCs w:val="32"/>
        </w:rPr>
        <w:t>定</w:t>
      </w:r>
      <w:r>
        <w:rPr>
          <w:rFonts w:hint="default" w:ascii="Times New Roman" w:hAnsi="Times New Roman" w:eastAsia="方正仿宋_GBK" w:cs="Times New Roman"/>
          <w:spacing w:val="5"/>
          <w:w w:val="105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pacing w:val="7"/>
          <w:w w:val="105"/>
          <w:sz w:val="32"/>
          <w:szCs w:val="32"/>
        </w:rPr>
        <w:t>建</w:t>
      </w:r>
      <w:r>
        <w:rPr>
          <w:rFonts w:hint="default" w:ascii="Times New Roman" w:hAnsi="Times New Roman" w:eastAsia="方正仿宋_GBK" w:cs="Times New Roman"/>
          <w:spacing w:val="5"/>
          <w:w w:val="105"/>
          <w:sz w:val="32"/>
          <w:szCs w:val="32"/>
        </w:rPr>
        <w:t>立推进</w:t>
      </w:r>
      <w:r>
        <w:rPr>
          <w:rFonts w:hint="eastAsia" w:ascii="Times New Roman" w:hAnsi="Times New Roman" w:eastAsia="方正仿宋_GBK" w:cs="Times New Roman"/>
          <w:spacing w:val="5"/>
          <w:w w:val="105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5"/>
          <w:w w:val="105"/>
          <w:sz w:val="32"/>
          <w:szCs w:val="32"/>
        </w:rPr>
        <w:t>三</w:t>
      </w:r>
      <w:r>
        <w:rPr>
          <w:rFonts w:hint="default" w:ascii="Times New Roman" w:hAnsi="Times New Roman" w:eastAsia="方正仿宋_GBK" w:cs="Times New Roman"/>
          <w:spacing w:val="7"/>
          <w:w w:val="105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spacing w:val="5"/>
          <w:w w:val="105"/>
          <w:sz w:val="32"/>
          <w:szCs w:val="32"/>
        </w:rPr>
        <w:t>一城</w:t>
      </w:r>
      <w:r>
        <w:rPr>
          <w:rFonts w:hint="default" w:ascii="Times New Roman" w:hAnsi="Times New Roman" w:eastAsia="方正仿宋_GBK" w:cs="Times New Roman"/>
          <w:spacing w:val="7"/>
          <w:w w:val="105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spacing w:val="5"/>
          <w:w w:val="105"/>
          <w:sz w:val="32"/>
          <w:szCs w:val="32"/>
        </w:rPr>
        <w:t>枢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纽</w:t>
      </w:r>
      <w:r>
        <w:rPr>
          <w:rFonts w:hint="eastAsia" w:ascii="Times New Roman" w:hAnsi="Times New Roman" w:eastAsia="方正仿宋_GBK" w:cs="Times New Roman"/>
          <w:spacing w:val="5"/>
          <w:w w:val="105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建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设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指挥</w:t>
      </w:r>
      <w:r>
        <w:rPr>
          <w:rFonts w:hint="default" w:ascii="Times New Roman" w:hAnsi="Times New Roman" w:eastAsia="方正仿宋_GBK" w:cs="Times New Roman"/>
          <w:spacing w:val="-15"/>
          <w:sz w:val="32"/>
          <w:szCs w:val="32"/>
        </w:rPr>
        <w:t>执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行机制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有关事项通知如下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200" w:right="0" w:rightChars="0" w:firstLine="320" w:firstLineChars="1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建立指挥部机制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建设巩固拓展脱贫攻坚成果同乡村振兴有效衔接示范县指挥部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王国亮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党委书记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袁诗建  党委副书记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常务副指挥长：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吴方耀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党委副书记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240" w:firstLineChars="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谭清松  党委委员、人大主席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张国益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党委委员、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张旭辉  党委委员、人武部长兼副镇长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陈江霖  党委委员、政法书记兼副镇长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陈建华  党委委员、宣传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统战委员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园  党委委员、组织委员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付婷婷  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郑选明  改非领导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83" w:firstLineChars="901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zh-CN"/>
        </w:rPr>
        <w:t>杨  杰  高观派出所所长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83" w:firstLineChars="901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zh-CN"/>
        </w:rPr>
        <w:t>姜正伟  高观卫生院院长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83" w:firstLineChars="90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zh-CN"/>
        </w:rPr>
        <w:t>朱继雄  高观学校校长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0"/>
          <w:tab w:val="left" w:pos="2991"/>
          <w:tab w:val="left" w:pos="3632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成        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张  满  乡村振兴办公室负责人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0"/>
          <w:tab w:val="left" w:pos="2991"/>
          <w:tab w:val="left" w:pos="3632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万  宇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规划建设管理环保办公室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负责人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1920" w:firstLineChars="6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zh-CN"/>
        </w:rPr>
        <w:t>各村（社区）党支部书记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0"/>
          <w:tab w:val="left" w:pos="2991"/>
          <w:tab w:val="left" w:pos="3632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建设宜居宜业宜游的大巴山生态康养城指挥部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王国亮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党委书记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袁诗建  党委副书记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常务副指挥长：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陈江霖  党委委员、政法书记兼副镇长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谭清松  党委委员、人大主席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吴方耀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党委副书记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张国益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党委委员、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张旭辉  党委委员、人武部长兼副镇长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陈建华  党委委员、宣传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统战委员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园  党委委员、组织委员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付婷婷  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郑选明  改非领导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0"/>
          <w:tab w:val="left" w:pos="2991"/>
          <w:tab w:val="left" w:pos="3632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成        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张  满  乡村振兴办公室负责人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0"/>
          <w:tab w:val="left" w:pos="2991"/>
          <w:tab w:val="left" w:pos="3632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万  宇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规划建设管理环保办公室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负责人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1920" w:firstLineChars="6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zh-CN"/>
        </w:rPr>
        <w:t>各村（社区）党支部书记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0"/>
          <w:tab w:val="left" w:pos="2991"/>
          <w:tab w:val="left" w:pos="3632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（三）建设生态优先绿色发展示范县指挥部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王国亮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党委书记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袁诗建  党委副书记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常务副指挥长：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张旭辉  党委委员、人武部长兼副镇长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谭清松  党委委员、人大主席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吴方耀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党委副书记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张国益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党委委员、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陈江霖  党委委员、政法书记兼副镇长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陈建华  党委委员、宣传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统战委员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园  党委委员、组织委员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付婷婷  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郑选明  改非领导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0"/>
          <w:tab w:val="left" w:pos="2991"/>
          <w:tab w:val="left" w:pos="3632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成        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张  满  乡村振兴办公室负责人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0"/>
          <w:tab w:val="left" w:pos="2991"/>
          <w:tab w:val="left" w:pos="3632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万  宇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规划建设管理环保办公室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负责人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1920" w:firstLineChars="6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zh-CN"/>
        </w:rPr>
        <w:t>各村（社区）党支部书记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0"/>
          <w:tab w:val="left" w:pos="2991"/>
          <w:tab w:val="left" w:pos="3632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（四）建设农文旅融合发展示范县指挥部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王国亮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党委书记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袁诗建  党委副书记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常务副指挥长：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吴方耀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党委副书记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谭清松  党委委员、人大主席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张国益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党委委员、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张旭辉  党委委员、人武部长兼副镇长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陈江霖  党委委员、政法书记兼副镇长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陈建华  党委委员、宣传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统战委员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园  党委委员、组织委员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付婷婷  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郑选明  改非领导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0"/>
          <w:tab w:val="left" w:pos="2991"/>
          <w:tab w:val="left" w:pos="3632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成        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张  满  乡村振兴办公室负责人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0"/>
          <w:tab w:val="left" w:pos="2991"/>
          <w:tab w:val="left" w:pos="3632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万  宇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规划建设管理环保办公室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负责人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0"/>
          <w:tab w:val="left" w:pos="2991"/>
          <w:tab w:val="left" w:pos="3632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刘  忆  文服中心负责人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0"/>
          <w:tab w:val="left" w:pos="2991"/>
          <w:tab w:val="left" w:pos="3632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谭海川  经济发展办公室负责人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1920" w:firstLineChars="6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zh-CN"/>
        </w:rPr>
        <w:t>各村（社区）党支部书记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（五）建设渝川陕毗邻区县综合交通枢纽指挥部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王国亮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党委书记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袁诗建  党委副书记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常务副指挥长：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张国益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党委委员、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240" w:firstLineChars="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谭清松  党委委员、人大主席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吴方耀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党委副书记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张旭辉  党委委员、人武部长兼副镇长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陈江霖  党委委员、政法书记兼副镇长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陈建华  党委委员、宣传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统战委员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园  党委委员、组织委员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付婷婷  副镇长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郑选明  改非领导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0"/>
          <w:tab w:val="left" w:pos="2991"/>
          <w:tab w:val="left" w:pos="3632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成        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万  宇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规划建设管理环保办公室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负责人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51"/>
          <w:tab w:val="left" w:pos="1870"/>
          <w:tab w:val="left" w:pos="2350"/>
          <w:tab w:val="left" w:pos="4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1920" w:firstLineChars="6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zh-CN"/>
        </w:rPr>
        <w:t>各村（社区）党支部书记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二、建立年度目标任务清单机制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69"/>
          <w:tab w:val="left" w:pos="2631"/>
          <w:tab w:val="left" w:pos="2946"/>
          <w:tab w:val="left" w:pos="4523"/>
          <w:tab w:val="left" w:pos="5780"/>
          <w:tab w:val="left" w:pos="7038"/>
          <w:tab w:val="left" w:pos="7074"/>
          <w:tab w:val="left" w:pos="86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各指挥部要坚持目标导向、问题导向、结果导向，抓重点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立足当前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着眼长远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事项化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清单化推动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项工作落地落实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分年度细化制定工作目标清单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任务清单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目清单，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按照清单有序实施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三、建立定期调度机制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312"/>
          <w:tab w:val="left" w:pos="3874"/>
          <w:tab w:val="left" w:pos="4499"/>
          <w:tab w:val="left" w:pos="5473"/>
          <w:tab w:val="left" w:pos="6008"/>
          <w:tab w:val="left" w:pos="6395"/>
          <w:tab w:val="left" w:pos="7516"/>
          <w:tab w:val="left" w:pos="86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各指挥长要加强工作调度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亲自部署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亲自研究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亲自推动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采取听取汇报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实地调研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督促指导等方式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对工作推进情况</w:t>
      </w:r>
      <w:r>
        <w:rPr>
          <w:rFonts w:hint="default" w:ascii="Times New Roman" w:hAnsi="Times New Roman" w:eastAsia="方正仿宋_GBK" w:cs="Times New Roman"/>
          <w:spacing w:val="-13"/>
          <w:sz w:val="32"/>
          <w:szCs w:val="32"/>
        </w:rPr>
        <w:t>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季度调度一次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镇党委会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每半年听取一次五个指挥部工作开展情况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四、建立协调配合机制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001"/>
          <w:tab w:val="left" w:pos="1892"/>
          <w:tab w:val="left" w:pos="2684"/>
          <w:tab w:val="left" w:pos="3632"/>
          <w:tab w:val="left" w:pos="5665"/>
          <w:tab w:val="left" w:pos="75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各牵头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要切实发挥牵头抓总作用，强化工作统筹协调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定期组织召开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专题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会议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协调解决具体问题，解难点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疏堵点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9"/>
          <w:w w:val="95"/>
          <w:sz w:val="32"/>
          <w:szCs w:val="32"/>
        </w:rPr>
        <w:t>除</w:t>
      </w:r>
      <w:r>
        <w:rPr>
          <w:rFonts w:hint="default" w:ascii="Times New Roman" w:hAnsi="Times New Roman" w:eastAsia="方正仿宋_GBK" w:cs="Times New Roman"/>
          <w:spacing w:val="7"/>
          <w:w w:val="95"/>
          <w:sz w:val="32"/>
          <w:szCs w:val="32"/>
        </w:rPr>
        <w:t>痛</w:t>
      </w:r>
      <w:r>
        <w:rPr>
          <w:rFonts w:hint="default" w:ascii="Times New Roman" w:hAnsi="Times New Roman" w:eastAsia="方正仿宋_GBK" w:cs="Times New Roman"/>
          <w:spacing w:val="9"/>
          <w:w w:val="95"/>
          <w:sz w:val="32"/>
          <w:szCs w:val="32"/>
        </w:rPr>
        <w:t>点</w:t>
      </w:r>
      <w:r>
        <w:rPr>
          <w:rFonts w:hint="default" w:ascii="Times New Roman" w:hAnsi="Times New Roman" w:eastAsia="方正仿宋_GBK" w:cs="Times New Roman"/>
          <w:spacing w:val="7"/>
          <w:w w:val="95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pacing w:val="9"/>
          <w:w w:val="95"/>
          <w:sz w:val="32"/>
          <w:szCs w:val="32"/>
        </w:rPr>
        <w:t>对于</w:t>
      </w:r>
      <w:r>
        <w:rPr>
          <w:rFonts w:hint="default" w:ascii="Times New Roman" w:hAnsi="Times New Roman" w:eastAsia="方正仿宋_GBK" w:cs="Times New Roman"/>
          <w:spacing w:val="7"/>
          <w:w w:val="95"/>
          <w:sz w:val="32"/>
          <w:szCs w:val="32"/>
        </w:rPr>
        <w:t>重</w:t>
      </w:r>
      <w:r>
        <w:rPr>
          <w:rFonts w:hint="default" w:ascii="Times New Roman" w:hAnsi="Times New Roman" w:eastAsia="方正仿宋_GBK" w:cs="Times New Roman"/>
          <w:spacing w:val="9"/>
          <w:w w:val="95"/>
          <w:sz w:val="32"/>
          <w:szCs w:val="32"/>
        </w:rPr>
        <w:t>大</w:t>
      </w:r>
      <w:r>
        <w:rPr>
          <w:rFonts w:hint="default" w:ascii="Times New Roman" w:hAnsi="Times New Roman" w:eastAsia="方正仿宋_GBK" w:cs="Times New Roman"/>
          <w:spacing w:val="7"/>
          <w:w w:val="95"/>
          <w:sz w:val="32"/>
          <w:szCs w:val="32"/>
        </w:rPr>
        <w:t>问</w:t>
      </w:r>
      <w:r>
        <w:rPr>
          <w:rFonts w:hint="default" w:ascii="Times New Roman" w:hAnsi="Times New Roman" w:eastAsia="方正仿宋_GBK" w:cs="Times New Roman"/>
          <w:spacing w:val="9"/>
          <w:w w:val="95"/>
          <w:sz w:val="32"/>
          <w:szCs w:val="32"/>
        </w:rPr>
        <w:t>题和</w:t>
      </w:r>
      <w:r>
        <w:rPr>
          <w:rFonts w:hint="default" w:ascii="Times New Roman" w:hAnsi="Times New Roman" w:eastAsia="方正仿宋_GBK" w:cs="Times New Roman"/>
          <w:spacing w:val="7"/>
          <w:w w:val="95"/>
          <w:sz w:val="32"/>
          <w:szCs w:val="32"/>
        </w:rPr>
        <w:t>无</w:t>
      </w:r>
      <w:r>
        <w:rPr>
          <w:rFonts w:hint="default" w:ascii="Times New Roman" w:hAnsi="Times New Roman" w:eastAsia="方正仿宋_GBK" w:cs="Times New Roman"/>
          <w:spacing w:val="9"/>
          <w:w w:val="95"/>
          <w:sz w:val="32"/>
          <w:szCs w:val="32"/>
        </w:rPr>
        <w:t>法</w:t>
      </w:r>
      <w:r>
        <w:rPr>
          <w:rFonts w:hint="default" w:ascii="Times New Roman" w:hAnsi="Times New Roman" w:eastAsia="方正仿宋_GBK" w:cs="Times New Roman"/>
          <w:spacing w:val="7"/>
          <w:w w:val="95"/>
          <w:sz w:val="32"/>
          <w:szCs w:val="32"/>
        </w:rPr>
        <w:t>解</w:t>
      </w:r>
      <w:r>
        <w:rPr>
          <w:rFonts w:hint="default" w:ascii="Times New Roman" w:hAnsi="Times New Roman" w:eastAsia="方正仿宋_GBK" w:cs="Times New Roman"/>
          <w:spacing w:val="9"/>
          <w:w w:val="95"/>
          <w:sz w:val="32"/>
          <w:szCs w:val="32"/>
        </w:rPr>
        <w:t>决的</w:t>
      </w:r>
      <w:r>
        <w:rPr>
          <w:rFonts w:hint="default" w:ascii="Times New Roman" w:hAnsi="Times New Roman" w:eastAsia="方正仿宋_GBK" w:cs="Times New Roman"/>
          <w:spacing w:val="7"/>
          <w:w w:val="95"/>
          <w:sz w:val="32"/>
          <w:szCs w:val="32"/>
        </w:rPr>
        <w:t>问</w:t>
      </w:r>
      <w:r>
        <w:rPr>
          <w:rFonts w:hint="default" w:ascii="Times New Roman" w:hAnsi="Times New Roman" w:eastAsia="方正仿宋_GBK" w:cs="Times New Roman"/>
          <w:spacing w:val="9"/>
          <w:w w:val="95"/>
          <w:sz w:val="32"/>
          <w:szCs w:val="32"/>
        </w:rPr>
        <w:t>题</w:t>
      </w:r>
      <w:r>
        <w:rPr>
          <w:rFonts w:hint="default" w:ascii="Times New Roman" w:hAnsi="Times New Roman" w:eastAsia="方正仿宋_GBK" w:cs="Times New Roman"/>
          <w:spacing w:val="7"/>
          <w:w w:val="95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pacing w:val="9"/>
          <w:w w:val="95"/>
          <w:sz w:val="32"/>
          <w:szCs w:val="32"/>
        </w:rPr>
        <w:t>第一</w:t>
      </w:r>
      <w:r>
        <w:rPr>
          <w:rFonts w:hint="default" w:ascii="Times New Roman" w:hAnsi="Times New Roman" w:eastAsia="方正仿宋_GBK" w:cs="Times New Roman"/>
          <w:spacing w:val="7"/>
          <w:w w:val="95"/>
          <w:sz w:val="32"/>
          <w:szCs w:val="32"/>
        </w:rPr>
        <w:t>时</w:t>
      </w:r>
      <w:r>
        <w:rPr>
          <w:rFonts w:hint="default" w:ascii="Times New Roman" w:hAnsi="Times New Roman" w:eastAsia="方正仿宋_GBK" w:cs="Times New Roman"/>
          <w:spacing w:val="9"/>
          <w:w w:val="95"/>
          <w:sz w:val="32"/>
          <w:szCs w:val="32"/>
        </w:rPr>
        <w:t>间</w:t>
      </w:r>
      <w:r>
        <w:rPr>
          <w:rFonts w:hint="default" w:ascii="Times New Roman" w:hAnsi="Times New Roman" w:eastAsia="方正仿宋_GBK" w:cs="Times New Roman"/>
          <w:spacing w:val="7"/>
          <w:w w:val="95"/>
          <w:sz w:val="32"/>
          <w:szCs w:val="32"/>
        </w:rPr>
        <w:t>给</w:t>
      </w:r>
      <w:r>
        <w:rPr>
          <w:rFonts w:hint="default" w:ascii="Times New Roman" w:hAnsi="Times New Roman" w:eastAsia="方正仿宋_GBK" w:cs="Times New Roman"/>
          <w:spacing w:val="9"/>
          <w:w w:val="95"/>
          <w:sz w:val="32"/>
          <w:szCs w:val="32"/>
        </w:rPr>
        <w:t>副指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 xml:space="preserve">挥 </w:t>
      </w:r>
      <w:r>
        <w:rPr>
          <w:rFonts w:hint="eastAsia" w:ascii="Times New Roman" w:hAnsi="Times New Roman" w:eastAsia="方正仿宋_GBK" w:cs="Times New Roman"/>
          <w:w w:val="9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长、指挥长汇报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各成员要强化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全镇“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eastAsia="zh-CN"/>
        </w:rPr>
        <w:t>盘棋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eastAsia="zh-CN"/>
        </w:rPr>
        <w:t xml:space="preserve"> 、工作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eastAsia="zh-CN"/>
        </w:rPr>
        <w:t>一体化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eastAsia="zh-CN"/>
        </w:rPr>
        <w:t>思想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eastAsia="zh-CN"/>
        </w:rPr>
        <w:t>对于议定事项和相关工作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eastAsia="zh-CN"/>
        </w:rPr>
        <w:t>要各司其职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eastAsia="zh-CN"/>
        </w:rPr>
        <w:t>各负其责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eastAsia="zh-CN"/>
        </w:rPr>
        <w:t>主要负责同志要亲自研究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eastAsia="zh-CN"/>
        </w:rPr>
        <w:t>亲自推动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eastAsia="zh-CN"/>
        </w:rPr>
        <w:t>心往一处想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eastAsia="zh-CN"/>
        </w:rPr>
        <w:t>劲往一处使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eastAsia="zh-CN"/>
        </w:rPr>
        <w:t>坚决破除工作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eastAsia="zh-CN"/>
        </w:rPr>
        <w:t>部门化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eastAsia="zh-CN"/>
        </w:rPr>
        <w:t>碎片化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eastAsia="zh-CN"/>
        </w:rPr>
        <w:t>一般化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w w:val="11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五、建立要素保障机制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20"/>
          <w:tab w:val="left" w:pos="1033"/>
          <w:tab w:val="left" w:pos="1333"/>
          <w:tab w:val="left" w:pos="1671"/>
          <w:tab w:val="left" w:pos="1940"/>
          <w:tab w:val="left" w:pos="1973"/>
          <w:tab w:val="left" w:pos="2806"/>
          <w:tab w:val="left" w:pos="3224"/>
          <w:tab w:val="left" w:pos="3553"/>
          <w:tab w:val="left" w:pos="4194"/>
          <w:tab w:val="left" w:pos="5595"/>
          <w:tab w:val="left" w:pos="5756"/>
          <w:tab w:val="left" w:pos="5795"/>
          <w:tab w:val="left" w:pos="6395"/>
          <w:tab w:val="left" w:pos="6716"/>
          <w:tab w:val="left" w:pos="7036"/>
          <w:tab w:val="left" w:pos="79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要牢固树</w:t>
      </w:r>
      <w:r>
        <w:rPr>
          <w:rFonts w:hint="default" w:ascii="Times New Roman" w:hAnsi="Times New Roman" w:eastAsia="方正仿宋_GBK" w:cs="Times New Roman"/>
          <w:spacing w:val="-39"/>
          <w:sz w:val="32"/>
          <w:szCs w:val="32"/>
        </w:rPr>
        <w:t>立</w:t>
      </w:r>
      <w:r>
        <w:rPr>
          <w:rFonts w:hint="eastAsia" w:ascii="Times New Roman" w:hAnsi="Times New Roman" w:eastAsia="方正仿宋_GBK" w:cs="Times New Roman"/>
          <w:spacing w:val="-39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项目为王</w:t>
      </w:r>
      <w:r>
        <w:rPr>
          <w:rFonts w:hint="eastAsia" w:ascii="Times New Roman" w:hAnsi="Times New Roman" w:eastAsia="方正仿宋_GBK" w:cs="Times New Roman"/>
          <w:spacing w:val="-39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理念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坚持要素跟着</w:t>
      </w:r>
      <w:r>
        <w:rPr>
          <w:rFonts w:hint="default" w:ascii="Times New Roman" w:hAnsi="Times New Roman" w:eastAsia="方正仿宋_GBK" w:cs="Times New Roman"/>
          <w:spacing w:val="-15"/>
          <w:sz w:val="32"/>
          <w:szCs w:val="32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资源围着项目配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全力推进重大项目建设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推动项目早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早竣工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早达效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要加大资金争取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提高重大项目策划包</w:t>
      </w:r>
      <w:r>
        <w:rPr>
          <w:rFonts w:hint="default" w:ascii="Times New Roman" w:hAnsi="Times New Roman" w:eastAsia="方正仿宋_GBK" w:cs="Times New Roman"/>
          <w:spacing w:val="-14"/>
          <w:sz w:val="32"/>
          <w:szCs w:val="32"/>
        </w:rPr>
        <w:t>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能力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建立重大项目库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积极争取中央和市级专项资金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</w:t>
      </w:r>
      <w:r>
        <w:rPr>
          <w:rFonts w:hint="default" w:ascii="Times New Roman" w:hAnsi="Times New Roman" w:eastAsia="方正仿宋_GBK" w:cs="Times New Roman"/>
          <w:spacing w:val="-17"/>
          <w:sz w:val="32"/>
          <w:szCs w:val="32"/>
        </w:rPr>
        <w:t>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券资金等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发挥财政资</w:t>
      </w:r>
      <w:r>
        <w:rPr>
          <w:rFonts w:hint="default" w:ascii="Times New Roman" w:hAnsi="Times New Roman" w:eastAsia="方正仿宋_GBK" w:cs="Times New Roman"/>
          <w:spacing w:val="-29"/>
          <w:sz w:val="32"/>
          <w:szCs w:val="32"/>
        </w:rPr>
        <w:t>金</w:t>
      </w:r>
      <w:r>
        <w:rPr>
          <w:rFonts w:hint="eastAsia" w:ascii="Times New Roman" w:hAnsi="Times New Roman" w:eastAsia="方正仿宋_GBK" w:cs="Times New Roman"/>
          <w:spacing w:val="-29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四两拨千斤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spacing w:val="-29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的作用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撬动更多社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资本参与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六、建立考核激励机制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7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要加强考核问效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-39"/>
          <w:w w:val="105"/>
          <w:sz w:val="32"/>
          <w:szCs w:val="32"/>
        </w:rPr>
        <w:t>将</w:t>
      </w:r>
      <w:r>
        <w:rPr>
          <w:rFonts w:hint="eastAsia" w:ascii="Times New Roman" w:hAnsi="Times New Roman" w:eastAsia="方正仿宋_GBK" w:cs="Times New Roman"/>
          <w:spacing w:val="39"/>
          <w:w w:val="11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三县一城一枢纽</w:t>
      </w:r>
      <w:r>
        <w:rPr>
          <w:rFonts w:hint="eastAsia" w:ascii="Times New Roman" w:hAnsi="Times New Roman" w:eastAsia="方正仿宋_GBK" w:cs="Times New Roman"/>
          <w:spacing w:val="39"/>
          <w:w w:val="11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年度任务完成情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纳入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科室和村（社区）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考核重要内容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突出考</w:t>
      </w:r>
      <w:r>
        <w:rPr>
          <w:rFonts w:hint="default" w:ascii="Times New Roman" w:hAnsi="Times New Roman" w:eastAsia="方正仿宋_GBK" w:cs="Times New Roman"/>
          <w:spacing w:val="-22"/>
          <w:w w:val="105"/>
          <w:sz w:val="32"/>
          <w:szCs w:val="32"/>
        </w:rPr>
        <w:t>核</w:t>
      </w:r>
      <w:r>
        <w:rPr>
          <w:rFonts w:hint="eastAsia" w:ascii="Times New Roman" w:hAnsi="Times New Roman" w:eastAsia="方正仿宋_GBK" w:cs="Times New Roman"/>
          <w:spacing w:val="39"/>
          <w:w w:val="11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指挥棒</w:t>
      </w:r>
      <w:r>
        <w:rPr>
          <w:rFonts w:hint="eastAsia" w:ascii="Times New Roman" w:hAnsi="Times New Roman" w:eastAsia="方正仿宋_GBK" w:cs="Times New Roman"/>
          <w:spacing w:val="39"/>
          <w:w w:val="11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作用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要加强督查检查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各指挥部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牵头</w:t>
      </w:r>
      <w:r>
        <w:rPr>
          <w:rFonts w:hint="eastAsia" w:ascii="Times New Roman" w:hAnsi="Times New Roman" w:eastAsia="方正仿宋_GBK" w:cs="Times New Roman"/>
          <w:spacing w:val="-16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为主体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联合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镇督查考核办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强化日常督查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对年度</w:t>
      </w:r>
      <w:r>
        <w:rPr>
          <w:rFonts w:hint="default" w:ascii="Times New Roman" w:hAnsi="Times New Roman" w:eastAsia="方正仿宋_GBK" w:cs="Times New Roman"/>
          <w:spacing w:val="-15"/>
          <w:sz w:val="32"/>
          <w:szCs w:val="32"/>
        </w:rPr>
        <w:t>目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标任务完成情况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重点工作推进情况不定期开展督导检查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城口县高观镇人民政府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righ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2022年12月15日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rightChars="0" w:firstLine="632"/>
        <w:textAlignment w:val="baseline"/>
        <w:rPr>
          <w:rFonts w:hint="eastAsia" w:ascii="Times New Roman" w:hAnsi="Times New Roman" w:eastAsia="方正楷体_GBK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2098" w:right="1474" w:bottom="1984" w:left="1587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WRmOTg2MDk1MTVhNTI4M2ZhMDVlNGQ5YjQ3ZDcifQ=="/>
  </w:docVars>
  <w:rsids>
    <w:rsidRoot w:val="247E0A61"/>
    <w:rsid w:val="012B0F2C"/>
    <w:rsid w:val="02891A14"/>
    <w:rsid w:val="0426250E"/>
    <w:rsid w:val="0571562B"/>
    <w:rsid w:val="08043566"/>
    <w:rsid w:val="098E3A89"/>
    <w:rsid w:val="0B0F1A87"/>
    <w:rsid w:val="0BB06AA8"/>
    <w:rsid w:val="0CDF2B3B"/>
    <w:rsid w:val="10964634"/>
    <w:rsid w:val="10A762DD"/>
    <w:rsid w:val="12204DF2"/>
    <w:rsid w:val="12903C10"/>
    <w:rsid w:val="16323EAC"/>
    <w:rsid w:val="175372D8"/>
    <w:rsid w:val="195E37B9"/>
    <w:rsid w:val="1BD65628"/>
    <w:rsid w:val="1CE71FDA"/>
    <w:rsid w:val="23414134"/>
    <w:rsid w:val="247E0A61"/>
    <w:rsid w:val="26805460"/>
    <w:rsid w:val="28A17355"/>
    <w:rsid w:val="29161BCA"/>
    <w:rsid w:val="2A8C1B27"/>
    <w:rsid w:val="2DB43E66"/>
    <w:rsid w:val="2DE51245"/>
    <w:rsid w:val="2EEC2A60"/>
    <w:rsid w:val="311E7137"/>
    <w:rsid w:val="31C6003B"/>
    <w:rsid w:val="31F853E2"/>
    <w:rsid w:val="346D57E3"/>
    <w:rsid w:val="34BA2AA0"/>
    <w:rsid w:val="395547DA"/>
    <w:rsid w:val="3A34337D"/>
    <w:rsid w:val="3BEB327B"/>
    <w:rsid w:val="3CBE3BE5"/>
    <w:rsid w:val="3E1B6611"/>
    <w:rsid w:val="3FAF330A"/>
    <w:rsid w:val="408D7E14"/>
    <w:rsid w:val="42407B27"/>
    <w:rsid w:val="47ED7468"/>
    <w:rsid w:val="49ED7688"/>
    <w:rsid w:val="4FF1036B"/>
    <w:rsid w:val="52C43302"/>
    <w:rsid w:val="55B44986"/>
    <w:rsid w:val="56570FEA"/>
    <w:rsid w:val="569B382D"/>
    <w:rsid w:val="57740ECF"/>
    <w:rsid w:val="5A2B5C37"/>
    <w:rsid w:val="5AED2A17"/>
    <w:rsid w:val="5FE1582B"/>
    <w:rsid w:val="61FA7732"/>
    <w:rsid w:val="63E14F1E"/>
    <w:rsid w:val="656B6469"/>
    <w:rsid w:val="66316B1A"/>
    <w:rsid w:val="688B226F"/>
    <w:rsid w:val="6C504016"/>
    <w:rsid w:val="6DE04289"/>
    <w:rsid w:val="6F6B7DB7"/>
    <w:rsid w:val="715D1D6A"/>
    <w:rsid w:val="73542366"/>
    <w:rsid w:val="73550DAB"/>
    <w:rsid w:val="747F696F"/>
    <w:rsid w:val="7A576ABE"/>
    <w:rsid w:val="7B6B24C3"/>
    <w:rsid w:val="D1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1907</Words>
  <Characters>1921</Characters>
  <Lines>0</Lines>
  <Paragraphs>0</Paragraphs>
  <TotalTime>0</TotalTime>
  <ScaleCrop>false</ScaleCrop>
  <LinksUpToDate>false</LinksUpToDate>
  <CharactersWithSpaces>2299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2021-05-14T09:25:00Z</dcterms:created>
  <dc:creator>Administrator</dc:creator>
  <cp:lastModifiedBy>ckuos</cp:lastModifiedBy>
  <cp:lastPrinted>2022-12-15T14:31:00Z</cp:lastPrinted>
  <dcterms:modified xsi:type="dcterms:W3CDTF">2024-09-05T11:26:07Z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046163F75E384F619230F9932F2D6639</vt:lpwstr>
  </property>
</Properties>
</file>