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1BF55">
      <w:pPr>
        <w:spacing w:line="1400" w:lineRule="exact"/>
        <w:jc w:val="both"/>
        <w:rPr>
          <w:rFonts w:hint="eastAsia" w:eastAsia="方正小标宋_GBK" w:cs="Times New Roman"/>
          <w:sz w:val="44"/>
          <w:szCs w:val="44"/>
          <w:lang w:val="en-US" w:eastAsia="zh-CN"/>
        </w:rPr>
      </w:pPr>
    </w:p>
    <w:p w14:paraId="7DA64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巴山镇人民政府</w:t>
      </w:r>
    </w:p>
    <w:p w14:paraId="1BD49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印发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auto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巴山镇“净环境 美乡村”环境综合整治志愿服务活动方案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auto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通知</w:t>
      </w:r>
    </w:p>
    <w:bookmarkEnd w:id="0"/>
    <w:p w14:paraId="0DAD6C7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 w14:paraId="1F52C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各村（社区）、机关各板块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</w:p>
    <w:p w14:paraId="5E866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《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巴山镇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“净环境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美乡村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”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环境综合整治志愿服务活动方案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》已制定，现印发给你们，请各村（社区）结合主题党日活动开展，认真贯彻执行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</w:p>
    <w:p w14:paraId="086CD1D1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</w:p>
    <w:p w14:paraId="710FD579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val="en-US" w:eastAsia="zh-CN"/>
        </w:rPr>
        <w:t xml:space="preserve">巴山镇人民政府    </w:t>
      </w:r>
    </w:p>
    <w:p w14:paraId="7AF7E1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28" w:firstLineChars="200"/>
        <w:jc w:val="right"/>
        <w:textAlignment w:val="auto"/>
        <w:rPr>
          <w:rFonts w:hint="eastAsia" w:ascii="方正楷体_GBK" w:hAnsi="方正楷体_GBK" w:eastAsia="方正楷体_GBK" w:cs="方正楷体_GBK"/>
          <w:spacing w:val="-28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-28"/>
          <w:sz w:val="32"/>
          <w:szCs w:val="32"/>
          <w:u w:val="none"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spacing w:val="-28"/>
          <w:sz w:val="32"/>
          <w:szCs w:val="32"/>
          <w:u w:val="none"/>
          <w:lang w:val="en-US" w:eastAsia="zh-CN"/>
        </w:rPr>
        <w:t>年</w:t>
      </w:r>
      <w:r>
        <w:rPr>
          <w:rFonts w:hint="eastAsia" w:eastAsia="方正楷体_GBK" w:cs="Times New Roman"/>
          <w:spacing w:val="-28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楷体_GBK" w:hAnsi="方正楷体_GBK" w:eastAsia="方正楷体_GBK" w:cs="方正楷体_GBK"/>
          <w:spacing w:val="-28"/>
          <w:sz w:val="32"/>
          <w:szCs w:val="32"/>
          <w:u w:val="none"/>
          <w:lang w:val="en-US" w:eastAsia="zh-CN"/>
        </w:rPr>
        <w:t>月</w:t>
      </w:r>
      <w:r>
        <w:rPr>
          <w:rFonts w:hint="eastAsia" w:eastAsia="方正楷体_GBK" w:cs="Times New Roman"/>
          <w:spacing w:val="-28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楷体_GBK" w:hAnsi="方正楷体_GBK" w:eastAsia="方正楷体_GBK" w:cs="方正楷体_GBK"/>
          <w:spacing w:val="-28"/>
          <w:sz w:val="32"/>
          <w:szCs w:val="32"/>
          <w:u w:val="none"/>
          <w:lang w:val="en-US" w:eastAsia="zh-CN"/>
        </w:rPr>
        <w:t>日</w:t>
      </w:r>
    </w:p>
    <w:p w14:paraId="2CC0018E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both"/>
        <w:textAlignment w:val="baseline"/>
        <w:rPr>
          <w:rFonts w:hint="default" w:eastAsia="仿宋_GB2312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361" w:gutter="0"/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(此件公开发布)</w:t>
      </w:r>
    </w:p>
    <w:p w14:paraId="4E0399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巴山镇“净环境 美乡村”环境综合整治</w:t>
      </w:r>
    </w:p>
    <w:p w14:paraId="4CEACA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9" w:lineRule="exact"/>
        <w:ind w:right="0"/>
        <w:jc w:val="center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志愿服务活动方案</w:t>
      </w:r>
    </w:p>
    <w:p w14:paraId="08208C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640" w:firstLineChars="200"/>
        <w:jc w:val="both"/>
        <w:rPr>
          <w:rFonts w:ascii="Times New Roman" w:hAnsi="Times New Roman"/>
        </w:rPr>
      </w:pPr>
    </w:p>
    <w:p w14:paraId="22A3F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为持续推进人居环境整治，不断改善全镇人民生活环境，共建共享宜居巴山，经研究决定，在全镇开展</w:t>
      </w:r>
      <w:r>
        <w:rPr>
          <w:rFonts w:hint="eastAsia" w:ascii="方正仿宋_GBK" w:hAnsi="方正仿宋_GBK" w:eastAsia="方正仿宋_GBK" w:cs="方正仿宋_GBK"/>
          <w:lang w:eastAsia="zh-CN"/>
        </w:rPr>
        <w:t>“净环境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美乡村</w:t>
      </w:r>
      <w:r>
        <w:rPr>
          <w:rFonts w:hint="eastAsia" w:ascii="方正仿宋_GBK" w:hAnsi="方正仿宋_GBK" w:eastAsia="方正仿宋_GBK" w:cs="方正仿宋_GBK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</w:rPr>
        <w:t>环境综合整治志愿服务活动，特制订如下方案。</w:t>
      </w:r>
    </w:p>
    <w:p w14:paraId="3ED66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方正黑体_GBK"/>
        </w:rPr>
      </w:pPr>
      <w:r>
        <w:rPr>
          <w:rFonts w:hAnsi="方正黑体_GBK" w:eastAsia="方正黑体_GBK"/>
        </w:rPr>
        <w:t>一、活动时间</w:t>
      </w:r>
    </w:p>
    <w:p w14:paraId="4A172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</w:pPr>
      <w:r>
        <w:t>2024</w:t>
      </w:r>
      <w:r>
        <w:rPr>
          <w:rFonts w:hAnsi="方正仿宋_GBK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Ansi="方正仿宋_GBK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Ansi="方正仿宋_GBK"/>
        </w:rPr>
        <w:t>日</w:t>
      </w:r>
      <w:r>
        <w:rPr>
          <w:rFonts w:hint="eastAsia" w:hAnsi="方正仿宋_GBK"/>
          <w:lang w:val="en-US" w:eastAsia="zh-CN"/>
        </w:rPr>
        <w:t>-11月15日</w:t>
      </w:r>
      <w:r>
        <w:rPr>
          <w:rFonts w:hint="eastAsia" w:hAnsi="方正仿宋_GBK"/>
          <w:lang w:eastAsia="zh-CN"/>
        </w:rPr>
        <w:t>（</w:t>
      </w:r>
      <w:r>
        <w:rPr>
          <w:rFonts w:hint="eastAsia" w:hAnsi="方正仿宋_GBK"/>
          <w:lang w:val="en-US" w:eastAsia="zh-CN"/>
        </w:rPr>
        <w:t>星期三至星期五</w:t>
      </w:r>
      <w:r>
        <w:rPr>
          <w:rFonts w:hint="eastAsia" w:hAnsi="方正仿宋_GBK"/>
          <w:lang w:eastAsia="zh-CN"/>
        </w:rPr>
        <w:t>）的其中一天，</w:t>
      </w:r>
      <w:r>
        <w:rPr>
          <w:rFonts w:hint="eastAsia" w:hAnsi="方正仿宋_GBK"/>
          <w:lang w:val="en-US" w:eastAsia="zh-CN"/>
        </w:rPr>
        <w:t>如遇雨天，另行通知</w:t>
      </w:r>
      <w:r>
        <w:rPr>
          <w:rFonts w:hAnsi="方正仿宋_GBK"/>
        </w:rPr>
        <w:t>。</w:t>
      </w:r>
    </w:p>
    <w:p w14:paraId="7909C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方正黑体_GBK"/>
        </w:rPr>
      </w:pPr>
      <w:r>
        <w:rPr>
          <w:rFonts w:hAnsi="方正黑体_GBK" w:eastAsia="方正黑体_GBK"/>
        </w:rPr>
        <w:t>二、活动地点</w:t>
      </w:r>
    </w:p>
    <w:p w14:paraId="1643C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color w:val="auto"/>
        </w:rPr>
      </w:pPr>
      <w:r>
        <w:rPr>
          <w:rFonts w:hAnsi="方正仿宋_GBK"/>
          <w:color w:val="auto"/>
        </w:rPr>
        <w:t>全镇各村（社区）。</w:t>
      </w:r>
    </w:p>
    <w:p w14:paraId="58110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方正黑体_GBK"/>
          <w:color w:val="auto"/>
        </w:rPr>
      </w:pPr>
      <w:r>
        <w:rPr>
          <w:rFonts w:hAnsi="方正黑体_GBK" w:eastAsia="方正黑体_GBK"/>
          <w:color w:val="auto"/>
        </w:rPr>
        <w:t>三、人员组织</w:t>
      </w:r>
    </w:p>
    <w:p w14:paraId="0922D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both"/>
        <w:textAlignment w:val="auto"/>
        <w:rPr>
          <w:rFonts w:hint="default" w:hAnsi="方正仿宋_GBK"/>
          <w:color w:val="auto"/>
          <w:lang w:val="en-US" w:eastAsia="zh-CN"/>
        </w:rPr>
      </w:pPr>
      <w:r>
        <w:rPr>
          <w:rFonts w:hAnsi="方正仿宋_GBK"/>
          <w:color w:val="auto"/>
        </w:rPr>
        <w:t>巴山镇政府组织全体职工参与场镇范围的整治活动；各村（社区）组织公益性岗位和志愿者在辖区内开展整治活动</w:t>
      </w:r>
      <w:r>
        <w:rPr>
          <w:rFonts w:hint="eastAsia" w:hAnsi="方正仿宋_GBK"/>
          <w:color w:val="auto"/>
          <w:lang w:eastAsia="zh-CN"/>
        </w:rPr>
        <w:t>；</w:t>
      </w:r>
      <w:r>
        <w:rPr>
          <w:rFonts w:hint="eastAsia" w:hAnsi="方正仿宋_GBK"/>
          <w:color w:val="auto"/>
          <w:lang w:val="en-US" w:eastAsia="zh-CN"/>
        </w:rPr>
        <w:t>安排1名机关驻村干部到所驻村指导开展，其余职工参与社区和元坝的整治活动中，具体人员安排见附件。</w:t>
      </w:r>
    </w:p>
    <w:p w14:paraId="52698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方正黑体_GBK"/>
          <w:color w:val="auto"/>
        </w:rPr>
      </w:pPr>
      <w:r>
        <w:rPr>
          <w:rFonts w:hAnsi="方正黑体_GBK" w:eastAsia="方正黑体_GBK"/>
          <w:color w:val="auto"/>
        </w:rPr>
        <w:t>四、主要整治内容</w:t>
      </w:r>
    </w:p>
    <w:p w14:paraId="67955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1.</w:t>
      </w:r>
      <w:r>
        <w:rPr>
          <w:rFonts w:hAnsi="方正仿宋_GBK"/>
          <w:color w:val="auto"/>
        </w:rPr>
        <w:t>主要交通道路沿线及边沟垃圾；</w:t>
      </w:r>
    </w:p>
    <w:p w14:paraId="059B7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2.</w:t>
      </w:r>
      <w:r>
        <w:rPr>
          <w:rFonts w:hAnsi="方正仿宋_GBK"/>
          <w:color w:val="auto"/>
        </w:rPr>
        <w:t>村（居）委会办公室周边环境卫生。公开栏、公示栏污损、张贴内容不规范等问题；</w:t>
      </w:r>
    </w:p>
    <w:p w14:paraId="68B30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3.</w:t>
      </w:r>
      <w:r>
        <w:rPr>
          <w:rFonts w:hAnsi="方正仿宋_GBK"/>
          <w:color w:val="auto"/>
        </w:rPr>
        <w:t>小广告乱张贴问题；</w:t>
      </w:r>
    </w:p>
    <w:p w14:paraId="28337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4.</w:t>
      </w:r>
      <w:r>
        <w:rPr>
          <w:rFonts w:hAnsi="方正仿宋_GBK"/>
          <w:color w:val="auto"/>
        </w:rPr>
        <w:t>公益广告破损清理；</w:t>
      </w:r>
    </w:p>
    <w:p w14:paraId="71293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5.</w:t>
      </w:r>
      <w:r>
        <w:rPr>
          <w:rFonts w:hAnsi="方正仿宋_GBK"/>
          <w:color w:val="auto"/>
        </w:rPr>
        <w:t>可视范围内白色垃圾清理；</w:t>
      </w:r>
    </w:p>
    <w:p w14:paraId="5DA9C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6.</w:t>
      </w:r>
      <w:r>
        <w:rPr>
          <w:rFonts w:hAnsi="方正仿宋_GBK"/>
          <w:color w:val="auto"/>
        </w:rPr>
        <w:t>乱堆码、乱倾倒、乱停放问题；</w:t>
      </w:r>
    </w:p>
    <w:p w14:paraId="0B2CC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color w:val="auto"/>
        </w:rPr>
      </w:pPr>
      <w:r>
        <w:rPr>
          <w:color w:val="auto"/>
        </w:rPr>
        <w:t>7.</w:t>
      </w:r>
      <w:r>
        <w:rPr>
          <w:rFonts w:hAnsi="方正仿宋_GBK"/>
          <w:color w:val="auto"/>
        </w:rPr>
        <w:t>花台、草坪垃圾清理。</w:t>
      </w:r>
    </w:p>
    <w:p w14:paraId="54435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方正黑体_GBK"/>
          <w:color w:val="auto"/>
        </w:rPr>
      </w:pPr>
      <w:r>
        <w:rPr>
          <w:rFonts w:hAnsi="方正黑体_GBK" w:eastAsia="方正黑体_GBK"/>
          <w:color w:val="auto"/>
        </w:rPr>
        <w:t>五、活动流程</w:t>
      </w:r>
    </w:p>
    <w:p w14:paraId="6C54B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color w:val="auto"/>
        </w:rPr>
      </w:pPr>
      <w:r>
        <w:rPr>
          <w:rFonts w:eastAsia="方正楷体_GBK"/>
          <w:color w:val="auto"/>
        </w:rPr>
        <w:t>（一）人员组织：</w:t>
      </w:r>
      <w:r>
        <w:rPr>
          <w:rFonts w:hAnsi="方正仿宋_GBK"/>
          <w:color w:val="auto"/>
        </w:rPr>
        <w:t>巴山政府、各村（社区）要提前一天将人员组织到位，做好人员分组工作；</w:t>
      </w:r>
    </w:p>
    <w:p w14:paraId="1E6B3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color w:val="auto"/>
        </w:rPr>
      </w:pPr>
      <w:r>
        <w:rPr>
          <w:rFonts w:eastAsia="方正楷体_GBK"/>
          <w:color w:val="auto"/>
        </w:rPr>
        <w:t>（二）领取工具：</w:t>
      </w:r>
      <w:r>
        <w:rPr>
          <w:rFonts w:hAnsi="方正仿宋_GBK"/>
          <w:color w:val="auto"/>
        </w:rPr>
        <w:t>活动当天上午</w:t>
      </w:r>
      <w:r>
        <w:rPr>
          <w:color w:val="auto"/>
        </w:rPr>
        <w:t>9</w:t>
      </w:r>
      <w:r>
        <w:rPr>
          <w:rFonts w:hAnsi="方正仿宋_GBK"/>
          <w:color w:val="auto"/>
        </w:rPr>
        <w:t>：</w:t>
      </w:r>
      <w:r>
        <w:rPr>
          <w:color w:val="auto"/>
        </w:rPr>
        <w:t>00</w:t>
      </w:r>
      <w:r>
        <w:rPr>
          <w:rFonts w:hAnsi="方正仿宋_GBK"/>
          <w:color w:val="auto"/>
        </w:rPr>
        <w:t>，社区和元坝村在镇政府领取工具后，分发到各小组，活动结束后统一还回；</w:t>
      </w:r>
    </w:p>
    <w:p w14:paraId="2EE62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方正仿宋_GBK"/>
          <w:color w:val="auto"/>
        </w:rPr>
      </w:pPr>
      <w:r>
        <w:rPr>
          <w:rFonts w:eastAsia="方正楷体_GBK"/>
          <w:color w:val="auto"/>
        </w:rPr>
        <w:t>（三）集中整治：</w:t>
      </w:r>
      <w:r>
        <w:rPr>
          <w:rFonts w:hAnsi="方正仿宋_GBK"/>
          <w:color w:val="auto"/>
        </w:rPr>
        <w:t>各村（社区）按照分工和责任区域划分，对照整治主要内容，开展集中整治。同时，要发动居民自行对住所的房前屋后进行清理。</w:t>
      </w:r>
    </w:p>
    <w:p w14:paraId="41B64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方正黑体_GBK"/>
          <w:color w:val="auto"/>
        </w:rPr>
      </w:pPr>
      <w:r>
        <w:rPr>
          <w:rFonts w:hint="eastAsia" w:hAnsi="方正黑体_GBK" w:eastAsia="方正黑体_GBK"/>
          <w:color w:val="auto"/>
          <w:lang w:val="en-US" w:eastAsia="zh-CN"/>
        </w:rPr>
        <w:t>六</w:t>
      </w:r>
      <w:r>
        <w:rPr>
          <w:rFonts w:hAnsi="方正黑体_GBK" w:eastAsia="方正黑体_GBK"/>
          <w:color w:val="auto"/>
        </w:rPr>
        <w:t>、其他事项</w:t>
      </w:r>
    </w:p>
    <w:p w14:paraId="25481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color w:val="auto"/>
        </w:rPr>
      </w:pPr>
      <w:r>
        <w:rPr>
          <w:rFonts w:hAnsi="方正仿宋_GBK"/>
          <w:color w:val="auto"/>
        </w:rPr>
        <w:t>（一）</w:t>
      </w:r>
      <w:r>
        <w:rPr>
          <w:rFonts w:hint="eastAsia" w:hAnsi="方正仿宋_GBK"/>
          <w:color w:val="auto"/>
          <w:lang w:eastAsia="zh-CN"/>
        </w:rPr>
        <w:t>应急管理岗</w:t>
      </w:r>
      <w:r>
        <w:rPr>
          <w:rFonts w:hAnsi="方正仿宋_GBK"/>
          <w:color w:val="auto"/>
        </w:rPr>
        <w:t>安排人员协同巴山派出所对场镇区域车辆乱停放进行整治；</w:t>
      </w:r>
    </w:p>
    <w:p w14:paraId="798D8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方正仿宋_GBK"/>
          <w:color w:val="auto"/>
        </w:rPr>
      </w:pPr>
      <w:r>
        <w:rPr>
          <w:rFonts w:hAnsi="方正仿宋_GBK"/>
          <w:color w:val="auto"/>
        </w:rPr>
        <w:t>（</w:t>
      </w:r>
      <w:r>
        <w:rPr>
          <w:rFonts w:hint="eastAsia" w:hAnsi="方正仿宋_GBK"/>
          <w:color w:val="auto"/>
          <w:lang w:eastAsia="zh-CN"/>
        </w:rPr>
        <w:t>二</w:t>
      </w:r>
      <w:r>
        <w:rPr>
          <w:rFonts w:hAnsi="方正仿宋_GBK"/>
          <w:color w:val="auto"/>
        </w:rPr>
        <w:t>）</w:t>
      </w:r>
      <w:r>
        <w:rPr>
          <w:rFonts w:hint="eastAsia" w:hAnsi="方正仿宋_GBK"/>
          <w:color w:val="auto"/>
          <w:lang w:eastAsia="zh-CN"/>
        </w:rPr>
        <w:t>综合协调岗</w:t>
      </w:r>
      <w:r>
        <w:rPr>
          <w:rFonts w:hAnsi="方正仿宋_GBK"/>
          <w:color w:val="auto"/>
        </w:rPr>
        <w:t>安排人员负责活动标语准备及活动过程拍照和宣传。</w:t>
      </w:r>
    </w:p>
    <w:p w14:paraId="76C52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方正黑体_GBK"/>
          <w:color w:val="auto"/>
        </w:rPr>
      </w:pPr>
      <w:r>
        <w:rPr>
          <w:rFonts w:hAnsi="方正黑体_GBK" w:eastAsia="方正黑体_GBK"/>
          <w:color w:val="auto"/>
        </w:rPr>
        <w:t>七、有关要求</w:t>
      </w:r>
    </w:p>
    <w:p w14:paraId="4F165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Ansi="方正仿宋_GBK"/>
          <w:color w:val="auto"/>
        </w:rPr>
      </w:pPr>
      <w:r>
        <w:rPr>
          <w:rFonts w:hAnsi="方正楷体_GBK" w:eastAsia="方正楷体_GBK"/>
          <w:color w:val="auto"/>
        </w:rPr>
        <w:t>（一）细化活动分工。</w:t>
      </w:r>
      <w:r>
        <w:rPr>
          <w:rFonts w:hAnsi="方正仿宋_GBK"/>
          <w:color w:val="auto"/>
        </w:rPr>
        <w:t>各村（社区）要根据辖区实际情况，统筹好参与人员力量，合理划分责任区域和人员分配，并做好组织协调工作，确保活动达到整治目的。</w:t>
      </w:r>
    </w:p>
    <w:p w14:paraId="17BD1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hAnsi="方正仿宋_GBK" w:eastAsia="方正仿宋_GBK"/>
          <w:color w:val="auto"/>
          <w:lang w:eastAsia="zh-CN"/>
        </w:rPr>
      </w:pPr>
      <w:r>
        <w:rPr>
          <w:rFonts w:hAnsi="方正楷体_GBK" w:eastAsia="方正楷体_GBK"/>
          <w:color w:val="auto"/>
        </w:rPr>
        <w:t>（二）注重活动实效。</w:t>
      </w:r>
      <w:r>
        <w:rPr>
          <w:rFonts w:hAnsi="方正仿宋_GBK"/>
          <w:color w:val="auto"/>
        </w:rPr>
        <w:t>通过集中整治活动，引导全体党员干部和群众注重环境卫生清洁和保持</w:t>
      </w:r>
      <w:r>
        <w:rPr>
          <w:rFonts w:hint="eastAsia" w:hAnsi="方正仿宋_GBK"/>
          <w:color w:val="auto"/>
          <w:lang w:eastAsia="zh-CN"/>
        </w:rPr>
        <w:t>。各村（社区）反馈活动成效，包括量化垃圾清理数据、清理范围等。</w:t>
      </w:r>
    </w:p>
    <w:p w14:paraId="12689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both"/>
        <w:textAlignment w:val="auto"/>
        <w:rPr>
          <w:rFonts w:hint="eastAsia" w:hAnsi="方正仿宋_GBK"/>
          <w:color w:va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color w:val="auto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lang w:val="en-US" w:eastAsia="zh-CN"/>
        </w:rPr>
        <w:t>安全注意事项。</w:t>
      </w:r>
      <w:r>
        <w:rPr>
          <w:rFonts w:hAnsi="方正仿宋_GBK"/>
          <w:color w:val="auto"/>
        </w:rPr>
        <w:t>要注意活动过程中的安全管理</w:t>
      </w:r>
      <w:r>
        <w:rPr>
          <w:rFonts w:hint="eastAsia" w:hAnsi="方正仿宋_GBK"/>
          <w:color w:val="auto"/>
          <w:lang w:eastAsia="zh-CN"/>
        </w:rPr>
        <w:t>，</w:t>
      </w:r>
      <w:r>
        <w:rPr>
          <w:rFonts w:hint="eastAsia" w:hAnsi="方正仿宋_GBK"/>
          <w:color w:val="auto"/>
          <w:lang w:val="en-US" w:eastAsia="zh-CN"/>
        </w:rPr>
        <w:t>不要在危岩路段逗留。</w:t>
      </w:r>
    </w:p>
    <w:p w14:paraId="5E4E5D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both"/>
        <w:textAlignment w:val="auto"/>
        <w:rPr>
          <w:rFonts w:hint="eastAsia" w:ascii="Times New Roman" w:hAnsi="方正仿宋_GBK" w:eastAsia="方正仿宋_GBK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22"/>
          <w:lang w:val="en-US" w:eastAsia="zh-CN" w:bidi="ar-SA"/>
        </w:rPr>
        <w:t>（四）加强活动宣传。</w:t>
      </w:r>
      <w:r>
        <w:rPr>
          <w:rFonts w:hint="eastAsia" w:ascii="Times New Roman" w:hAnsi="方正仿宋_GBK" w:eastAsia="方正仿宋_GBK" w:cs="Times New Roman"/>
          <w:color w:val="auto"/>
          <w:kern w:val="2"/>
          <w:sz w:val="32"/>
          <w:szCs w:val="22"/>
          <w:lang w:val="en-US" w:eastAsia="zh-CN" w:bidi="ar-SA"/>
        </w:rPr>
        <w:t>推动信息宣传工作提质增效，做好新闻报</w:t>
      </w:r>
      <w:r>
        <w:rPr>
          <w:rFonts w:hint="eastAsia" w:hAnsi="方正仿宋_GBK" w:cs="Times New Roman"/>
          <w:color w:val="auto"/>
          <w:kern w:val="2"/>
          <w:sz w:val="32"/>
          <w:szCs w:val="22"/>
          <w:lang w:val="en-US" w:eastAsia="zh-CN" w:bidi="ar-SA"/>
        </w:rPr>
        <w:t>道</w:t>
      </w:r>
      <w:r>
        <w:rPr>
          <w:rFonts w:hint="eastAsia" w:ascii="Times New Roman" w:hAnsi="方正仿宋_GBK" w:eastAsia="方正仿宋_GBK" w:cs="Times New Roman"/>
          <w:color w:val="auto"/>
          <w:kern w:val="2"/>
          <w:sz w:val="32"/>
          <w:szCs w:val="22"/>
          <w:lang w:val="en-US" w:eastAsia="zh-CN" w:bidi="ar-SA"/>
        </w:rPr>
        <w:t>和发布等工作。</w:t>
      </w:r>
    </w:p>
    <w:p w14:paraId="0888E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/>
          <w:lang w:val="en-US" w:eastAsia="zh-CN"/>
        </w:rPr>
      </w:pPr>
    </w:p>
    <w:p w14:paraId="2A589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both"/>
        <w:textAlignment w:val="auto"/>
        <w:rPr>
          <w:rFonts w:hint="eastAsia" w:hAnsi="方正仿宋_GBK"/>
          <w:color w:val="auto"/>
          <w:lang w:val="en-US" w:eastAsia="zh-CN"/>
        </w:rPr>
        <w:sectPr>
          <w:headerReference r:id="rId7" w:type="default"/>
          <w:footerReference r:id="rId8" w:type="default"/>
          <w:footerReference r:id="rId9" w:type="even"/>
          <w:pgSz w:w="11906" w:h="16838"/>
          <w:pgMar w:top="2098" w:right="1474" w:bottom="1984" w:left="1587" w:header="851" w:footer="1361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hAnsi="方正仿宋_GBK"/>
          <w:color w:val="auto"/>
          <w:lang w:val="en-US" w:eastAsia="zh-CN"/>
        </w:rPr>
        <w:t>附件：人员安排表</w:t>
      </w:r>
    </w:p>
    <w:p w14:paraId="20B92A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 w14:paraId="686E6E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人员安排表</w:t>
      </w:r>
    </w:p>
    <w:p w14:paraId="001080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/>
        <w:jc w:val="center"/>
        <w:textAlignment w:val="auto"/>
        <w:rPr>
          <w:rFonts w:hint="eastAsia" w:hAnsi="方正仿宋_GBK"/>
          <w:color w:val="auto"/>
          <w:lang w:val="en-US" w:eastAsia="zh-CN"/>
        </w:rPr>
      </w:pPr>
    </w:p>
    <w:tbl>
      <w:tblPr>
        <w:tblStyle w:val="12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7419"/>
      </w:tblGrid>
      <w:tr w14:paraId="0C0A3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vAlign w:val="center"/>
          </w:tcPr>
          <w:p w14:paraId="1F128A1E">
            <w:pPr>
              <w:spacing w:line="579" w:lineRule="exact"/>
              <w:jc w:val="center"/>
              <w:rPr>
                <w:rFonts w:hint="default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7419" w:type="dxa"/>
            <w:vAlign w:val="center"/>
          </w:tcPr>
          <w:p w14:paraId="2DC16422">
            <w:pPr>
              <w:spacing w:line="579" w:lineRule="exact"/>
              <w:jc w:val="center"/>
              <w:rPr>
                <w:rFonts w:hint="default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人员安排</w:t>
            </w:r>
          </w:p>
        </w:tc>
      </w:tr>
      <w:tr w14:paraId="6B9B3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892" w:type="dxa"/>
            <w:vAlign w:val="center"/>
          </w:tcPr>
          <w:p w14:paraId="4FDB91C0">
            <w:pPr>
              <w:spacing w:line="579" w:lineRule="exact"/>
              <w:jc w:val="center"/>
              <w:rPr>
                <w:rFonts w:hint="default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社区</w:t>
            </w:r>
          </w:p>
        </w:tc>
        <w:tc>
          <w:tcPr>
            <w:tcW w:w="7419" w:type="dxa"/>
            <w:vAlign w:val="center"/>
          </w:tcPr>
          <w:p w14:paraId="355A65A7">
            <w:pPr>
              <w:spacing w:line="579" w:lineRule="exact"/>
              <w:jc w:val="both"/>
              <w:rPr>
                <w:rFonts w:hint="default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杨永国、李友祥、唐连松、陈江霖、张义鹏、陈迪、梁超、王绍军、龙开海、曾志万、魏合升、彭永胜、江铭雪、袁向琼、陈政、冉玉、冉彬、卢锐、谢朝书、汤锦年</w:t>
            </w:r>
          </w:p>
        </w:tc>
      </w:tr>
      <w:tr w14:paraId="4455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892" w:type="dxa"/>
            <w:vAlign w:val="center"/>
          </w:tcPr>
          <w:p w14:paraId="08B0350E">
            <w:pPr>
              <w:spacing w:line="579" w:lineRule="exact"/>
              <w:jc w:val="center"/>
              <w:rPr>
                <w:rFonts w:hint="default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元坝</w:t>
            </w:r>
          </w:p>
        </w:tc>
        <w:tc>
          <w:tcPr>
            <w:tcW w:w="7419" w:type="dxa"/>
            <w:vAlign w:val="center"/>
          </w:tcPr>
          <w:p w14:paraId="3F47A326">
            <w:pPr>
              <w:spacing w:line="579" w:lineRule="exact"/>
              <w:jc w:val="both"/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朱瑞建、袁开元、袁蛟、方进华、刘伟、何骁、李牧原、陈邦魁、陈波、肖丹丹、向芷莹、曾远芳、杨雄、甄行、冉欢欢、谢延双、朱琴琴、任海洋、康明、李飞</w:t>
            </w:r>
          </w:p>
        </w:tc>
      </w:tr>
      <w:tr w14:paraId="6B71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vAlign w:val="center"/>
          </w:tcPr>
          <w:p w14:paraId="0A14C03C">
            <w:pPr>
              <w:spacing w:line="579" w:lineRule="exact"/>
              <w:jc w:val="center"/>
              <w:rPr>
                <w:rFonts w:hint="default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民生</w:t>
            </w:r>
          </w:p>
        </w:tc>
        <w:tc>
          <w:tcPr>
            <w:tcW w:w="7419" w:type="dxa"/>
            <w:vAlign w:val="center"/>
          </w:tcPr>
          <w:p w14:paraId="27767641">
            <w:pPr>
              <w:spacing w:line="579" w:lineRule="exact"/>
              <w:jc w:val="center"/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肖光清</w:t>
            </w:r>
          </w:p>
        </w:tc>
      </w:tr>
      <w:tr w14:paraId="0D53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vAlign w:val="center"/>
          </w:tcPr>
          <w:p w14:paraId="34235722">
            <w:pPr>
              <w:spacing w:line="579" w:lineRule="exact"/>
              <w:jc w:val="center"/>
              <w:rPr>
                <w:rFonts w:hint="default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立新</w:t>
            </w:r>
          </w:p>
        </w:tc>
        <w:tc>
          <w:tcPr>
            <w:tcW w:w="7419" w:type="dxa"/>
            <w:vAlign w:val="center"/>
          </w:tcPr>
          <w:p w14:paraId="4E6AD481">
            <w:pPr>
              <w:spacing w:line="579" w:lineRule="exact"/>
              <w:jc w:val="center"/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罗广燕</w:t>
            </w:r>
          </w:p>
        </w:tc>
      </w:tr>
      <w:tr w14:paraId="2C91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vAlign w:val="center"/>
          </w:tcPr>
          <w:p w14:paraId="59875B5A">
            <w:pPr>
              <w:spacing w:line="579" w:lineRule="exact"/>
              <w:jc w:val="center"/>
              <w:rPr>
                <w:rFonts w:hint="default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龙王</w:t>
            </w:r>
          </w:p>
        </w:tc>
        <w:tc>
          <w:tcPr>
            <w:tcW w:w="7419" w:type="dxa"/>
            <w:vAlign w:val="center"/>
          </w:tcPr>
          <w:p w14:paraId="77241F52">
            <w:pPr>
              <w:spacing w:line="579" w:lineRule="exact"/>
              <w:jc w:val="center"/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胡明鑫</w:t>
            </w:r>
          </w:p>
        </w:tc>
      </w:tr>
      <w:tr w14:paraId="5716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vAlign w:val="center"/>
          </w:tcPr>
          <w:p w14:paraId="261BAD60">
            <w:pPr>
              <w:spacing w:line="579" w:lineRule="exact"/>
              <w:jc w:val="center"/>
              <w:rPr>
                <w:rFonts w:hint="default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坪上</w:t>
            </w:r>
          </w:p>
        </w:tc>
        <w:tc>
          <w:tcPr>
            <w:tcW w:w="7419" w:type="dxa"/>
            <w:vAlign w:val="center"/>
          </w:tcPr>
          <w:p w14:paraId="5810E059">
            <w:pPr>
              <w:spacing w:line="579" w:lineRule="exact"/>
              <w:jc w:val="center"/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张鹏</w:t>
            </w:r>
          </w:p>
        </w:tc>
      </w:tr>
      <w:tr w14:paraId="7B559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vAlign w:val="center"/>
          </w:tcPr>
          <w:p w14:paraId="5C63E7D0">
            <w:pPr>
              <w:spacing w:line="579" w:lineRule="exact"/>
              <w:jc w:val="center"/>
              <w:rPr>
                <w:rFonts w:hint="default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联盟</w:t>
            </w:r>
          </w:p>
        </w:tc>
        <w:tc>
          <w:tcPr>
            <w:tcW w:w="7419" w:type="dxa"/>
            <w:vAlign w:val="center"/>
          </w:tcPr>
          <w:p w14:paraId="437F2728">
            <w:pPr>
              <w:spacing w:line="579" w:lineRule="exact"/>
              <w:jc w:val="center"/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李超</w:t>
            </w:r>
          </w:p>
        </w:tc>
      </w:tr>
      <w:tr w14:paraId="592B2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vAlign w:val="center"/>
          </w:tcPr>
          <w:p w14:paraId="7B6C196A">
            <w:pPr>
              <w:spacing w:line="579" w:lineRule="exact"/>
              <w:jc w:val="center"/>
              <w:rPr>
                <w:rFonts w:hint="default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努力</w:t>
            </w:r>
          </w:p>
        </w:tc>
        <w:tc>
          <w:tcPr>
            <w:tcW w:w="7419" w:type="dxa"/>
            <w:vAlign w:val="center"/>
          </w:tcPr>
          <w:p w14:paraId="0E5436BF">
            <w:pPr>
              <w:spacing w:line="579" w:lineRule="exact"/>
              <w:jc w:val="center"/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范旭</w:t>
            </w:r>
          </w:p>
        </w:tc>
      </w:tr>
      <w:tr w14:paraId="2621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vAlign w:val="center"/>
          </w:tcPr>
          <w:p w14:paraId="34331E6C">
            <w:pPr>
              <w:spacing w:line="579" w:lineRule="exact"/>
              <w:jc w:val="center"/>
              <w:rPr>
                <w:rFonts w:hint="default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黄溪</w:t>
            </w:r>
          </w:p>
        </w:tc>
        <w:tc>
          <w:tcPr>
            <w:tcW w:w="7419" w:type="dxa"/>
            <w:vAlign w:val="center"/>
          </w:tcPr>
          <w:p w14:paraId="3BF60CBD">
            <w:pPr>
              <w:spacing w:line="579" w:lineRule="exact"/>
              <w:jc w:val="center"/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冉晓辉</w:t>
            </w:r>
          </w:p>
        </w:tc>
      </w:tr>
      <w:tr w14:paraId="5DDF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vAlign w:val="center"/>
          </w:tcPr>
          <w:p w14:paraId="2C7ED9C3">
            <w:pPr>
              <w:spacing w:line="579" w:lineRule="exact"/>
              <w:jc w:val="center"/>
              <w:rPr>
                <w:rFonts w:hint="default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农民</w:t>
            </w:r>
          </w:p>
        </w:tc>
        <w:tc>
          <w:tcPr>
            <w:tcW w:w="7419" w:type="dxa"/>
            <w:vAlign w:val="center"/>
          </w:tcPr>
          <w:p w14:paraId="60C2EBB5">
            <w:pPr>
              <w:spacing w:line="579" w:lineRule="exact"/>
              <w:jc w:val="center"/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尹生</w:t>
            </w:r>
          </w:p>
        </w:tc>
      </w:tr>
      <w:tr w14:paraId="6EC8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vAlign w:val="center"/>
          </w:tcPr>
          <w:p w14:paraId="4C1629BE">
            <w:pPr>
              <w:spacing w:line="579" w:lineRule="exact"/>
              <w:jc w:val="center"/>
              <w:rPr>
                <w:rFonts w:hint="default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新岭</w:t>
            </w:r>
          </w:p>
        </w:tc>
        <w:tc>
          <w:tcPr>
            <w:tcW w:w="7419" w:type="dxa"/>
            <w:vAlign w:val="center"/>
          </w:tcPr>
          <w:p w14:paraId="2A352032">
            <w:pPr>
              <w:spacing w:line="579" w:lineRule="exact"/>
              <w:jc w:val="center"/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vertAlign w:val="baseline"/>
                <w:lang w:val="en-US" w:eastAsia="zh-CN"/>
              </w:rPr>
              <w:t>李谋</w:t>
            </w:r>
          </w:p>
        </w:tc>
      </w:tr>
    </w:tbl>
    <w:p w14:paraId="05776BAA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14AE56E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0C87CE97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0F92929F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1E595FE4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788A396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70B05CF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20A89CCF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7ED0292F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08D9A86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4E3BA0EE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4559440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7F1290C8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78CB3C59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4295ACCD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529F5E01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1579F8C8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4F7EF2EA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3E8C8B3E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7A3D235F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4F2CB713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baseline"/>
      </w:pPr>
    </w:p>
    <w:p w14:paraId="7A6D897F">
      <w:pPr>
        <w:spacing w:line="579" w:lineRule="exact"/>
        <w:ind w:firstLine="280" w:firstLineChars="100"/>
        <w:rPr>
          <w:rFonts w:hint="default"/>
          <w:lang w:val="en-US" w:eastAsia="zh-CN"/>
        </w:rPr>
      </w:pPr>
      <w:r>
        <w:rPr>
          <w:rFonts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69850</wp:posOffset>
                </wp:positionV>
                <wp:extent cx="5615940" cy="127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65pt;margin-top:5.5pt;height:0.1pt;width:442.2pt;z-index:251664384;mso-width-relative:page;mso-height-relative:page;" filled="f" stroked="t" coordsize="21600,21600" o:gfxdata="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Xjhl/XAAAACAEAAA8AAAAAAAAAAQAgAAAAIgAAAGRycy9kb3ducmV2LnhtbFBLAQIUABQAAAAI&#10;AIdO4kCz+pZj7gEAAO0DAAAOAAAAAAAAAAEAIAAAACY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377190</wp:posOffset>
                </wp:positionV>
                <wp:extent cx="5615940" cy="1270"/>
                <wp:effectExtent l="0" t="0" r="0" b="0"/>
                <wp:wrapNone/>
                <wp:docPr id="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0.65pt;margin-top:29.7pt;height:0.1pt;width:442.2pt;z-index:251663360;mso-width-relative:page;mso-height-relative:page;" filled="f" stroked="t" coordsize="21600,21600" o:gfxdata="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jMHJfYAAAACAEAAA8AAAAAAAAA&#10;AQAgAAAAIgAAAGRycy9kb3ducmV2LnhtbFBLAQIUABQAAAAIAIdO4kAy2Ej9EQIAAC4EAAAOAAAA&#10;AAAAAAEAIAAAACcBAABkcnMvZTJvRG9jLnhtbFBLBQYAAAAABgAGAFkBAACq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巴山镇人民政府        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eastAsia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     </w:t>
      </w:r>
      <w:r>
        <w:rPr>
          <w:rFonts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发</w:t>
      </w:r>
    </w:p>
    <w:sectPr>
      <w:pgSz w:w="11906" w:h="16838"/>
      <w:pgMar w:top="2098" w:right="1474" w:bottom="1984" w:left="1587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65A8DA4-FF93-47BE-9F6B-CABADF86266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F42AFCE-FE28-4F7C-931E-FB281222F0A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3218AEB-C3D3-4F9E-AA06-28C53C502A7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6133268-0CFD-46AC-AE33-174EA81D9B4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0183CFC-E4F4-49D9-A88D-9C9F0DC3782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013D7D66-DD1A-4F17-AAF3-8E83E2C608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6E52E">
    <w:pPr>
      <w:pStyle w:val="2"/>
      <w:ind w:right="360" w:firstLine="360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4721225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3DE057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75pt;margin-top:10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2/6X71wAAAAs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3DE057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D7883">
    <w:pPr>
      <w:pStyle w:val="2"/>
      <w:ind w:right="920" w:firstLine="280" w:firstLineChars="10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CE0B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8CE0B5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6883C">
    <w:pPr>
      <w:pStyle w:val="2"/>
      <w:ind w:right="360" w:firstLine="180" w:firstLine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4730750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C562C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5pt;margin-top:1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KuWv31gAAAAo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DC562C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1ED96">
    <w:pPr>
      <w:pStyle w:val="2"/>
      <w:ind w:right="360"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257175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6D78E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.25pt;margin-top:0pt;height:144pt;width:144pt;mso-position-horizontal-relative:margin;mso-wrap-style:none;z-index:251662336;mso-width-relative:page;mso-height-relative:page;" filled="f" stroked="f" coordsize="21600,21600" o:gfxdata="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tl/pT1AAAAAcBAAAPAAAAAAAAAAEAIAAAACIAAABkcnMvZG93bnJldi54bWxQSwEC&#10;FAAUAAAACACHTuJAMIkSXj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6D78E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6CD22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5E31E">
    <w:pPr>
      <w:pStyle w:val="8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08AC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NWRkMjQ3Njk5YmY4ZjY4OTc1OGM3ZjY4NGE5NmQifQ=="/>
    <w:docVar w:name="KSO_WPS_MARK_KEY" w:val="8fb40752-eec9-4bb4-afd4-744a2dc657ef"/>
  </w:docVars>
  <w:rsids>
    <w:rsidRoot w:val="4ED4489A"/>
    <w:rsid w:val="027D0F8C"/>
    <w:rsid w:val="042C4A18"/>
    <w:rsid w:val="0DD35E02"/>
    <w:rsid w:val="119A60B5"/>
    <w:rsid w:val="11AA3B79"/>
    <w:rsid w:val="12942106"/>
    <w:rsid w:val="153C0465"/>
    <w:rsid w:val="1715758D"/>
    <w:rsid w:val="18E67433"/>
    <w:rsid w:val="1A184284"/>
    <w:rsid w:val="1AE30567"/>
    <w:rsid w:val="1ED238D6"/>
    <w:rsid w:val="1F301408"/>
    <w:rsid w:val="2CCE28EC"/>
    <w:rsid w:val="2F045D38"/>
    <w:rsid w:val="2FFA4D06"/>
    <w:rsid w:val="325925CC"/>
    <w:rsid w:val="38AC16A8"/>
    <w:rsid w:val="3B365BA1"/>
    <w:rsid w:val="3C1C494B"/>
    <w:rsid w:val="3D2A34E3"/>
    <w:rsid w:val="40E51BFB"/>
    <w:rsid w:val="427B20EB"/>
    <w:rsid w:val="44937BC0"/>
    <w:rsid w:val="46FFB1CE"/>
    <w:rsid w:val="4ED4489A"/>
    <w:rsid w:val="50C56B20"/>
    <w:rsid w:val="56DE4CCA"/>
    <w:rsid w:val="577A7002"/>
    <w:rsid w:val="59405E25"/>
    <w:rsid w:val="5EA66B33"/>
    <w:rsid w:val="5EBB92EE"/>
    <w:rsid w:val="65D96D2C"/>
    <w:rsid w:val="6EFF7A7C"/>
    <w:rsid w:val="6FF9C666"/>
    <w:rsid w:val="768E1E11"/>
    <w:rsid w:val="76FFB74B"/>
    <w:rsid w:val="778B45A3"/>
    <w:rsid w:val="77DFC33C"/>
    <w:rsid w:val="796B6AD4"/>
    <w:rsid w:val="7C3EE21F"/>
    <w:rsid w:val="7C743857"/>
    <w:rsid w:val="7CBB8B29"/>
    <w:rsid w:val="7F4356F6"/>
    <w:rsid w:val="AFFFC2FD"/>
    <w:rsid w:val="B29D532C"/>
    <w:rsid w:val="C8F2DEE9"/>
    <w:rsid w:val="CFFD489E"/>
    <w:rsid w:val="CFFFBD24"/>
    <w:rsid w:val="DD7FD7E1"/>
    <w:rsid w:val="F67F896E"/>
    <w:rsid w:val="FBB56B2F"/>
    <w:rsid w:val="FEAF6D71"/>
    <w:rsid w:val="FEFF670E"/>
    <w:rsid w:val="FFF6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semiHidden/>
    <w:qFormat/>
    <w:uiPriority w:val="99"/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20"/>
    </w:rPr>
  </w:style>
  <w:style w:type="paragraph" w:styleId="9">
    <w:name w:val="Message Header"/>
    <w:basedOn w:val="1"/>
    <w:next w:val="5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szCs w:val="32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  <w:rPr>
      <w:rFonts w:cs="Times New Roman"/>
    </w:rPr>
  </w:style>
  <w:style w:type="paragraph" w:customStyle="1" w:styleId="15">
    <w:name w:val="索引 51"/>
    <w:basedOn w:val="1"/>
    <w:next w:val="1"/>
    <w:qFormat/>
    <w:uiPriority w:val="0"/>
    <w:pPr>
      <w:ind w:left="1680"/>
    </w:pPr>
  </w:style>
  <w:style w:type="paragraph" w:customStyle="1" w:styleId="16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8">
    <w:name w:val="font31"/>
    <w:qFormat/>
    <w:uiPriority w:val="0"/>
    <w:rPr>
      <w:rFonts w:hint="eastAsia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paragraph" w:customStyle="1" w:styleId="19">
    <w:name w:val="公文标题"/>
    <w:basedOn w:val="20"/>
    <w:next w:val="20"/>
    <w:qFormat/>
    <w:uiPriority w:val="0"/>
    <w:pPr>
      <w:ind w:firstLine="0" w:firstLineChars="0"/>
      <w:jc w:val="center"/>
    </w:pPr>
    <w:rPr>
      <w:rFonts w:eastAsia="方正小标宋_GBK"/>
      <w:sz w:val="44"/>
      <w:szCs w:val="44"/>
    </w:rPr>
  </w:style>
  <w:style w:type="paragraph" w:customStyle="1" w:styleId="20">
    <w:name w:val="公文正文"/>
    <w:basedOn w:val="1"/>
    <w:qFormat/>
    <w:uiPriority w:val="0"/>
    <w:pPr>
      <w:spacing w:line="579" w:lineRule="exact"/>
      <w:ind w:firstLine="632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1215</Words>
  <Characters>1245</Characters>
  <Lines>0</Lines>
  <Paragraphs>0</Paragraphs>
  <TotalTime>12</TotalTime>
  <ScaleCrop>false</ScaleCrop>
  <LinksUpToDate>false</LinksUpToDate>
  <CharactersWithSpaces>1278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2024-07-10T23:17:00Z</dcterms:created>
  <dc:creator>H M X</dc:creator>
  <cp:lastModifiedBy>Administrator</cp:lastModifiedBy>
  <cp:lastPrinted>2024-08-12T17:17:00Z</cp:lastPrinted>
  <dcterms:modified xsi:type="dcterms:W3CDTF">2024-12-18T10:32:53Z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1972EF99E48F43A898D8B323A4CC0763_13</vt:lpwstr>
  </property>
</Properties>
</file>