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line="560" w:lineRule="exact"/>
        <w:jc w:val="center"/>
        <w:textAlignment w:val="auto"/>
        <w:rPr>
          <w:rFonts w:ascii="方正小标宋_GBK" w:hAnsi="方正小标宋_GBK" w:eastAsia="方正小标宋_GBK" w:cs="方正小标宋_GBK"/>
          <w:sz w:val="44"/>
          <w:szCs w:val="44"/>
        </w:rPr>
      </w:pPr>
    </w:p>
    <w:p>
      <w:pPr>
        <w:pStyle w:val="6"/>
        <w:keepNext w:val="0"/>
        <w:keepLines w:val="0"/>
        <w:pageBreakBefore w:val="0"/>
        <w:widowControl/>
        <w:kinsoku/>
        <w:wordWrap/>
        <w:overflowPunct/>
        <w:topLinePunct w:val="0"/>
        <w:autoSpaceDN/>
        <w:bidi w:val="0"/>
        <w:adjustRightInd/>
        <w:spacing w:before="0" w:beforeAutospacing="0" w:line="560"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重庆市城口县东安镇卫生院</w:t>
      </w:r>
    </w:p>
    <w:p>
      <w:pPr>
        <w:pStyle w:val="6"/>
        <w:keepNext w:val="0"/>
        <w:keepLines w:val="0"/>
        <w:pageBreakBefore w:val="0"/>
        <w:widowControl/>
        <w:kinsoku/>
        <w:wordWrap/>
        <w:overflowPunct/>
        <w:topLinePunct w:val="0"/>
        <w:autoSpaceDN/>
        <w:bidi w:val="0"/>
        <w:adjustRightInd/>
        <w:spacing w:before="0" w:beforeAutospacing="0" w:line="560" w:lineRule="exact"/>
        <w:jc w:val="center"/>
        <w:textAlignment w:val="auto"/>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44"/>
          <w:szCs w:val="44"/>
          <w:shd w:val="clear" w:color="auto" w:fill="FFFFFF"/>
        </w:rPr>
        <w:t>2023年度决算公开说明</w:t>
      </w:r>
    </w:p>
    <w:p>
      <w:pPr>
        <w:pStyle w:val="6"/>
        <w:keepNext w:val="0"/>
        <w:keepLines w:val="0"/>
        <w:pageBreakBefore w:val="0"/>
        <w:widowControl/>
        <w:shd w:val="clear" w:color="auto" w:fill="FFFFFF"/>
        <w:kinsoku/>
        <w:wordWrap/>
        <w:overflowPunct/>
        <w:topLinePunct w:val="0"/>
        <w:autoSpaceDN/>
        <w:bidi w:val="0"/>
        <w:adjustRightInd/>
        <w:spacing w:beforeAutospacing="0" w:line="560" w:lineRule="exact"/>
        <w:textAlignment w:val="auto"/>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beforeAutospacing="0" w:line="560" w:lineRule="exact"/>
        <w:ind w:firstLine="420"/>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我院是</w:t>
      </w:r>
      <w:r>
        <w:rPr>
          <w:rFonts w:hint="eastAsia" w:ascii="Times New Roman" w:hAnsi="Times New Roman" w:eastAsia="方正仿宋_GBK" w:cs="Times New Roman"/>
          <w:kern w:val="0"/>
          <w:sz w:val="32"/>
          <w:szCs w:val="32"/>
          <w:lang w:val="en-US" w:eastAsia="zh-CN" w:bidi="ar"/>
        </w:rPr>
        <w:t>一所集基本医疗、预防保健、创伤急救、社区卫生服务为一体的非营利性综合医疗机构，为城口县职工医疗保险定点医疗机构，城口县工伤养老保险定点机构，城口县新型农村合作医疗定点医疗机构，城乡困难群众大病医疗救助定点机构，城乡居民医疗保险定点机构。</w:t>
      </w:r>
    </w:p>
    <w:p>
      <w:pPr>
        <w:pStyle w:val="6"/>
        <w:keepNext w:val="0"/>
        <w:keepLines w:val="0"/>
        <w:pageBreakBefore w:val="0"/>
        <w:widowControl/>
        <w:shd w:val="clear" w:color="auto" w:fill="FFFFFF"/>
        <w:kinsoku/>
        <w:wordWrap/>
        <w:overflowPunct/>
        <w:topLinePunct w:val="0"/>
        <w:autoSpaceDN/>
        <w:bidi w:val="0"/>
        <w:adjustRightInd/>
        <w:spacing w:beforeAutospacing="0" w:line="560" w:lineRule="exact"/>
        <w:ind w:firstLine="420"/>
        <w:textAlignment w:val="auto"/>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0" w:beforeAutospacing="0" w:after="100" w:afterAutospacing="1" w:line="560" w:lineRule="exact"/>
        <w:ind w:right="0" w:rightChars="0" w:firstLine="640"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截至</w:t>
      </w:r>
      <w:bookmarkStart w:id="0" w:name="_GoBack"/>
      <w:bookmarkEnd w:id="0"/>
      <w:r>
        <w:rPr>
          <w:rFonts w:hint="eastAsia" w:ascii="方正仿宋_GBK" w:hAnsi="方正仿宋_GBK" w:eastAsia="方正仿宋_GBK" w:cs="方正仿宋_GBK"/>
          <w:kern w:val="0"/>
          <w:sz w:val="32"/>
          <w:szCs w:val="32"/>
          <w:lang w:val="en-US" w:eastAsia="zh-CN" w:bidi="ar"/>
        </w:rPr>
        <w:t>目前职工23人，其中医院编制人员8人，借调1人，规培1人，临聘人员15人，“三支一扶”1人，全科医生2人，执业医师1人，助理医师3人，执业护士3人，退休职工2人，编制床位30张。本单位由内科、外科、中医科、妇科、理疗科、放射科、检验科、超声科、公共卫生科组成。</w:t>
      </w:r>
    </w:p>
    <w:p>
      <w:pPr>
        <w:pStyle w:val="6"/>
        <w:keepNext w:val="0"/>
        <w:keepLines w:val="0"/>
        <w:pageBreakBefore w:val="0"/>
        <w:widowControl/>
        <w:shd w:val="clear" w:color="auto" w:fill="FFFFFF"/>
        <w:kinsoku/>
        <w:wordWrap/>
        <w:overflowPunct/>
        <w:topLinePunct w:val="0"/>
        <w:autoSpaceDN/>
        <w:bidi w:val="0"/>
        <w:adjustRightInd/>
        <w:spacing w:beforeAutospacing="0" w:line="560" w:lineRule="exact"/>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line="560" w:lineRule="exact"/>
        <w:ind w:firstLine="642" w:firstLineChars="200"/>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2023年度收入总计572.25万元，支出总计</w:t>
      </w:r>
      <w:r>
        <w:rPr>
          <w:rFonts w:ascii="方正仿宋_GBK" w:hAnsi="方正仿宋_GBK" w:eastAsia="方正仿宋_GBK" w:cs="方正仿宋_GBK"/>
          <w:sz w:val="32"/>
          <w:szCs w:val="32"/>
        </w:rPr>
        <w:t>572.25</w:t>
      </w:r>
      <w:r>
        <w:rPr>
          <w:rFonts w:ascii="方正仿宋_GBK" w:hAnsi="方正仿宋_GBK" w:eastAsia="方正仿宋_GBK" w:cs="方正仿宋_GBK"/>
          <w:sz w:val="32"/>
          <w:szCs w:val="32"/>
          <w:shd w:val="clear" w:color="auto" w:fill="FFFFFF"/>
        </w:rPr>
        <w:t>万元。收支较上年决算数增加90.15万元，增长18.70%，主要原因是</w:t>
      </w:r>
      <w:r>
        <w:rPr>
          <w:rFonts w:hint="eastAsia" w:ascii="方正仿宋_GBK" w:hAnsi="方正仿宋_GBK" w:eastAsia="方正仿宋_GBK" w:cs="方正仿宋_GBK"/>
          <w:sz w:val="32"/>
          <w:szCs w:val="32"/>
          <w:shd w:val="clear" w:color="auto" w:fill="FFFFFF"/>
          <w:lang w:val="en-US" w:eastAsia="zh-CN"/>
        </w:rPr>
        <w:t>2023年度医疗业务收入增加同时相应药品耗材成本费增加。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2023年度收入合计518.68万元，较上年决算数增加101.69万元，增长24.39%，主要原因是</w:t>
      </w:r>
      <w:r>
        <w:rPr>
          <w:rFonts w:hint="eastAsia" w:ascii="方正仿宋_GBK" w:hAnsi="方正仿宋_GBK" w:eastAsia="方正仿宋_GBK" w:cs="方正仿宋_GBK"/>
          <w:sz w:val="32"/>
          <w:szCs w:val="32"/>
          <w:shd w:val="clear" w:color="auto" w:fill="FFFFFF"/>
          <w:lang w:val="en-US" w:eastAsia="zh-CN"/>
        </w:rPr>
        <w:t>本年度业务收入增加。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262.83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50.67</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240.21</w:t>
      </w:r>
      <w:r>
        <w:rPr>
          <w:rFonts w:ascii="方正仿宋_GBK" w:hAnsi="方正仿宋_GBK" w:eastAsia="方正仿宋_GBK" w:cs="方正仿宋_GBK"/>
          <w:sz w:val="32"/>
          <w:szCs w:val="32"/>
          <w:shd w:val="clear" w:color="auto" w:fill="FFFFFF"/>
        </w:rPr>
        <w:t>万元，占46.31%；经营收入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15.63</w:t>
      </w:r>
      <w:r>
        <w:rPr>
          <w:rFonts w:ascii="方正仿宋_GBK" w:hAnsi="方正仿宋_GBK" w:eastAsia="方正仿宋_GBK" w:cs="方正仿宋_GBK"/>
          <w:sz w:val="32"/>
          <w:szCs w:val="32"/>
          <w:shd w:val="clear" w:color="auto" w:fill="FFFFFF"/>
        </w:rPr>
        <w:t>万元，占3.01%。此外，使用非财政拨款结余和专用结余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53.58</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572.25</w:t>
      </w:r>
      <w:r>
        <w:rPr>
          <w:rFonts w:ascii="方正仿宋_GBK" w:hAnsi="方正仿宋_GBK" w:eastAsia="方正仿宋_GBK" w:cs="方正仿宋_GBK"/>
          <w:sz w:val="32"/>
          <w:szCs w:val="32"/>
          <w:shd w:val="clear" w:color="auto" w:fill="FFFFFF"/>
        </w:rPr>
        <w:t>万元，较上年决算数增加143.72万元，增长33.54%，主要原因是</w:t>
      </w:r>
      <w:r>
        <w:rPr>
          <w:rFonts w:hint="eastAsia" w:ascii="方正仿宋_GBK" w:hAnsi="方正仿宋_GBK" w:eastAsia="方正仿宋_GBK" w:cs="方正仿宋_GBK"/>
          <w:color w:val="000000" w:themeColor="text1"/>
          <w:sz w:val="32"/>
          <w:szCs w:val="32"/>
          <w:shd w:val="clear" w:color="auto" w:fill="FFFFFF"/>
          <w:lang w:val="en-US" w:eastAsia="zh-CN"/>
        </w:rPr>
        <w:t>本年度药品耗材成本增加，且临聘人员社平基数增加。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433.15</w:t>
      </w:r>
      <w:r>
        <w:rPr>
          <w:rFonts w:ascii="方正仿宋_GBK" w:hAnsi="方正仿宋_GBK" w:eastAsia="方正仿宋_GBK" w:cs="方正仿宋_GBK"/>
          <w:sz w:val="32"/>
          <w:szCs w:val="32"/>
          <w:shd w:val="clear" w:color="auto" w:fill="FFFFFF"/>
        </w:rPr>
        <w:t>万元，占75.69%；项目支出</w:t>
      </w:r>
      <w:r>
        <w:rPr>
          <w:rFonts w:ascii="方正仿宋_GBK" w:hAnsi="方正仿宋_GBK" w:eastAsia="方正仿宋_GBK" w:cs="方正仿宋_GBK"/>
          <w:sz w:val="32"/>
          <w:szCs w:val="32"/>
        </w:rPr>
        <w:t>139.11</w:t>
      </w:r>
      <w:r>
        <w:rPr>
          <w:rFonts w:ascii="方正仿宋_GBK" w:hAnsi="方正仿宋_GBK" w:eastAsia="方正仿宋_GBK" w:cs="方正仿宋_GBK"/>
          <w:sz w:val="32"/>
          <w:szCs w:val="32"/>
          <w:shd w:val="clear" w:color="auto" w:fill="FFFFFF"/>
        </w:rPr>
        <w:t>万元，占24.31%；经营支出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万元，较上年决算数减少53.58万元，下降100.00%，主要原因是</w:t>
      </w:r>
      <w:r>
        <w:rPr>
          <w:rFonts w:hint="eastAsia" w:ascii="方正仿宋_GBK" w:hAnsi="方正仿宋_GBK" w:eastAsia="方正仿宋_GBK" w:cs="方正仿宋_GBK"/>
          <w:sz w:val="32"/>
          <w:szCs w:val="32"/>
          <w:shd w:val="clear" w:color="auto" w:fill="FFFFFF"/>
          <w:lang w:val="en-US" w:eastAsia="zh-CN"/>
        </w:rPr>
        <w:t>本年度</w:t>
      </w:r>
      <w:r>
        <w:rPr>
          <w:rFonts w:hint="eastAsia" w:ascii="方正仿宋_GBK" w:hAnsi="方正仿宋_GBK" w:eastAsia="方正仿宋_GBK" w:cs="方正仿宋_GBK"/>
          <w:color w:val="000000" w:themeColor="text1"/>
          <w:sz w:val="32"/>
          <w:szCs w:val="32"/>
          <w:shd w:val="clear" w:color="auto" w:fill="FFFFFF"/>
          <w:lang w:val="en-US" w:eastAsia="zh-CN"/>
        </w:rPr>
        <w:t>药品耗材成本增加，且临聘人员社平基数增加导致支出增加，故出现</w:t>
      </w:r>
      <w:r>
        <w:rPr>
          <w:rFonts w:ascii="方正仿宋_GBK" w:hAnsi="方正仿宋_GBK" w:eastAsia="方正仿宋_GBK" w:cs="方正仿宋_GBK"/>
          <w:sz w:val="32"/>
          <w:szCs w:val="32"/>
          <w:shd w:val="clear" w:color="auto" w:fill="FFFFFF"/>
        </w:rPr>
        <w:t>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的情况。</w:t>
      </w:r>
      <w:r>
        <w:rPr>
          <w:rFonts w:ascii="方正仿宋_GBK" w:hAnsi="方正仿宋_GBK" w:eastAsia="方正仿宋_GBK" w:cs="方正仿宋_GBK"/>
          <w:color w:val="FF0000"/>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2023年度财政拨款收、支总计262.83万元。与2022年相比，财政拨款收、支总计各增加112.08万元，增长74.35%。主要原因是</w:t>
      </w:r>
      <w:r>
        <w:rPr>
          <w:rFonts w:hint="eastAsia" w:ascii="方正仿宋_GBK" w:hAnsi="方正仿宋_GBK" w:eastAsia="方正仿宋_GBK" w:cs="方正仿宋_GBK"/>
          <w:sz w:val="32"/>
          <w:szCs w:val="32"/>
          <w:shd w:val="clear" w:color="auto" w:fill="FFFFFF"/>
          <w:lang w:val="en-US" w:eastAsia="zh-CN"/>
        </w:rPr>
        <w:t>本年度开展了“美丽医院建设”、“服务能力提升”等专项项目，故</w:t>
      </w:r>
      <w:r>
        <w:rPr>
          <w:rFonts w:ascii="方正仿宋_GBK" w:hAnsi="方正仿宋_GBK" w:eastAsia="方正仿宋_GBK" w:cs="方正仿宋_GBK"/>
          <w:sz w:val="32"/>
          <w:szCs w:val="32"/>
          <w:shd w:val="clear" w:color="auto" w:fill="FFFFFF"/>
        </w:rPr>
        <w:t>与2022年相比，财政拨款收、支总计各增加112.08万元</w:t>
      </w:r>
      <w:r>
        <w:rPr>
          <w:rFonts w:hint="eastAsia" w:ascii="方正仿宋_GBK" w:hAnsi="方正仿宋_GBK" w:eastAsia="方正仿宋_GBK" w:cs="方正仿宋_GBK"/>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pacing w:before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262.83</w:t>
      </w:r>
      <w:r>
        <w:rPr>
          <w:rFonts w:ascii="方正仿宋_GBK" w:hAnsi="方正仿宋_GBK" w:eastAsia="方正仿宋_GBK" w:cs="方正仿宋_GBK"/>
          <w:sz w:val="32"/>
          <w:szCs w:val="32"/>
          <w:shd w:val="clear" w:color="auto" w:fill="FFFFFF"/>
        </w:rPr>
        <w:t>万元，较上年决算数增加112.08万元，增长74.35%。主要原因是</w:t>
      </w:r>
      <w:r>
        <w:rPr>
          <w:rFonts w:hint="eastAsia" w:ascii="方正仿宋_GBK" w:hAnsi="方正仿宋_GBK" w:eastAsia="方正仿宋_GBK" w:cs="方正仿宋_GBK"/>
          <w:sz w:val="32"/>
          <w:szCs w:val="32"/>
          <w:shd w:val="clear" w:color="auto" w:fill="FFFFFF"/>
          <w:lang w:val="en-US" w:eastAsia="zh-CN"/>
        </w:rPr>
        <w:t>本年度卫生健康收入增加（主要原因为本年度财政专项项目拨款收入增加）、公共卫生拨款收入增加。</w:t>
      </w:r>
      <w:r>
        <w:rPr>
          <w:rFonts w:ascii="方正仿宋_GBK" w:hAnsi="方正仿宋_GBK" w:eastAsia="方正仿宋_GBK" w:cs="方正仿宋_GBK"/>
          <w:sz w:val="32"/>
          <w:szCs w:val="32"/>
          <w:shd w:val="clear" w:color="auto" w:fill="FFFFFF"/>
        </w:rPr>
        <w:t>较年初预算数增加130.02万元，增长97.90%。主要原因是</w:t>
      </w:r>
      <w:r>
        <w:rPr>
          <w:rFonts w:hint="eastAsia" w:ascii="方正仿宋_GBK" w:hAnsi="方正仿宋_GBK" w:eastAsia="方正仿宋_GBK" w:cs="方正仿宋_GBK"/>
          <w:sz w:val="32"/>
          <w:szCs w:val="32"/>
          <w:shd w:val="clear" w:color="auto" w:fill="FFFFFF"/>
          <w:lang w:val="en-US" w:eastAsia="zh-CN"/>
        </w:rPr>
        <w:t>本年度财政专项项目拨款收入增加。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262.83</w:t>
      </w:r>
      <w:r>
        <w:rPr>
          <w:rFonts w:ascii="方正仿宋_GBK" w:hAnsi="方正仿宋_GBK" w:eastAsia="方正仿宋_GBK" w:cs="方正仿宋_GBK"/>
          <w:sz w:val="32"/>
          <w:szCs w:val="32"/>
          <w:shd w:val="clear" w:color="auto" w:fill="FFFFFF"/>
        </w:rPr>
        <w:t>万元，较上年决算数增加112.08万元，增长74.35%。主要原因是</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美丽医院建设”、“服务能力提升”等专项项目的开展，导致财政拨款支出增加。</w:t>
      </w:r>
      <w:r>
        <w:rPr>
          <w:rFonts w:ascii="方正仿宋_GBK" w:hAnsi="方正仿宋_GBK" w:eastAsia="方正仿宋_GBK" w:cs="方正仿宋_GBK"/>
          <w:sz w:val="32"/>
          <w:szCs w:val="32"/>
          <w:shd w:val="clear" w:color="auto" w:fill="FFFFFF"/>
        </w:rPr>
        <w:t>较年初预算数增加130.02万元，增长97.90%。主要原因是</w:t>
      </w:r>
      <w:r>
        <w:rPr>
          <w:rFonts w:hint="eastAsia" w:ascii="方正仿宋_GBK" w:hAnsi="方正仿宋_GBK" w:eastAsia="方正仿宋_GBK" w:cs="方正仿宋_GBK"/>
          <w:sz w:val="32"/>
          <w:szCs w:val="32"/>
          <w:shd w:val="clear" w:color="auto" w:fill="FFFFFF"/>
          <w:lang w:val="en-US" w:eastAsia="zh-CN"/>
        </w:rPr>
        <w:t>美丽医院建设”、“服务能力提升”等专项项目的开展。</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color w:val="000000" w:themeColor="text1"/>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color w:val="000000" w:themeColor="text1"/>
          <w:sz w:val="32"/>
          <w:szCs w:val="32"/>
          <w:shd w:val="clear" w:color="auto" w:fill="FFFFFF"/>
          <w:lang w:val="en-US" w:eastAsia="zh-CN"/>
        </w:rPr>
        <w:t>本年度财政拨款收支平衡</w:t>
      </w:r>
      <w:r>
        <w:rPr>
          <w:rFonts w:ascii="方正仿宋_GBK" w:hAnsi="方正仿宋_GBK" w:eastAsia="方正仿宋_GBK" w:cs="方正仿宋_GBK"/>
          <w:color w:val="000000" w:themeColor="text1"/>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0.43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0.16</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14.44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5.49</w:t>
      </w:r>
      <w:r>
        <w:rPr>
          <w:rFonts w:ascii="方正仿宋_GBK" w:hAnsi="方正仿宋_GBK" w:eastAsia="方正仿宋_GBK" w:cs="方正仿宋_GBK"/>
          <w:sz w:val="32"/>
          <w:szCs w:val="32"/>
          <w:shd w:val="clear" w:color="auto" w:fill="FFFFFF"/>
        </w:rPr>
        <w:t>%，较年初预算数减少1.20万元，下降7.67%，主要原因是</w:t>
      </w:r>
      <w:r>
        <w:rPr>
          <w:rFonts w:hint="eastAsia" w:ascii="方正仿宋_GBK" w:hAnsi="方正仿宋_GBK" w:eastAsia="方正仿宋_GBK" w:cs="方正仿宋_GBK"/>
          <w:sz w:val="32"/>
          <w:szCs w:val="32"/>
          <w:shd w:val="clear" w:color="auto" w:fill="FFFFFF"/>
          <w:lang w:val="en-US" w:eastAsia="zh-CN"/>
        </w:rPr>
        <w:t>养老保险缴费支出减少，职业年金缴费减少</w:t>
      </w:r>
      <w:r>
        <w:rPr>
          <w:rFonts w:hint="eastAsia" w:ascii="方正仿宋_GBK" w:hAnsi="方正仿宋_GBK" w:eastAsia="方正仿宋_GBK" w:cs="方正仿宋_GBK"/>
          <w:color w:val="000000" w:themeColor="text1"/>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242.44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92.24</w:t>
      </w:r>
      <w:r>
        <w:rPr>
          <w:rFonts w:ascii="方正仿宋_GBK" w:hAnsi="方正仿宋_GBK" w:eastAsia="方正仿宋_GBK" w:cs="方正仿宋_GBK"/>
          <w:sz w:val="32"/>
          <w:szCs w:val="32"/>
          <w:shd w:val="clear" w:color="auto" w:fill="FFFFFF"/>
        </w:rPr>
        <w:t>%，较年初预算数增加131.22万元，增长117.98%，主要原因是</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美丽医院建设”、“服务能力提升”等专项项目的开展，导致财政拨款支出增加。</w:t>
      </w:r>
    </w:p>
    <w:p>
      <w:pPr>
        <w:keepNext w:val="0"/>
        <w:keepLines w:val="0"/>
        <w:pageBreakBefore w:val="0"/>
        <w:widowControl/>
        <w:kinsoku/>
        <w:wordWrap/>
        <w:overflowPunct/>
        <w:topLinePunct w:val="0"/>
        <w:autoSpaceDN/>
        <w:bidi w:val="0"/>
        <w:adjustRightInd/>
        <w:spacing w:beforeAutospacing="0" w:line="560" w:lineRule="exact"/>
        <w:ind w:firstLine="640" w:firstLineChars="200"/>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住房保障支出5.52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2.10</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pacing w:before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000000" w:themeColor="text1"/>
          <w:sz w:val="32"/>
          <w:szCs w:val="32"/>
          <w:lang w:val="en-US" w:eastAsia="zh-CN"/>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123.91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120.84</w:t>
      </w:r>
      <w:r>
        <w:rPr>
          <w:rFonts w:ascii="方正仿宋_GBK" w:hAnsi="方正仿宋_GBK" w:eastAsia="方正仿宋_GBK" w:cs="方正仿宋_GBK"/>
          <w:sz w:val="32"/>
          <w:szCs w:val="32"/>
          <w:shd w:val="clear" w:color="auto" w:fill="FFFFFF"/>
        </w:rPr>
        <w:t>万元，较上年决算数增加24.61万元，增长25.57%，主要原因是</w:t>
      </w:r>
      <w:r>
        <w:rPr>
          <w:rFonts w:hint="eastAsia" w:ascii="方正仿宋_GBK" w:hAnsi="方正仿宋_GBK" w:eastAsia="方正仿宋_GBK" w:cs="方正仿宋_GBK"/>
          <w:color w:val="000000" w:themeColor="text1"/>
          <w:sz w:val="32"/>
          <w:szCs w:val="32"/>
          <w:shd w:val="clear" w:color="auto" w:fill="FFFFFF"/>
          <w:lang w:val="en-US" w:eastAsia="zh-CN"/>
        </w:rPr>
        <w:t>基本工资、绩效工资、遗属补助增加</w:t>
      </w:r>
      <w:r>
        <w:rPr>
          <w:rFonts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val="en-US" w:eastAsia="zh-CN"/>
        </w:rPr>
        <w:t>工资福利支出、</w:t>
      </w:r>
      <w:r>
        <w:rPr>
          <w:rFonts w:hint="eastAsia" w:ascii="方正仿宋_GBK" w:hAnsi="方正仿宋_GBK" w:eastAsia="方正仿宋_GBK" w:cs="方正仿宋_GBK"/>
          <w:color w:val="000000" w:themeColor="text1"/>
          <w:sz w:val="32"/>
          <w:szCs w:val="32"/>
          <w:shd w:val="clear" w:color="auto" w:fill="FFFFFF"/>
          <w:lang w:val="en-US" w:eastAsia="zh-CN"/>
        </w:rPr>
        <w:t>对个人和家庭的补助支出。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3.07</w:t>
      </w:r>
      <w:r>
        <w:rPr>
          <w:rFonts w:ascii="方正仿宋_GBK" w:hAnsi="方正仿宋_GBK" w:eastAsia="方正仿宋_GBK" w:cs="方正仿宋_GBK"/>
          <w:sz w:val="32"/>
          <w:szCs w:val="32"/>
          <w:shd w:val="clear" w:color="auto" w:fill="FFFFFF"/>
        </w:rPr>
        <w:t>万元，较上年决算数增加1.62万元，增长111.72%，主要原因是</w:t>
      </w:r>
      <w:r>
        <w:rPr>
          <w:rFonts w:hint="eastAsia" w:ascii="方正仿宋_GBK" w:hAnsi="方正仿宋_GBK" w:eastAsia="方正仿宋_GBK" w:cs="方正仿宋_GBK"/>
          <w:sz w:val="32"/>
          <w:szCs w:val="32"/>
          <w:shd w:val="clear" w:color="auto" w:fill="FFFFFF"/>
          <w:lang w:val="en-US" w:eastAsia="zh-CN"/>
        </w:rPr>
        <w:t>办公费用、工会经费增加。</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color w:val="000000" w:themeColor="text1"/>
          <w:sz w:val="32"/>
          <w:szCs w:val="32"/>
          <w:shd w:val="clear" w:color="auto" w:fill="FFFFFF"/>
          <w:lang w:val="en-US" w:eastAsia="zh-CN"/>
        </w:rPr>
        <w:t>办公费、工会经费、福利费、其他商品和服务支出。</w:t>
      </w:r>
    </w:p>
    <w:p>
      <w:pPr>
        <w:pStyle w:val="11"/>
        <w:keepNext w:val="0"/>
        <w:keepLines w:val="0"/>
        <w:pageBreakBefore w:val="0"/>
        <w:widowControl/>
        <w:kinsoku/>
        <w:wordWrap/>
        <w:overflowPunct/>
        <w:topLinePunct w:val="0"/>
        <w:autoSpaceDE w:val="0"/>
        <w:autoSpaceDN/>
        <w:bidi w:val="0"/>
        <w:adjustRightInd/>
        <w:spacing w:before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keepNext w:val="0"/>
        <w:keepLines w:val="0"/>
        <w:pageBreakBefore w:val="0"/>
        <w:widowControl/>
        <w:suppressLineNumbers w:val="0"/>
        <w:kinsoku/>
        <w:wordWrap/>
        <w:overflowPunct/>
        <w:topLinePunct w:val="0"/>
        <w:autoSpaceDN/>
        <w:bidi w:val="0"/>
        <w:adjustRightInd/>
        <w:snapToGrid w:val="0"/>
        <w:spacing w:before="0" w:beforeAutospacing="0" w:after="100" w:afterAutospacing="1" w:line="560" w:lineRule="exact"/>
        <w:ind w:left="0" w:right="0"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本单位2023年度无政府性基金预算财政拨款收支。</w:t>
      </w:r>
    </w:p>
    <w:p>
      <w:pPr>
        <w:keepNext w:val="0"/>
        <w:keepLines w:val="0"/>
        <w:pageBreakBefore w:val="0"/>
        <w:widowControl/>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p>
    <w:p>
      <w:pPr>
        <w:pStyle w:val="11"/>
        <w:keepNext w:val="0"/>
        <w:keepLines w:val="0"/>
        <w:pageBreakBefore w:val="0"/>
        <w:widowControl/>
        <w:kinsoku/>
        <w:wordWrap/>
        <w:overflowPunct/>
        <w:topLinePunct w:val="0"/>
        <w:autoSpaceDE w:val="0"/>
        <w:autoSpaceDN/>
        <w:bidi w:val="0"/>
        <w:adjustRightInd/>
        <w:spacing w:before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keepNext w:val="0"/>
        <w:keepLines w:val="0"/>
        <w:pageBreakBefore w:val="0"/>
        <w:widowControl/>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本单位2023年度无国有资本经营预算财政拨款收支。</w:t>
      </w:r>
    </w:p>
    <w:p>
      <w:pPr>
        <w:pStyle w:val="6"/>
        <w:keepNext w:val="0"/>
        <w:keepLines w:val="0"/>
        <w:pageBreakBefore w:val="0"/>
        <w:widowControl/>
        <w:shd w:val="clear" w:color="auto" w:fill="FFFFFF"/>
        <w:kinsoku/>
        <w:wordWrap/>
        <w:overflowPunct/>
        <w:topLinePunct w:val="0"/>
        <w:autoSpaceDN/>
        <w:bidi w:val="0"/>
        <w:adjustRightInd/>
        <w:spacing w:beforeAutospacing="0" w:line="560" w:lineRule="exact"/>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因我单位是基层</w:t>
      </w:r>
      <w:r>
        <w:rPr>
          <w:rFonts w:hint="eastAsia" w:ascii="Times New Roman" w:hAnsi="Times New Roman" w:eastAsia="方正仿宋_GBK" w:cs="Times New Roman"/>
          <w:kern w:val="0"/>
          <w:sz w:val="32"/>
          <w:szCs w:val="32"/>
          <w:lang w:val="en-US" w:eastAsia="zh-CN" w:bidi="ar"/>
        </w:rPr>
        <w:t>医疗卫生机构</w:t>
      </w:r>
      <w:r>
        <w:rPr>
          <w:rFonts w:hint="default" w:ascii="Times New Roman" w:hAnsi="Times New Roman" w:eastAsia="方正仿宋_GBK" w:cs="Times New Roman"/>
          <w:kern w:val="0"/>
          <w:sz w:val="32"/>
          <w:szCs w:val="32"/>
          <w:lang w:val="en-US" w:eastAsia="zh-CN" w:bidi="ar"/>
        </w:rPr>
        <w:t>，财政未保障我单位三公”经费。</w:t>
      </w:r>
    </w:p>
    <w:p>
      <w:pPr>
        <w:pStyle w:val="6"/>
        <w:keepNext w:val="0"/>
        <w:keepLines w:val="0"/>
        <w:pageBreakBefore w:val="0"/>
        <w:widowControl/>
        <w:shd w:val="clear" w:color="auto" w:fill="FFFFFF"/>
        <w:kinsoku/>
        <w:wordWrap/>
        <w:overflowPunct/>
        <w:topLinePunct w:val="0"/>
        <w:autoSpaceDN/>
        <w:bidi w:val="0"/>
        <w:adjustRightInd/>
        <w:spacing w:beforeAutospacing="0" w:line="560" w:lineRule="exact"/>
        <w:textAlignment w:val="auto"/>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1280" w:firstLineChars="400"/>
        <w:jc w:val="both"/>
        <w:textAlignment w:val="auto"/>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因本单位属于基层医疗卫生机构，财政未保障我单位会议费和培训费。</w:t>
      </w:r>
    </w:p>
    <w:p>
      <w:pPr>
        <w:pStyle w:val="11"/>
        <w:keepNext w:val="0"/>
        <w:keepLines w:val="0"/>
        <w:pageBreakBefore w:val="0"/>
        <w:widowControl/>
        <w:kinsoku/>
        <w:wordWrap/>
        <w:overflowPunct/>
        <w:topLinePunct w:val="0"/>
        <w:autoSpaceDE w:val="0"/>
        <w:autoSpaceDN/>
        <w:bidi w:val="0"/>
        <w:adjustRightInd/>
        <w:spacing w:before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1280" w:firstLineChars="400"/>
        <w:jc w:val="both"/>
        <w:textAlignment w:val="auto"/>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shd w:val="clear" w:color="auto" w:fill="FFFFFF"/>
          <w:lang w:val="en-US" w:eastAsia="zh-CN"/>
        </w:rPr>
        <w:t>因本单位属于基层医疗卫生机构</w:t>
      </w:r>
      <w:r>
        <w:rPr>
          <w:rFonts w:hint="default" w:ascii="方正仿宋_GBK" w:hAnsi="方正仿宋_GBK" w:eastAsia="方正仿宋_GBK" w:cs="方正仿宋_GBK"/>
          <w:color w:val="auto"/>
          <w:sz w:val="32"/>
          <w:szCs w:val="32"/>
        </w:rPr>
        <w:t>财政未保障我单位机关运行经费。</w:t>
      </w:r>
    </w:p>
    <w:p>
      <w:pPr>
        <w:pStyle w:val="11"/>
        <w:keepNext w:val="0"/>
        <w:keepLines w:val="0"/>
        <w:pageBreakBefore w:val="0"/>
        <w:widowControl/>
        <w:kinsoku/>
        <w:wordWrap/>
        <w:overflowPunct/>
        <w:topLinePunct w:val="0"/>
        <w:autoSpaceDE w:val="0"/>
        <w:autoSpaceDN/>
        <w:bidi w:val="0"/>
        <w:adjustRightInd/>
        <w:spacing w:before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pacing w:before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2023年度本单位政府采购支出总额</w:t>
      </w:r>
      <w:r>
        <w:rPr>
          <w:rFonts w:ascii="方正仿宋_GBK" w:hAnsi="方正仿宋_GBK" w:eastAsia="方正仿宋_GBK" w:cs="方正仿宋_GBK"/>
          <w:sz w:val="32"/>
          <w:szCs w:val="32"/>
        </w:rPr>
        <w:t>22.40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22.40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22.40万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20.00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89.28</w:t>
      </w:r>
      <w:r>
        <w:rPr>
          <w:rFonts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sz w:val="32"/>
          <w:szCs w:val="32"/>
          <w:shd w:val="clear" w:color="auto" w:fill="FFFFFF"/>
          <w:lang w:val="en-US" w:eastAsia="zh-CN"/>
        </w:rPr>
        <w:t>卫生院墙暖主机、墙暖片、病房被子被套、病床、净水器、洗衣机等。</w:t>
      </w:r>
    </w:p>
    <w:p>
      <w:pPr>
        <w:pStyle w:val="6"/>
        <w:keepNext w:val="0"/>
        <w:keepLines w:val="0"/>
        <w:pageBreakBefore w:val="0"/>
        <w:widowControl/>
        <w:numPr>
          <w:ilvl w:val="0"/>
          <w:numId w:val="0"/>
        </w:numPr>
        <w:shd w:val="clear" w:color="auto" w:fill="FFFFFF"/>
        <w:kinsoku/>
        <w:wordWrap/>
        <w:overflowPunct/>
        <w:topLinePunct w:val="0"/>
        <w:autoSpaceDN/>
        <w:bidi w:val="0"/>
        <w:adjustRightInd/>
        <w:spacing w:beforeAutospacing="0" w:line="560" w:lineRule="exact"/>
        <w:textAlignment w:val="auto"/>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val="en-US" w:eastAsia="zh-CN"/>
        </w:rPr>
        <w:t>五、</w:t>
      </w:r>
      <w:r>
        <w:rPr>
          <w:rStyle w:val="10"/>
          <w:rFonts w:ascii="黑体" w:hAnsi="黑体" w:eastAsia="黑体" w:cs="黑体"/>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pacing w:before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keepNext w:val="0"/>
        <w:keepLines w:val="0"/>
        <w:pageBreakBefore w:val="0"/>
        <w:widowControl/>
        <w:kinsoku/>
        <w:wordWrap/>
        <w:overflowPunct/>
        <w:topLinePunct w:val="0"/>
        <w:autoSpaceDE w:val="0"/>
        <w:autoSpaceDN/>
        <w:bidi w:val="0"/>
        <w:adjustRightInd/>
        <w:spacing w:before="0" w:beforeAutospacing="0" w:line="560" w:lineRule="exact"/>
        <w:ind w:firstLine="640" w:firstLineChars="200"/>
        <w:textAlignment w:val="auto"/>
        <w:rPr>
          <w:rFonts w:hint="eastAsia" w:ascii="方正仿宋_GBK" w:hAnsi="方正仿宋_GBK" w:eastAsia="方正仿宋_GBK" w:cs="方正仿宋_GBK"/>
          <w:sz w:val="32"/>
          <w:szCs w:val="32"/>
          <w:highlight w:val="yellow"/>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7</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70.58</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11"/>
        <w:keepNext w:val="0"/>
        <w:keepLines w:val="0"/>
        <w:pageBreakBefore w:val="0"/>
        <w:widowControl/>
        <w:tabs>
          <w:tab w:val="center" w:pos="5386"/>
        </w:tabs>
        <w:kinsoku/>
        <w:wordWrap/>
        <w:overflowPunct/>
        <w:topLinePunct w:val="0"/>
        <w:autoSpaceDE w:val="0"/>
        <w:autoSpaceDN/>
        <w:bidi w:val="0"/>
        <w:adjustRightInd/>
        <w:spacing w:beforeAutospacing="0" w:line="560" w:lineRule="exact"/>
        <w:ind w:firstLine="643"/>
        <w:textAlignment w:val="auto"/>
        <w:rPr>
          <w:rFonts w:hint="eastAsia" w:ascii="楷体" w:hAnsi="楷体" w:eastAsia="楷体" w:cs="楷体"/>
          <w:b/>
          <w:bCs/>
          <w:sz w:val="32"/>
          <w:szCs w:val="32"/>
          <w:shd w:val="clear" w:color="auto" w:fill="FFFFFF"/>
          <w:lang w:eastAsia="zh-CN"/>
        </w:rPr>
      </w:pPr>
      <w:r>
        <w:rPr>
          <w:rFonts w:hint="eastAsia" w:ascii="楷体" w:hAnsi="楷体" w:eastAsia="楷体" w:cs="楷体"/>
          <w:b/>
          <w:bCs/>
          <w:sz w:val="32"/>
          <w:szCs w:val="32"/>
          <w:shd w:val="clear" w:color="auto" w:fill="FFFFFF"/>
        </w:rPr>
        <w:t>（二）单位绩效评价情况</w:t>
      </w:r>
    </w:p>
    <w:p>
      <w:pPr>
        <w:pStyle w:val="11"/>
        <w:keepNext w:val="0"/>
        <w:keepLines w:val="0"/>
        <w:pageBreakBefore w:val="0"/>
        <w:widowControl/>
        <w:kinsoku/>
        <w:wordWrap/>
        <w:overflowPunct/>
        <w:topLinePunct w:val="0"/>
        <w:autoSpaceDE w:val="0"/>
        <w:autoSpaceDN/>
        <w:bidi w:val="0"/>
        <w:adjustRightInd/>
        <w:spacing w:beforeAutospacing="0" w:line="560" w:lineRule="exact"/>
        <w:ind w:firstLine="643"/>
        <w:textAlignment w:val="auto"/>
        <w:rPr>
          <w:rFonts w:hint="eastAsia" w:ascii="方正仿宋_GBK" w:hAnsi="方正仿宋_GBK" w:eastAsia="方正仿宋_GBK" w:cs="方正仿宋_GBK"/>
          <w:b w:val="0"/>
          <w:bCs w:val="0"/>
          <w:sz w:val="32"/>
          <w:szCs w:val="32"/>
          <w:highlight w:val="none"/>
          <w:shd w:val="clear" w:color="auto" w:fill="FFFFFF"/>
        </w:rPr>
      </w:pPr>
      <w:r>
        <w:rPr>
          <w:rFonts w:hint="eastAsia" w:ascii="方正仿宋_GBK" w:hAnsi="方正仿宋_GBK" w:eastAsia="方正仿宋_GBK" w:cs="方正仿宋_GBK"/>
          <w:b w:val="0"/>
          <w:bCs w:val="0"/>
          <w:sz w:val="32"/>
          <w:szCs w:val="32"/>
          <w:highlight w:val="none"/>
          <w:shd w:val="clear" w:color="auto" w:fill="FFFFFF"/>
        </w:rPr>
        <w:t>我单位未组织开展绩效评价。</w:t>
      </w:r>
    </w:p>
    <w:p>
      <w:pPr>
        <w:pStyle w:val="11"/>
        <w:keepNext w:val="0"/>
        <w:keepLines w:val="0"/>
        <w:pageBreakBefore w:val="0"/>
        <w:widowControl/>
        <w:kinsoku/>
        <w:wordWrap/>
        <w:overflowPunct/>
        <w:topLinePunct w:val="0"/>
        <w:autoSpaceDE w:val="0"/>
        <w:autoSpaceDN/>
        <w:bidi w:val="0"/>
        <w:adjustRightInd/>
        <w:spacing w:before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keepNext w:val="0"/>
        <w:keepLines w:val="0"/>
        <w:pageBreakBefore w:val="0"/>
        <w:widowControl/>
        <w:kinsoku/>
        <w:wordWrap/>
        <w:overflowPunct/>
        <w:topLinePunct w:val="0"/>
        <w:autoSpaceDE w:val="0"/>
        <w:autoSpaceDN/>
        <w:bidi w:val="0"/>
        <w:adjustRightInd/>
        <w:spacing w:beforeAutospacing="0" w:line="560" w:lineRule="exact"/>
        <w:ind w:firstLine="643"/>
        <w:textAlignment w:val="auto"/>
        <w:rPr>
          <w:rFonts w:ascii="方正仿宋_GBK" w:hAnsi="方正仿宋_GBK" w:eastAsia="方正仿宋_GBK" w:cs="方正仿宋_GBK"/>
          <w:sz w:val="32"/>
          <w:szCs w:val="32"/>
          <w:shd w:val="clear" w:color="auto" w:fill="FFFFFF"/>
        </w:rPr>
      </w:pPr>
      <w:r>
        <w:rPr>
          <w:rFonts w:hint="eastAsia" w:ascii="楷体" w:hAnsi="楷体" w:eastAsia="楷体" w:cs="楷体"/>
          <w:b w:val="0"/>
          <w:bCs w:val="0"/>
          <w:sz w:val="32"/>
          <w:szCs w:val="32"/>
          <w:highlight w:val="none"/>
          <w:shd w:val="clear" w:color="auto" w:fill="FFFFFF"/>
        </w:rPr>
        <w:t>请调整为“市财政局未委托第三方对我单位开展绩效评价。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line="560" w:lineRule="exact"/>
        <w:textAlignment w:val="auto"/>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Autospacing="0" w:line="560" w:lineRule="exact"/>
        <w:textAlignment w:val="auto"/>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color w:val="auto"/>
          <w:sz w:val="32"/>
          <w:szCs w:val="32"/>
          <w:shd w:val="clear" w:color="auto" w:fill="FFFFFF"/>
          <w:lang w:val="en-US" w:eastAsia="zh-CN"/>
        </w:rPr>
        <w:t>15923861312</w:t>
      </w:r>
      <w:r>
        <w:rPr>
          <w:rFonts w:ascii="方正仿宋_GBK" w:hAnsi="方正仿宋_GBK" w:eastAsia="方正仿宋_GBK" w:cs="方正仿宋_GBK"/>
          <w:color w:val="auto"/>
          <w:sz w:val="32"/>
          <w:szCs w:val="32"/>
          <w:shd w:val="clear" w:color="auto" w:fill="FFFFFF"/>
        </w:rPr>
        <w:t>。</w:t>
      </w: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tbl>
      <w:tblPr>
        <w:tblStyle w:val="7"/>
        <w:tblW w:w="10814" w:type="dxa"/>
        <w:tblInd w:w="0" w:type="dxa"/>
        <w:tblLayout w:type="fixed"/>
        <w:tblCellMar>
          <w:top w:w="0" w:type="dxa"/>
          <w:left w:w="0" w:type="dxa"/>
          <w:bottom w:w="0" w:type="dxa"/>
          <w:right w:w="0" w:type="dxa"/>
        </w:tblCellMar>
      </w:tblPr>
      <w:tblGrid>
        <w:gridCol w:w="3599"/>
        <w:gridCol w:w="1419"/>
        <w:gridCol w:w="3378"/>
        <w:gridCol w:w="2418"/>
      </w:tblGrid>
      <w:tr>
        <w:tblPrEx>
          <w:tblCellMar>
            <w:top w:w="0" w:type="dxa"/>
            <w:left w:w="0" w:type="dxa"/>
            <w:bottom w:w="0" w:type="dxa"/>
            <w:right w:w="0" w:type="dxa"/>
          </w:tblCellMar>
        </w:tblPrEx>
        <w:trPr>
          <w:trHeight w:val="232" w:hRule="atLeast"/>
        </w:trPr>
        <w:tc>
          <w:tcPr>
            <w:tcW w:w="10814"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359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419"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337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41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5018"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重庆市城口县东安镇卫生院</w:t>
            </w:r>
          </w:p>
        </w:tc>
        <w:tc>
          <w:tcPr>
            <w:tcW w:w="337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41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501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5796"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359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41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33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41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359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262.83</w:t>
            </w:r>
            <w:r>
              <w:rPr>
                <w:color w:val="000000"/>
                <w:sz w:val="20"/>
                <w:u w:color="auto"/>
              </w:rPr>
              <w:t xml:space="preserve"> </w:t>
            </w:r>
          </w:p>
        </w:tc>
        <w:tc>
          <w:tcPr>
            <w:tcW w:w="33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2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0.43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33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2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33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2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33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2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240.21</w:t>
            </w:r>
            <w:r>
              <w:rPr>
                <w:color w:val="000000"/>
                <w:sz w:val="20"/>
                <w:u w:color="auto"/>
              </w:rPr>
              <w:t xml:space="preserve"> </w:t>
            </w:r>
          </w:p>
        </w:tc>
        <w:tc>
          <w:tcPr>
            <w:tcW w:w="33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2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33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2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33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2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1419"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15.63</w:t>
            </w:r>
            <w:r>
              <w:rPr>
                <w:color w:val="000000"/>
                <w:sz w:val="20"/>
                <w:u w:color="auto"/>
              </w:rPr>
              <w:t xml:space="preserve"> </w:t>
            </w:r>
          </w:p>
        </w:tc>
        <w:tc>
          <w:tcPr>
            <w:tcW w:w="33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2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14.44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33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2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551.86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33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2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33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2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33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2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2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2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2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2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2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2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2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5.52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2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2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2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2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2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2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2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518.68</w:t>
            </w:r>
            <w:r>
              <w:rPr>
                <w:color w:val="000000"/>
                <w:sz w:val="20"/>
                <w:u w:color="auto"/>
              </w:rPr>
              <w:t xml:space="preserve"> </w:t>
            </w:r>
          </w:p>
        </w:tc>
        <w:tc>
          <w:tcPr>
            <w:tcW w:w="33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2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572.25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33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24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359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53.58</w:t>
            </w:r>
            <w:r>
              <w:rPr>
                <w:color w:val="000000"/>
                <w:sz w:val="20"/>
                <w:u w:color="auto"/>
              </w:rPr>
              <w:t xml:space="preserve"> </w:t>
            </w:r>
          </w:p>
        </w:tc>
        <w:tc>
          <w:tcPr>
            <w:tcW w:w="33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2418"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359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572.25</w:t>
            </w:r>
            <w:r>
              <w:rPr>
                <w:color w:val="000000"/>
                <w:sz w:val="20"/>
                <w:u w:color="auto"/>
              </w:rPr>
              <w:t xml:space="preserve"> </w:t>
            </w:r>
          </w:p>
        </w:tc>
        <w:tc>
          <w:tcPr>
            <w:tcW w:w="3378"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41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572.25</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0803" w:type="dxa"/>
        <w:tblInd w:w="0" w:type="dxa"/>
        <w:tblLayout w:type="fixed"/>
        <w:tblCellMar>
          <w:top w:w="0" w:type="dxa"/>
          <w:left w:w="0" w:type="dxa"/>
          <w:bottom w:w="0" w:type="dxa"/>
          <w:right w:w="0" w:type="dxa"/>
        </w:tblCellMar>
      </w:tblPr>
      <w:tblGrid>
        <w:gridCol w:w="1196"/>
        <w:gridCol w:w="2228"/>
        <w:gridCol w:w="866"/>
        <w:gridCol w:w="866"/>
        <w:gridCol w:w="866"/>
        <w:gridCol w:w="866"/>
        <w:gridCol w:w="960"/>
        <w:gridCol w:w="918"/>
        <w:gridCol w:w="1011"/>
        <w:gridCol w:w="1026"/>
      </w:tblGrid>
      <w:tr>
        <w:tblPrEx>
          <w:tblCellMar>
            <w:top w:w="0" w:type="dxa"/>
            <w:left w:w="0" w:type="dxa"/>
            <w:bottom w:w="0" w:type="dxa"/>
            <w:right w:w="0" w:type="dxa"/>
          </w:tblCellMar>
        </w:tblPrEx>
        <w:trPr>
          <w:trHeight w:val="641" w:hRule="atLeast"/>
        </w:trPr>
        <w:tc>
          <w:tcPr>
            <w:tcW w:w="10803"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429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重庆市城口县东安镇卫生院</w:t>
            </w:r>
          </w:p>
        </w:tc>
        <w:tc>
          <w:tcPr>
            <w:tcW w:w="8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1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1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2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429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6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1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1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2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3424"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18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91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196"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2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8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9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196"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22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196"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22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196"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22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3424"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518.68</w:t>
            </w:r>
            <w:r>
              <w:rPr>
                <w:b/>
                <w:color w:val="000000"/>
                <w:sz w:val="20"/>
                <w:u w:color="auto"/>
              </w:rPr>
              <w:t xml:space="preserve"> </w:t>
            </w:r>
          </w:p>
        </w:tc>
        <w:tc>
          <w:tcPr>
            <w:tcW w:w="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262.83</w:t>
            </w:r>
            <w:r>
              <w:rPr>
                <w:b/>
                <w:color w:val="000000"/>
                <w:sz w:val="20"/>
                <w:u w:color="auto"/>
              </w:rPr>
              <w:t xml:space="preserve"> </w:t>
            </w:r>
          </w:p>
        </w:tc>
        <w:tc>
          <w:tcPr>
            <w:tcW w:w="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8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240.21</w:t>
            </w:r>
            <w:r>
              <w:rPr>
                <w:b/>
                <w:color w:val="000000"/>
                <w:sz w:val="20"/>
                <w:u w:color="auto"/>
              </w:rPr>
              <w:t xml:space="preserve"> </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9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15.63</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2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0.43</w:t>
            </w:r>
            <w:r>
              <w:rPr>
                <w:b/>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0.43</w:t>
            </w:r>
            <w:r>
              <w:rPr>
                <w:b/>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2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0.43</w:t>
            </w:r>
            <w:r>
              <w:rPr>
                <w:b/>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0.43</w:t>
            </w:r>
            <w:r>
              <w:rPr>
                <w:b/>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2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0.43</w:t>
            </w: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0.43</w:t>
            </w: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14.44</w:t>
            </w:r>
            <w:r>
              <w:rPr>
                <w:b/>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14.44</w:t>
            </w:r>
            <w:r>
              <w:rPr>
                <w:b/>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14.44</w:t>
            </w:r>
            <w:r>
              <w:rPr>
                <w:b/>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14.44</w:t>
            </w:r>
            <w:r>
              <w:rPr>
                <w:b/>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7.36</w:t>
            </w: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7.36</w:t>
            </w: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3.68</w:t>
            </w: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3.68</w:t>
            </w: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w:t>
            </w: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w:t>
            </w: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498.28</w:t>
            </w:r>
            <w:r>
              <w:rPr>
                <w:b/>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242.44</w:t>
            </w:r>
            <w:r>
              <w:rPr>
                <w:b/>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240.21</w:t>
            </w:r>
            <w:r>
              <w:rPr>
                <w:b/>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15.63</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21003</w:t>
            </w:r>
          </w:p>
        </w:tc>
        <w:tc>
          <w:tcPr>
            <w:tcW w:w="2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基层医疗卫生机构</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413.01</w:t>
            </w:r>
            <w:r>
              <w:rPr>
                <w:b/>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157.17</w:t>
            </w:r>
            <w:r>
              <w:rPr>
                <w:b/>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240.21</w:t>
            </w:r>
            <w:r>
              <w:rPr>
                <w:b/>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15.63</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2100302</w:t>
            </w:r>
          </w:p>
        </w:tc>
        <w:tc>
          <w:tcPr>
            <w:tcW w:w="2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乡镇卫生院</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413.01</w:t>
            </w: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157.17</w:t>
            </w: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240.21</w:t>
            </w: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15.63</w:t>
            </w: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2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49.14</w:t>
            </w:r>
            <w:r>
              <w:rPr>
                <w:b/>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49.14</w:t>
            </w:r>
            <w:r>
              <w:rPr>
                <w:b/>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2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49.14</w:t>
            </w: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49.14</w:t>
            </w: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w:t>
            </w:r>
            <w:r>
              <w:rPr>
                <w:b/>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w:t>
            </w:r>
            <w:r>
              <w:rPr>
                <w:b/>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4.60</w:t>
            </w: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4.60</w:t>
            </w: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2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31.53</w:t>
            </w:r>
            <w:r>
              <w:rPr>
                <w:b/>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31.53</w:t>
            </w:r>
            <w:r>
              <w:rPr>
                <w:b/>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2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31.53</w:t>
            </w: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31.53</w:t>
            </w: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5.52</w:t>
            </w:r>
            <w:r>
              <w:rPr>
                <w:b/>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5.52</w:t>
            </w:r>
            <w:r>
              <w:rPr>
                <w:b/>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5.52</w:t>
            </w:r>
            <w:r>
              <w:rPr>
                <w:b/>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5.52</w:t>
            </w:r>
            <w:r>
              <w:rPr>
                <w:b/>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1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2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5.52</w:t>
            </w: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5.52</w:t>
            </w: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0803" w:type="dxa"/>
        <w:tblInd w:w="0" w:type="dxa"/>
        <w:tblLayout w:type="fixed"/>
        <w:tblCellMar>
          <w:top w:w="0" w:type="dxa"/>
          <w:left w:w="0" w:type="dxa"/>
          <w:bottom w:w="0" w:type="dxa"/>
          <w:right w:w="0" w:type="dxa"/>
        </w:tblCellMar>
      </w:tblPr>
      <w:tblGrid>
        <w:gridCol w:w="1637"/>
        <w:gridCol w:w="3230"/>
        <w:gridCol w:w="985"/>
        <w:gridCol w:w="985"/>
        <w:gridCol w:w="986"/>
        <w:gridCol w:w="975"/>
        <w:gridCol w:w="975"/>
        <w:gridCol w:w="1030"/>
      </w:tblGrid>
      <w:tr>
        <w:tblPrEx>
          <w:tblCellMar>
            <w:top w:w="0" w:type="dxa"/>
            <w:left w:w="0" w:type="dxa"/>
            <w:bottom w:w="0" w:type="dxa"/>
            <w:right w:w="0" w:type="dxa"/>
          </w:tblCellMar>
        </w:tblPrEx>
        <w:trPr>
          <w:trHeight w:val="654" w:hRule="atLeast"/>
        </w:trPr>
        <w:tc>
          <w:tcPr>
            <w:tcW w:w="10803"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585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重庆市城口县东安镇卫生院 </w:t>
            </w:r>
          </w:p>
        </w:tc>
        <w:tc>
          <w:tcPr>
            <w:tcW w:w="9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8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3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585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8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3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30"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9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486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572.25</w:t>
            </w:r>
            <w:r>
              <w:rPr>
                <w:b/>
                <w:color w:val="000000"/>
                <w:sz w:val="20"/>
                <w:u w:color="auto"/>
              </w:rPr>
              <w:t xml:space="preserve"> </w:t>
            </w:r>
          </w:p>
        </w:tc>
        <w:tc>
          <w:tcPr>
            <w:tcW w:w="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433.15</w:t>
            </w:r>
            <w:r>
              <w:rPr>
                <w:b/>
                <w:color w:val="000000"/>
                <w:sz w:val="20"/>
                <w:u w:color="auto"/>
              </w:rPr>
              <w:t xml:space="preserve"> </w:t>
            </w:r>
          </w:p>
        </w:tc>
        <w:tc>
          <w:tcPr>
            <w:tcW w:w="9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139.11</w:t>
            </w:r>
            <w:r>
              <w:rPr>
                <w:b/>
                <w:color w:val="000000"/>
                <w:sz w:val="20"/>
                <w:u w:color="auto"/>
              </w:rPr>
              <w:t xml:space="preserve"> </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0.43</w:t>
            </w:r>
            <w:r>
              <w:rPr>
                <w:b/>
                <w:color w:val="000000"/>
                <w:sz w:val="20"/>
                <w:u w:color="auto"/>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0.43</w:t>
            </w:r>
            <w:r>
              <w:rPr>
                <w:b/>
                <w:color w:val="000000"/>
                <w:sz w:val="20"/>
                <w:u w:color="auto"/>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0.43</w:t>
            </w:r>
            <w:r>
              <w:rPr>
                <w:b/>
                <w:color w:val="000000"/>
                <w:sz w:val="20"/>
                <w:u w:color="auto"/>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0.43</w:t>
            </w:r>
            <w:r>
              <w:rPr>
                <w:b/>
                <w:color w:val="000000"/>
                <w:sz w:val="20"/>
                <w:u w:color="auto"/>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0.43</w:t>
            </w:r>
            <w:r>
              <w:rPr>
                <w:color w:val="000000"/>
                <w:sz w:val="20"/>
                <w:u w:color="auto"/>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0.43</w:t>
            </w:r>
            <w:r>
              <w:rPr>
                <w:color w:val="000000"/>
                <w:sz w:val="20"/>
                <w:u w:color="auto"/>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14.44</w:t>
            </w:r>
            <w:r>
              <w:rPr>
                <w:b/>
                <w:color w:val="000000"/>
                <w:sz w:val="20"/>
                <w:u w:color="auto"/>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14.44</w:t>
            </w:r>
            <w:r>
              <w:rPr>
                <w:b/>
                <w:color w:val="000000"/>
                <w:sz w:val="20"/>
                <w:u w:color="auto"/>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14.44</w:t>
            </w:r>
            <w:r>
              <w:rPr>
                <w:b/>
                <w:color w:val="000000"/>
                <w:sz w:val="20"/>
                <w:u w:color="auto"/>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14.44</w:t>
            </w:r>
            <w:r>
              <w:rPr>
                <w:b/>
                <w:color w:val="000000"/>
                <w:sz w:val="20"/>
                <w:u w:color="auto"/>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7.36</w:t>
            </w:r>
            <w:r>
              <w:rPr>
                <w:color w:val="000000"/>
                <w:sz w:val="20"/>
                <w:u w:color="auto"/>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7.36</w:t>
            </w:r>
            <w:r>
              <w:rPr>
                <w:color w:val="000000"/>
                <w:sz w:val="20"/>
                <w:u w:color="auto"/>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3.68</w:t>
            </w:r>
            <w:r>
              <w:rPr>
                <w:color w:val="000000"/>
                <w:sz w:val="20"/>
                <w:u w:color="auto"/>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3.68</w:t>
            </w:r>
            <w:r>
              <w:rPr>
                <w:color w:val="000000"/>
                <w:sz w:val="20"/>
                <w:u w:color="auto"/>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w:t>
            </w:r>
            <w:r>
              <w:rPr>
                <w:color w:val="000000"/>
                <w:sz w:val="20"/>
                <w:u w:color="auto"/>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w:t>
            </w:r>
            <w:r>
              <w:rPr>
                <w:color w:val="000000"/>
                <w:sz w:val="20"/>
                <w:u w:color="auto"/>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551.86</w:t>
            </w:r>
            <w:r>
              <w:rPr>
                <w:b/>
                <w:color w:val="000000"/>
                <w:sz w:val="20"/>
                <w:u w:color="auto"/>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412.76</w:t>
            </w:r>
            <w:r>
              <w:rPr>
                <w:b/>
                <w:color w:val="000000"/>
                <w:sz w:val="20"/>
                <w:u w:color="auto"/>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139.11</w:t>
            </w:r>
            <w:r>
              <w:rPr>
                <w:b/>
                <w:color w:val="000000"/>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基层医疗卫生机构</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466.59</w:t>
            </w:r>
            <w:r>
              <w:rPr>
                <w:b/>
                <w:color w:val="000000"/>
                <w:sz w:val="20"/>
                <w:u w:color="auto"/>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408.15</w:t>
            </w:r>
            <w:r>
              <w:rPr>
                <w:b/>
                <w:color w:val="000000"/>
                <w:sz w:val="20"/>
                <w:u w:color="auto"/>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58.44</w:t>
            </w:r>
            <w:r>
              <w:rPr>
                <w:b/>
                <w:color w:val="000000"/>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2100302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乡镇卫生院</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466.59</w:t>
            </w:r>
            <w:r>
              <w:rPr>
                <w:color w:val="000000"/>
                <w:sz w:val="20"/>
                <w:u w:color="auto"/>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408.15</w:t>
            </w:r>
            <w:r>
              <w:rPr>
                <w:color w:val="000000"/>
                <w:sz w:val="20"/>
                <w:u w:color="auto"/>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58.44</w:t>
            </w:r>
            <w:r>
              <w:rPr>
                <w:color w:val="000000"/>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49.14</w:t>
            </w:r>
            <w:r>
              <w:rPr>
                <w:b/>
                <w:color w:val="000000"/>
                <w:sz w:val="20"/>
                <w:u w:color="auto"/>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49.14</w:t>
            </w:r>
            <w:r>
              <w:rPr>
                <w:b/>
                <w:color w:val="000000"/>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49.14</w:t>
            </w:r>
            <w:r>
              <w:rPr>
                <w:color w:val="000000"/>
                <w:sz w:val="20"/>
                <w:u w:color="auto"/>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49.14</w:t>
            </w:r>
            <w:r>
              <w:rPr>
                <w:color w:val="000000"/>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w:t>
            </w:r>
            <w:r>
              <w:rPr>
                <w:b/>
                <w:color w:val="000000"/>
                <w:sz w:val="20"/>
                <w:u w:color="auto"/>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w:t>
            </w:r>
            <w:r>
              <w:rPr>
                <w:b/>
                <w:color w:val="000000"/>
                <w:sz w:val="20"/>
                <w:u w:color="auto"/>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4.60</w:t>
            </w:r>
            <w:r>
              <w:rPr>
                <w:color w:val="000000"/>
                <w:sz w:val="20"/>
                <w:u w:color="auto"/>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4.60</w:t>
            </w:r>
            <w:r>
              <w:rPr>
                <w:color w:val="000000"/>
                <w:sz w:val="20"/>
                <w:u w:color="auto"/>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31.53</w:t>
            </w:r>
            <w:r>
              <w:rPr>
                <w:b/>
                <w:color w:val="000000"/>
                <w:sz w:val="20"/>
                <w:u w:color="auto"/>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31.53</w:t>
            </w:r>
            <w:r>
              <w:rPr>
                <w:b/>
                <w:color w:val="000000"/>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31.53</w:t>
            </w:r>
            <w:r>
              <w:rPr>
                <w:color w:val="000000"/>
                <w:sz w:val="20"/>
                <w:u w:color="auto"/>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31.53</w:t>
            </w:r>
            <w:r>
              <w:rPr>
                <w:color w:val="000000"/>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5.52</w:t>
            </w:r>
            <w:r>
              <w:rPr>
                <w:b/>
                <w:color w:val="000000"/>
                <w:sz w:val="20"/>
                <w:u w:color="auto"/>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5.52</w:t>
            </w:r>
            <w:r>
              <w:rPr>
                <w:b/>
                <w:color w:val="000000"/>
                <w:sz w:val="20"/>
                <w:u w:color="auto"/>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5.52</w:t>
            </w:r>
            <w:r>
              <w:rPr>
                <w:b/>
                <w:color w:val="000000"/>
                <w:sz w:val="20"/>
                <w:u w:color="auto"/>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5.52</w:t>
            </w:r>
            <w:r>
              <w:rPr>
                <w:b/>
                <w:color w:val="000000"/>
                <w:sz w:val="20"/>
                <w:u w:color="auto"/>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5.52</w:t>
            </w:r>
            <w:r>
              <w:rPr>
                <w:color w:val="000000"/>
                <w:sz w:val="20"/>
                <w:u w:color="auto"/>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5.52</w:t>
            </w:r>
            <w:r>
              <w:rPr>
                <w:color w:val="000000"/>
                <w:sz w:val="20"/>
                <w:u w:color="auto"/>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0349" w:type="dxa"/>
        <w:tblInd w:w="0" w:type="dxa"/>
        <w:tblLayout w:type="fixed"/>
        <w:tblCellMar>
          <w:top w:w="0" w:type="dxa"/>
          <w:left w:w="0" w:type="dxa"/>
          <w:bottom w:w="0" w:type="dxa"/>
          <w:right w:w="0" w:type="dxa"/>
        </w:tblCellMar>
      </w:tblPr>
      <w:tblGrid>
        <w:gridCol w:w="2550"/>
        <w:gridCol w:w="883"/>
        <w:gridCol w:w="2730"/>
        <w:gridCol w:w="1005"/>
        <w:gridCol w:w="1005"/>
        <w:gridCol w:w="1005"/>
        <w:gridCol w:w="1171"/>
      </w:tblGrid>
      <w:tr>
        <w:tblPrEx>
          <w:tblCellMar>
            <w:top w:w="0" w:type="dxa"/>
            <w:left w:w="0" w:type="dxa"/>
            <w:bottom w:w="0" w:type="dxa"/>
            <w:right w:w="0" w:type="dxa"/>
          </w:tblCellMar>
        </w:tblPrEx>
        <w:trPr>
          <w:trHeight w:val="90" w:hRule="atLeast"/>
        </w:trPr>
        <w:tc>
          <w:tcPr>
            <w:tcW w:w="10349"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6163"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重庆市城口县东安镇卫生院</w:t>
            </w:r>
          </w:p>
        </w:tc>
        <w:tc>
          <w:tcPr>
            <w:tcW w:w="10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71"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6163"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7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343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6916"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55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418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5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0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0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1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262.83</w:t>
            </w:r>
            <w:r>
              <w:rPr>
                <w:color w:val="000000"/>
                <w:sz w:val="18"/>
                <w:u w:color="auto"/>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0.43</w:t>
            </w: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0.43</w:t>
            </w: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14.44</w:t>
            </w: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14.44</w:t>
            </w: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242.44</w:t>
            </w: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242.44</w:t>
            </w: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5.52</w:t>
            </w: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5.52</w:t>
            </w: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262.83</w:t>
            </w:r>
            <w:r>
              <w:rPr>
                <w:color w:val="000000"/>
                <w:sz w:val="18"/>
                <w:u w:color="auto"/>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262.83</w:t>
            </w: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262.83</w:t>
            </w: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5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262.83</w:t>
            </w:r>
            <w:r>
              <w:rPr>
                <w:color w:val="000000"/>
                <w:sz w:val="18"/>
                <w:u w:color="auto"/>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262.83</w:t>
            </w: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262.83</w:t>
            </w:r>
            <w:r>
              <w:rPr>
                <w:color w:val="000000"/>
                <w:sz w:val="18"/>
                <w:u w:color="auto"/>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0803" w:type="dxa"/>
        <w:tblInd w:w="0" w:type="dxa"/>
        <w:tblLayout w:type="fixed"/>
        <w:tblCellMar>
          <w:top w:w="0" w:type="dxa"/>
          <w:left w:w="0" w:type="dxa"/>
          <w:bottom w:w="0" w:type="dxa"/>
          <w:right w:w="0" w:type="dxa"/>
        </w:tblCellMar>
      </w:tblPr>
      <w:tblGrid>
        <w:gridCol w:w="1121"/>
        <w:gridCol w:w="3230"/>
        <w:gridCol w:w="2147"/>
        <w:gridCol w:w="2147"/>
        <w:gridCol w:w="2158"/>
      </w:tblGrid>
      <w:tr>
        <w:tblPrEx>
          <w:tblCellMar>
            <w:top w:w="0" w:type="dxa"/>
            <w:left w:w="0" w:type="dxa"/>
            <w:bottom w:w="0" w:type="dxa"/>
            <w:right w:w="0" w:type="dxa"/>
          </w:tblCellMar>
        </w:tblPrEx>
        <w:trPr>
          <w:trHeight w:val="510" w:hRule="atLeast"/>
        </w:trPr>
        <w:tc>
          <w:tcPr>
            <w:tcW w:w="10803"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649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重庆市城口县东安镇卫生院</w:t>
            </w:r>
          </w:p>
        </w:tc>
        <w:tc>
          <w:tcPr>
            <w:tcW w:w="214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1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649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14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15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43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645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12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21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1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1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12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1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1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1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12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1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1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1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43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262.83</w:t>
            </w:r>
            <w:r>
              <w:rPr>
                <w:b/>
                <w:color w:val="000000"/>
                <w:sz w:val="20"/>
                <w:u w:color="auto"/>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123.91</w:t>
            </w:r>
            <w:r>
              <w:rPr>
                <w:b/>
                <w:color w:val="000000"/>
                <w:sz w:val="20"/>
                <w:u w:color="auto"/>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138.92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0.43</w:t>
            </w:r>
            <w:r>
              <w:rPr>
                <w:b/>
                <w:color w:val="000000"/>
                <w:sz w:val="20"/>
                <w:u w:color="auto"/>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0.43</w:t>
            </w:r>
            <w:r>
              <w:rPr>
                <w:b/>
                <w:color w:val="000000"/>
                <w:sz w:val="20"/>
                <w:u w:color="auto"/>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0.43</w:t>
            </w:r>
            <w:r>
              <w:rPr>
                <w:b/>
                <w:color w:val="000000"/>
                <w:sz w:val="20"/>
                <w:u w:color="auto"/>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0.43</w:t>
            </w:r>
            <w:r>
              <w:rPr>
                <w:b/>
                <w:color w:val="000000"/>
                <w:sz w:val="20"/>
                <w:u w:color="auto"/>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0.43</w:t>
            </w:r>
            <w:r>
              <w:rPr>
                <w:color w:val="000000"/>
                <w:sz w:val="20"/>
                <w:u w:color="auto"/>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0.43</w:t>
            </w:r>
            <w:r>
              <w:rPr>
                <w:color w:val="000000"/>
                <w:sz w:val="20"/>
                <w:u w:color="auto"/>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14.44</w:t>
            </w:r>
            <w:r>
              <w:rPr>
                <w:b/>
                <w:color w:val="000000"/>
                <w:sz w:val="20"/>
                <w:u w:color="auto"/>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14.44</w:t>
            </w:r>
            <w:r>
              <w:rPr>
                <w:b/>
                <w:color w:val="000000"/>
                <w:sz w:val="20"/>
                <w:u w:color="auto"/>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14.44</w:t>
            </w:r>
            <w:r>
              <w:rPr>
                <w:b/>
                <w:color w:val="000000"/>
                <w:sz w:val="20"/>
                <w:u w:color="auto"/>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14.44</w:t>
            </w:r>
            <w:r>
              <w:rPr>
                <w:b/>
                <w:color w:val="000000"/>
                <w:sz w:val="20"/>
                <w:u w:color="auto"/>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7.36</w:t>
            </w:r>
            <w:r>
              <w:rPr>
                <w:color w:val="000000"/>
                <w:sz w:val="20"/>
                <w:u w:color="auto"/>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7.36</w:t>
            </w:r>
            <w:r>
              <w:rPr>
                <w:color w:val="000000"/>
                <w:sz w:val="20"/>
                <w:u w:color="auto"/>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3.68</w:t>
            </w:r>
            <w:r>
              <w:rPr>
                <w:color w:val="000000"/>
                <w:sz w:val="20"/>
                <w:u w:color="auto"/>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3.68</w:t>
            </w:r>
            <w:r>
              <w:rPr>
                <w:color w:val="000000"/>
                <w:sz w:val="20"/>
                <w:u w:color="auto"/>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3.40</w:t>
            </w:r>
            <w:r>
              <w:rPr>
                <w:color w:val="000000"/>
                <w:sz w:val="20"/>
                <w:u w:color="auto"/>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3.40</w:t>
            </w:r>
            <w:r>
              <w:rPr>
                <w:color w:val="000000"/>
                <w:sz w:val="20"/>
                <w:u w:color="auto"/>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242.44</w:t>
            </w:r>
            <w:r>
              <w:rPr>
                <w:b/>
                <w:color w:val="000000"/>
                <w:sz w:val="20"/>
                <w:u w:color="auto"/>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103.52</w:t>
            </w:r>
            <w:r>
              <w:rPr>
                <w:b/>
                <w:color w:val="000000"/>
                <w:sz w:val="20"/>
                <w:u w:color="auto"/>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138.92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基层医疗卫生机构</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157.17</w:t>
            </w:r>
            <w:r>
              <w:rPr>
                <w:b/>
                <w:color w:val="000000"/>
                <w:sz w:val="20"/>
                <w:u w:color="auto"/>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98.92</w:t>
            </w:r>
            <w:r>
              <w:rPr>
                <w:b/>
                <w:color w:val="000000"/>
                <w:sz w:val="20"/>
                <w:u w:color="auto"/>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58.25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2100302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乡镇卫生院</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157.17</w:t>
            </w:r>
            <w:r>
              <w:rPr>
                <w:color w:val="000000"/>
                <w:sz w:val="20"/>
                <w:u w:color="auto"/>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98.92</w:t>
            </w:r>
            <w:r>
              <w:rPr>
                <w:color w:val="000000"/>
                <w:sz w:val="20"/>
                <w:u w:color="auto"/>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58.25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49.14</w:t>
            </w:r>
            <w:r>
              <w:rPr>
                <w:b/>
                <w:color w:val="000000"/>
                <w:sz w:val="20"/>
                <w:u w:color="auto"/>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49.14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49.14</w:t>
            </w:r>
            <w:r>
              <w:rPr>
                <w:color w:val="000000"/>
                <w:sz w:val="20"/>
                <w:u w:color="auto"/>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49.14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4.60</w:t>
            </w:r>
            <w:r>
              <w:rPr>
                <w:b/>
                <w:color w:val="000000"/>
                <w:sz w:val="20"/>
                <w:u w:color="auto"/>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4.60</w:t>
            </w:r>
            <w:r>
              <w:rPr>
                <w:b/>
                <w:color w:val="000000"/>
                <w:sz w:val="20"/>
                <w:u w:color="auto"/>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4.60</w:t>
            </w:r>
            <w:r>
              <w:rPr>
                <w:color w:val="000000"/>
                <w:sz w:val="20"/>
                <w:u w:color="auto"/>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4.60</w:t>
            </w:r>
            <w:r>
              <w:rPr>
                <w:color w:val="000000"/>
                <w:sz w:val="20"/>
                <w:u w:color="auto"/>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31.53</w:t>
            </w:r>
            <w:r>
              <w:rPr>
                <w:b/>
                <w:color w:val="000000"/>
                <w:sz w:val="20"/>
                <w:u w:color="auto"/>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31.53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31.53</w:t>
            </w:r>
            <w:r>
              <w:rPr>
                <w:color w:val="000000"/>
                <w:sz w:val="20"/>
                <w:u w:color="auto"/>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31.53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5.52</w:t>
            </w:r>
            <w:r>
              <w:rPr>
                <w:b/>
                <w:color w:val="000000"/>
                <w:sz w:val="20"/>
                <w:u w:color="auto"/>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5.52</w:t>
            </w:r>
            <w:r>
              <w:rPr>
                <w:b/>
                <w:color w:val="000000"/>
                <w:sz w:val="20"/>
                <w:u w:color="auto"/>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5.52</w:t>
            </w:r>
            <w:r>
              <w:rPr>
                <w:b/>
                <w:color w:val="000000"/>
                <w:sz w:val="20"/>
                <w:u w:color="auto"/>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5.52</w:t>
            </w:r>
            <w:r>
              <w:rPr>
                <w:b/>
                <w:color w:val="000000"/>
                <w:sz w:val="20"/>
                <w:u w:color="auto"/>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12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5.52</w:t>
            </w:r>
            <w:r>
              <w:rPr>
                <w:color w:val="000000"/>
                <w:sz w:val="20"/>
                <w:u w:color="auto"/>
              </w:rPr>
              <w:t xml:space="preserve"> </w:t>
            </w:r>
          </w:p>
        </w:tc>
        <w:tc>
          <w:tcPr>
            <w:tcW w:w="21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5.52</w:t>
            </w:r>
            <w:r>
              <w:rPr>
                <w:color w:val="000000"/>
                <w:sz w:val="20"/>
                <w:u w:color="auto"/>
              </w:rPr>
              <w:t xml:space="preserve"> </w:t>
            </w:r>
          </w:p>
        </w:tc>
        <w:tc>
          <w:tcPr>
            <w:tcW w:w="21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0791" w:type="dxa"/>
        <w:tblInd w:w="0" w:type="dxa"/>
        <w:tblLayout w:type="fixed"/>
        <w:tblCellMar>
          <w:top w:w="0" w:type="dxa"/>
          <w:left w:w="0" w:type="dxa"/>
          <w:bottom w:w="0" w:type="dxa"/>
          <w:right w:w="0" w:type="dxa"/>
        </w:tblCellMar>
      </w:tblPr>
      <w:tblGrid>
        <w:gridCol w:w="425"/>
        <w:gridCol w:w="1925"/>
        <w:gridCol w:w="967"/>
        <w:gridCol w:w="587"/>
        <w:gridCol w:w="1351"/>
        <w:gridCol w:w="1163"/>
        <w:gridCol w:w="568"/>
        <w:gridCol w:w="2478"/>
        <w:gridCol w:w="1327"/>
      </w:tblGrid>
      <w:tr>
        <w:tblPrEx>
          <w:tblCellMar>
            <w:top w:w="0" w:type="dxa"/>
            <w:left w:w="0" w:type="dxa"/>
            <w:bottom w:w="0" w:type="dxa"/>
            <w:right w:w="0" w:type="dxa"/>
          </w:tblCellMar>
        </w:tblPrEx>
        <w:trPr>
          <w:trHeight w:val="90" w:hRule="atLeast"/>
        </w:trPr>
        <w:tc>
          <w:tcPr>
            <w:tcW w:w="10791"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3904"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重庆市城口县东安镇卫生院</w:t>
            </w:r>
          </w:p>
        </w:tc>
        <w:tc>
          <w:tcPr>
            <w:tcW w:w="135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6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6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47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2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3904"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5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6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6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47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27"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3317"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7474"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42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96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58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3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1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56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47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42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96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8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6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47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1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114.44</w:t>
            </w:r>
            <w:r>
              <w:rPr>
                <w:color w:val="000000"/>
                <w:sz w:val="18"/>
                <w:u w:color="auto"/>
              </w:rPr>
              <w:t xml:space="preserve"> </w:t>
            </w:r>
          </w:p>
        </w:tc>
        <w:tc>
          <w:tcPr>
            <w:tcW w:w="5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3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3.07</w:t>
            </w: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24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1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38.95</w:t>
            </w:r>
            <w:r>
              <w:rPr>
                <w:color w:val="000000"/>
                <w:sz w:val="18"/>
                <w:u w:color="auto"/>
              </w:rPr>
              <w:t xml:space="preserve"> </w:t>
            </w:r>
          </w:p>
        </w:tc>
        <w:tc>
          <w:tcPr>
            <w:tcW w:w="5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3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1.66</w:t>
            </w: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24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1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7.62</w:t>
            </w:r>
            <w:r>
              <w:rPr>
                <w:color w:val="000000"/>
                <w:sz w:val="18"/>
                <w:u w:color="auto"/>
              </w:rPr>
              <w:t xml:space="preserve"> </w:t>
            </w:r>
          </w:p>
        </w:tc>
        <w:tc>
          <w:tcPr>
            <w:tcW w:w="5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3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24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1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3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24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1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3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24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1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46.57</w:t>
            </w:r>
            <w:r>
              <w:rPr>
                <w:color w:val="000000"/>
                <w:sz w:val="18"/>
                <w:u w:color="auto"/>
              </w:rPr>
              <w:t xml:space="preserve"> </w:t>
            </w:r>
          </w:p>
        </w:tc>
        <w:tc>
          <w:tcPr>
            <w:tcW w:w="5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3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24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1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7.36</w:t>
            </w:r>
            <w:r>
              <w:rPr>
                <w:color w:val="000000"/>
                <w:sz w:val="18"/>
                <w:u w:color="auto"/>
              </w:rPr>
              <w:t xml:space="preserve"> </w:t>
            </w:r>
          </w:p>
        </w:tc>
        <w:tc>
          <w:tcPr>
            <w:tcW w:w="5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3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24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1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3.68</w:t>
            </w:r>
            <w:r>
              <w:rPr>
                <w:color w:val="000000"/>
                <w:sz w:val="18"/>
                <w:u w:color="auto"/>
              </w:rPr>
              <w:t xml:space="preserve"> </w:t>
            </w:r>
          </w:p>
        </w:tc>
        <w:tc>
          <w:tcPr>
            <w:tcW w:w="5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3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24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1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3.91</w:t>
            </w:r>
            <w:r>
              <w:rPr>
                <w:color w:val="000000"/>
                <w:sz w:val="18"/>
                <w:u w:color="auto"/>
              </w:rPr>
              <w:t xml:space="preserve"> </w:t>
            </w:r>
          </w:p>
        </w:tc>
        <w:tc>
          <w:tcPr>
            <w:tcW w:w="5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3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24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1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3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24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1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0.83</w:t>
            </w:r>
            <w:r>
              <w:rPr>
                <w:color w:val="000000"/>
                <w:sz w:val="18"/>
                <w:u w:color="auto"/>
              </w:rPr>
              <w:t xml:space="preserve"> </w:t>
            </w:r>
          </w:p>
        </w:tc>
        <w:tc>
          <w:tcPr>
            <w:tcW w:w="5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3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24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1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5.52</w:t>
            </w:r>
            <w:r>
              <w:rPr>
                <w:color w:val="000000"/>
                <w:sz w:val="18"/>
                <w:u w:color="auto"/>
              </w:rPr>
              <w:t xml:space="preserve"> </w:t>
            </w:r>
          </w:p>
        </w:tc>
        <w:tc>
          <w:tcPr>
            <w:tcW w:w="5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3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24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1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3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24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1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3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24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1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6.40</w:t>
            </w:r>
            <w:r>
              <w:rPr>
                <w:color w:val="000000"/>
                <w:sz w:val="18"/>
                <w:u w:color="auto"/>
              </w:rPr>
              <w:t xml:space="preserve"> </w:t>
            </w:r>
          </w:p>
        </w:tc>
        <w:tc>
          <w:tcPr>
            <w:tcW w:w="5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3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24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1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3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24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1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3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24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1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3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24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1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5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3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24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1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5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3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24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1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3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24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1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color="auto"/>
              </w:rPr>
              <w:t xml:space="preserve"> </w:t>
            </w:r>
          </w:p>
        </w:tc>
        <w:tc>
          <w:tcPr>
            <w:tcW w:w="5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3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24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1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3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0.55</w:t>
            </w: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24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1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3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0.43</w:t>
            </w: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24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1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3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24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1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3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24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1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3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24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3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0.43</w:t>
            </w: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24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3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24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3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4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3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4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3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4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4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9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8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3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4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350"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96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120.84</w:t>
            </w:r>
            <w:r>
              <w:rPr>
                <w:color w:val="000000"/>
                <w:sz w:val="18"/>
                <w:u w:color="auto"/>
              </w:rPr>
              <w:t xml:space="preserve"> </w:t>
            </w:r>
          </w:p>
        </w:tc>
        <w:tc>
          <w:tcPr>
            <w:tcW w:w="6147"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3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3.07</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0803" w:type="dxa"/>
        <w:tblInd w:w="0" w:type="dxa"/>
        <w:tblLayout w:type="fixed"/>
        <w:tblCellMar>
          <w:top w:w="0" w:type="dxa"/>
          <w:left w:w="0" w:type="dxa"/>
          <w:bottom w:w="0" w:type="dxa"/>
          <w:right w:w="0" w:type="dxa"/>
        </w:tblCellMar>
      </w:tblPr>
      <w:tblGrid>
        <w:gridCol w:w="1303"/>
        <w:gridCol w:w="2169"/>
        <w:gridCol w:w="1199"/>
        <w:gridCol w:w="1199"/>
        <w:gridCol w:w="1199"/>
        <w:gridCol w:w="1199"/>
        <w:gridCol w:w="1245"/>
        <w:gridCol w:w="1290"/>
      </w:tblGrid>
      <w:tr>
        <w:tblPrEx>
          <w:tblCellMar>
            <w:top w:w="0" w:type="dxa"/>
            <w:left w:w="0" w:type="dxa"/>
            <w:bottom w:w="0" w:type="dxa"/>
            <w:right w:w="0" w:type="dxa"/>
          </w:tblCellMar>
        </w:tblPrEx>
        <w:trPr>
          <w:trHeight w:val="644" w:hRule="atLeast"/>
        </w:trPr>
        <w:tc>
          <w:tcPr>
            <w:tcW w:w="10803"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467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重庆市城口县东安镇卫生院</w:t>
            </w:r>
          </w:p>
        </w:tc>
        <w:tc>
          <w:tcPr>
            <w:tcW w:w="11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4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467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4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347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199"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3643"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30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16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19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9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9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24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16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9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9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9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4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30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16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9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9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9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4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347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0803" w:type="dxa"/>
        <w:tblInd w:w="0" w:type="dxa"/>
        <w:tblLayout w:type="fixed"/>
        <w:tblCellMar>
          <w:top w:w="0" w:type="dxa"/>
          <w:left w:w="0" w:type="dxa"/>
          <w:bottom w:w="0" w:type="dxa"/>
          <w:right w:w="0" w:type="dxa"/>
        </w:tblCellMar>
      </w:tblPr>
      <w:tblGrid>
        <w:gridCol w:w="1322"/>
        <w:gridCol w:w="2150"/>
        <w:gridCol w:w="2301"/>
        <w:gridCol w:w="140"/>
        <w:gridCol w:w="2441"/>
        <w:gridCol w:w="54"/>
        <w:gridCol w:w="2395"/>
      </w:tblGrid>
      <w:tr>
        <w:tblPrEx>
          <w:tblCellMar>
            <w:top w:w="0" w:type="dxa"/>
            <w:left w:w="0" w:type="dxa"/>
            <w:bottom w:w="0" w:type="dxa"/>
            <w:right w:w="0" w:type="dxa"/>
          </w:tblCellMar>
        </w:tblPrEx>
        <w:trPr>
          <w:trHeight w:val="650" w:hRule="atLeast"/>
        </w:trPr>
        <w:tc>
          <w:tcPr>
            <w:tcW w:w="10803"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577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重庆市城口县东安镇卫生院</w:t>
            </w:r>
          </w:p>
        </w:tc>
        <w:tc>
          <w:tcPr>
            <w:tcW w:w="2635"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577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635"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347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7331"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3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1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2441"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44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449"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3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1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41"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4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49"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3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1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41"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4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49"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3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1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41"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4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49"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347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44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24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244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0538" w:type="dxa"/>
        <w:tblInd w:w="0" w:type="dxa"/>
        <w:tblLayout w:type="fixed"/>
        <w:tblCellMar>
          <w:top w:w="0" w:type="dxa"/>
          <w:left w:w="170" w:type="dxa"/>
          <w:bottom w:w="0" w:type="dxa"/>
          <w:right w:w="170" w:type="dxa"/>
        </w:tblCellMar>
      </w:tblPr>
      <w:tblGrid>
        <w:gridCol w:w="2839"/>
        <w:gridCol w:w="1522"/>
        <w:gridCol w:w="1486"/>
        <w:gridCol w:w="3178"/>
        <w:gridCol w:w="1513"/>
      </w:tblGrid>
      <w:tr>
        <w:tblPrEx>
          <w:tblCellMar>
            <w:top w:w="0" w:type="dxa"/>
            <w:left w:w="170" w:type="dxa"/>
            <w:bottom w:w="0" w:type="dxa"/>
            <w:right w:w="170" w:type="dxa"/>
          </w:tblCellMar>
        </w:tblPrEx>
        <w:trPr>
          <w:trHeight w:val="343" w:hRule="atLeast"/>
        </w:trPr>
        <w:tc>
          <w:tcPr>
            <w:tcW w:w="10538"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2839"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152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148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3178"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151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4361"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重庆市城口县东安镇卫生院</w:t>
            </w:r>
          </w:p>
        </w:tc>
        <w:tc>
          <w:tcPr>
            <w:tcW w:w="148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3178"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151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283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152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148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317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1513"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283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317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4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4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4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4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4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4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3178"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22.40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22.40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22.40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283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20.00</w:t>
            </w: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283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283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1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4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317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15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1907" w:h="16839"/>
      <w:pgMar w:top="454" w:right="567" w:bottom="1037" w:left="567" w:header="0" w:footer="283" w:gutter="0"/>
      <w:pgNumType w:fmt="numberInDash"/>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BiZTc4N2UwNGJhZjAwMzA0ZjYzN2JmMDA3ZDJmMjY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A76BC3"/>
    <w:rsid w:val="05BC6D49"/>
    <w:rsid w:val="06194FF1"/>
    <w:rsid w:val="06A2550B"/>
    <w:rsid w:val="06F80EE2"/>
    <w:rsid w:val="07001CCA"/>
    <w:rsid w:val="075678DB"/>
    <w:rsid w:val="079D7CC7"/>
    <w:rsid w:val="08051BCA"/>
    <w:rsid w:val="086C12F4"/>
    <w:rsid w:val="08705944"/>
    <w:rsid w:val="08BA052C"/>
    <w:rsid w:val="08DB07BA"/>
    <w:rsid w:val="0969353F"/>
    <w:rsid w:val="098305D0"/>
    <w:rsid w:val="09D06C35"/>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241E5C"/>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046DD"/>
    <w:rsid w:val="554E5773"/>
    <w:rsid w:val="555829E0"/>
    <w:rsid w:val="555A3CBC"/>
    <w:rsid w:val="55694F45"/>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940B4E"/>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6FFC2D9"/>
    <w:rsid w:val="772E1EBA"/>
    <w:rsid w:val="781926BC"/>
    <w:rsid w:val="782F4759"/>
    <w:rsid w:val="796D60A4"/>
    <w:rsid w:val="79A031D5"/>
    <w:rsid w:val="7A1525F7"/>
    <w:rsid w:val="7B3903E2"/>
    <w:rsid w:val="7B420052"/>
    <w:rsid w:val="7BD06A28"/>
    <w:rsid w:val="7C3A7C0B"/>
    <w:rsid w:val="7C5248E4"/>
    <w:rsid w:val="7C566698"/>
    <w:rsid w:val="7C5866A3"/>
    <w:rsid w:val="7D7406BB"/>
    <w:rsid w:val="7DE94331"/>
    <w:rsid w:val="7EA5315B"/>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4690</Words>
  <Characters>5206</Characters>
  <Lines>190</Lines>
  <Paragraphs>53</Paragraphs>
  <TotalTime>67</TotalTime>
  <ScaleCrop>false</ScaleCrop>
  <LinksUpToDate>false</LinksUpToDate>
  <CharactersWithSpaces>5254</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wjw302</cp:lastModifiedBy>
  <dcterms:modified xsi:type="dcterms:W3CDTF">2024-11-29T16:47:01Z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BB46EABDBB2749749395447164B066B3_12</vt:lpwstr>
  </property>
</Properties>
</file>