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E3" w:rsidRPr="00803AE3" w:rsidRDefault="00803AE3" w:rsidP="00803AE3">
      <w:pPr>
        <w:snapToGrid w:val="0"/>
        <w:spacing w:line="560" w:lineRule="exact"/>
        <w:jc w:val="center"/>
        <w:rPr>
          <w:rFonts w:ascii="Times New Roman" w:eastAsia="方正小标宋_GBK" w:hAnsi="Times New Roman" w:cs="Times New Roman"/>
          <w:kern w:val="0"/>
          <w:sz w:val="44"/>
          <w:szCs w:val="44"/>
        </w:rPr>
      </w:pPr>
    </w:p>
    <w:p w:rsidR="00803AE3" w:rsidRPr="00803AE3" w:rsidRDefault="00803AE3" w:rsidP="00803AE3">
      <w:pPr>
        <w:snapToGrid w:val="0"/>
        <w:spacing w:line="560" w:lineRule="exact"/>
        <w:jc w:val="center"/>
        <w:rPr>
          <w:rFonts w:ascii="Times New Roman" w:eastAsia="方正小标宋_GBK" w:hAnsi="Times New Roman" w:cs="Times New Roman"/>
          <w:kern w:val="0"/>
          <w:sz w:val="44"/>
          <w:szCs w:val="44"/>
        </w:rPr>
      </w:pPr>
    </w:p>
    <w:p w:rsidR="00803AE3" w:rsidRPr="00803AE3" w:rsidRDefault="00803AE3" w:rsidP="00803AE3">
      <w:pPr>
        <w:snapToGrid w:val="0"/>
        <w:spacing w:line="560" w:lineRule="exact"/>
        <w:jc w:val="center"/>
        <w:rPr>
          <w:rFonts w:ascii="Times New Roman" w:eastAsia="方正小标宋_GBK" w:hAnsi="Times New Roman" w:cs="Times New Roman"/>
          <w:kern w:val="0"/>
          <w:sz w:val="44"/>
          <w:szCs w:val="44"/>
        </w:rPr>
      </w:pPr>
    </w:p>
    <w:p w:rsidR="00803AE3" w:rsidRPr="00803AE3" w:rsidRDefault="00803AE3" w:rsidP="00803AE3">
      <w:pPr>
        <w:spacing w:line="1600" w:lineRule="exact"/>
        <w:jc w:val="distribute"/>
        <w:rPr>
          <w:rFonts w:ascii="Times New Roman" w:eastAsia="方正小标宋_GBK" w:hAnsi="Times New Roman" w:cs="Times New Roman"/>
          <w:b/>
          <w:bCs/>
          <w:color w:val="FF0000"/>
          <w:w w:val="65"/>
          <w:kern w:val="0"/>
          <w:sz w:val="110"/>
        </w:rPr>
      </w:pPr>
      <w:r w:rsidRPr="00803AE3">
        <w:rPr>
          <w:rFonts w:ascii="Times New Roman" w:eastAsia="方正小标宋_GBK" w:hAnsi="Times New Roman" w:cs="Times New Roman" w:hint="eastAsia"/>
          <w:b/>
          <w:bCs/>
          <w:color w:val="FF0000"/>
          <w:w w:val="65"/>
          <w:kern w:val="0"/>
          <w:sz w:val="110"/>
        </w:rPr>
        <w:t>城口县市场监督管理局文件</w:t>
      </w:r>
    </w:p>
    <w:p w:rsidR="00803AE3" w:rsidRPr="00803AE3" w:rsidRDefault="00803AE3" w:rsidP="00803AE3">
      <w:pPr>
        <w:spacing w:line="579" w:lineRule="exact"/>
        <w:jc w:val="center"/>
        <w:rPr>
          <w:rFonts w:ascii="Times New Roman" w:eastAsia="方正仿宋_GBK" w:hAnsi="Times New Roman" w:cs="Times New Roman"/>
          <w:kern w:val="0"/>
          <w:sz w:val="32"/>
          <w:szCs w:val="32"/>
        </w:rPr>
      </w:pPr>
    </w:p>
    <w:p w:rsidR="00803AE3" w:rsidRPr="00803AE3" w:rsidRDefault="00803AE3" w:rsidP="00803AE3">
      <w:pPr>
        <w:spacing w:line="579" w:lineRule="exact"/>
        <w:jc w:val="center"/>
        <w:rPr>
          <w:rFonts w:ascii="Times New Roman" w:eastAsia="方正楷体_GBK" w:hAnsi="Times New Roman" w:cs="Times New Roman"/>
          <w:kern w:val="0"/>
          <w:sz w:val="32"/>
        </w:rPr>
      </w:pPr>
      <w:r w:rsidRPr="00803AE3">
        <w:rPr>
          <w:rFonts w:ascii="Times New Roman" w:eastAsia="方正仿宋_GBK" w:hAnsi="Times New Roman" w:cs="Times New Roman" w:hint="eastAsia"/>
          <w:kern w:val="0"/>
          <w:sz w:val="32"/>
        </w:rPr>
        <w:t>城口市监发〔</w:t>
      </w:r>
      <w:r w:rsidRPr="00803AE3">
        <w:rPr>
          <w:rFonts w:ascii="Times New Roman" w:eastAsia="方正仿宋_GBK" w:hAnsi="Times New Roman" w:cs="Times New Roman" w:hint="eastAsia"/>
          <w:kern w:val="0"/>
          <w:sz w:val="32"/>
        </w:rPr>
        <w:t>2024</w:t>
      </w:r>
      <w:r w:rsidRPr="00803AE3">
        <w:rPr>
          <w:rFonts w:ascii="Times New Roman" w:eastAsia="方正仿宋_GBK" w:hAnsi="Times New Roman" w:cs="Times New Roman" w:hint="eastAsia"/>
          <w:kern w:val="0"/>
          <w:sz w:val="32"/>
        </w:rPr>
        <w:t>〕</w:t>
      </w:r>
      <w:r w:rsidR="003B21F0">
        <w:rPr>
          <w:rFonts w:ascii="Times New Roman" w:eastAsia="方正仿宋_GBK" w:hAnsi="Times New Roman" w:cs="Times New Roman" w:hint="eastAsia"/>
          <w:kern w:val="0"/>
          <w:sz w:val="32"/>
        </w:rPr>
        <w:t>38</w:t>
      </w:r>
      <w:r w:rsidRPr="00803AE3">
        <w:rPr>
          <w:rFonts w:ascii="Times New Roman" w:eastAsia="方正仿宋_GBK" w:hAnsi="Times New Roman" w:cs="Times New Roman" w:hint="eastAsia"/>
          <w:kern w:val="0"/>
          <w:sz w:val="32"/>
        </w:rPr>
        <w:t>号</w:t>
      </w:r>
    </w:p>
    <w:p w:rsidR="00803AE3" w:rsidRPr="00803AE3" w:rsidRDefault="003104F0" w:rsidP="00803AE3">
      <w:pPr>
        <w:spacing w:line="400" w:lineRule="exact"/>
        <w:jc w:val="center"/>
        <w:rPr>
          <w:rFonts w:ascii="Times New Roman" w:eastAsia="方正仿宋_GBK" w:hAnsi="Times New Roman" w:cs="Times New Roman"/>
          <w:kern w:val="0"/>
          <w:sz w:val="32"/>
        </w:rPr>
      </w:pPr>
      <w:r>
        <w:rPr>
          <w:rFonts w:ascii="Times New Roman" w:eastAsia="方正仿宋_GBK" w:hAnsi="Times New Roman" w:cs="Times New Roman"/>
          <w:kern w:val="0"/>
          <w:sz w:val="32"/>
        </w:rPr>
        <w:pict>
          <v:line id="直线 2" o:spid="_x0000_s2050" style="position:absolute;left:0;text-align:left;z-index:251658240" from="0,8pt" to="442.9pt,8pt" o:gfxdata="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v2d+bTAAAABgEAAA8AAAAAAAAAAQAgAAAA&#10;IgAAAGRycy9kb3ducmV2LnhtbFBLAQIUABQAAAAIAIdO4kAfsyBC1wEAAJwDAAAOAAAAAAAAAAEA&#10;IAAAACIBAABkcnMvZTJvRG9jLnhtbFBLBQYAAAAABgAGAFkBAABrBQAAAAA=&#10;" strokecolor="red" strokeweight="2.25pt"/>
        </w:pict>
      </w:r>
    </w:p>
    <w:p w:rsidR="00803AE3" w:rsidRPr="00803AE3" w:rsidRDefault="00803AE3" w:rsidP="00803AE3">
      <w:pPr>
        <w:snapToGrid w:val="0"/>
        <w:spacing w:line="560" w:lineRule="exact"/>
        <w:jc w:val="center"/>
        <w:rPr>
          <w:rFonts w:ascii="Times New Roman" w:eastAsia="方正小标宋_GBK" w:hAnsi="Times New Roman" w:cs="Times New Roman"/>
          <w:kern w:val="0"/>
          <w:sz w:val="44"/>
          <w:szCs w:val="44"/>
        </w:rPr>
      </w:pPr>
    </w:p>
    <w:p w:rsidR="00FB418A" w:rsidRPr="00803AE3" w:rsidRDefault="0097682F">
      <w:pPr>
        <w:spacing w:line="560" w:lineRule="exact"/>
        <w:jc w:val="center"/>
        <w:rPr>
          <w:rFonts w:ascii="Times New Roman" w:eastAsia="方正小标宋_GBK" w:hAnsi="Times New Roman" w:cs="方正小标宋_GBK"/>
          <w:kern w:val="0"/>
          <w:sz w:val="44"/>
          <w:szCs w:val="44"/>
        </w:rPr>
      </w:pPr>
      <w:r w:rsidRPr="00803AE3">
        <w:rPr>
          <w:rFonts w:ascii="Times New Roman" w:eastAsia="方正小标宋_GBK" w:hAnsi="方正小标宋_GBK" w:cs="方正小标宋_GBK" w:hint="eastAsia"/>
          <w:kern w:val="0"/>
          <w:sz w:val="44"/>
          <w:szCs w:val="44"/>
        </w:rPr>
        <w:t>城口县市场监督管理局</w:t>
      </w:r>
    </w:p>
    <w:p w:rsidR="00803AE3" w:rsidRPr="00803AE3" w:rsidRDefault="0097682F" w:rsidP="00803AE3">
      <w:pPr>
        <w:spacing w:line="560" w:lineRule="exact"/>
        <w:jc w:val="center"/>
        <w:rPr>
          <w:rFonts w:ascii="Times New Roman" w:eastAsia="方正小标宋_GBK" w:hAnsi="Times New Roman"/>
          <w:sz w:val="44"/>
          <w:szCs w:val="44"/>
        </w:rPr>
      </w:pPr>
      <w:r w:rsidRPr="00803AE3">
        <w:rPr>
          <w:rFonts w:ascii="Times New Roman" w:eastAsia="方正小标宋_GBK" w:hAnsi="Times New Roman" w:hint="eastAsia"/>
          <w:sz w:val="44"/>
          <w:szCs w:val="44"/>
        </w:rPr>
        <w:t>关于开展</w:t>
      </w:r>
      <w:r w:rsidRPr="00803AE3">
        <w:rPr>
          <w:rFonts w:ascii="Times New Roman" w:eastAsia="方正小标宋_GBK" w:hAnsi="Times New Roman" w:hint="eastAsia"/>
          <w:sz w:val="44"/>
          <w:szCs w:val="44"/>
        </w:rPr>
        <w:t>2024</w:t>
      </w:r>
      <w:r w:rsidRPr="00803AE3">
        <w:rPr>
          <w:rFonts w:ascii="Times New Roman" w:eastAsia="方正小标宋_GBK" w:hAnsi="Times New Roman" w:hint="eastAsia"/>
          <w:sz w:val="44"/>
          <w:szCs w:val="44"/>
        </w:rPr>
        <w:t>年秋季开学校园及周边食品</w:t>
      </w:r>
    </w:p>
    <w:p w:rsidR="00FB418A" w:rsidRPr="00803AE3" w:rsidRDefault="0097682F" w:rsidP="00803AE3">
      <w:pPr>
        <w:spacing w:line="560" w:lineRule="exact"/>
        <w:jc w:val="center"/>
        <w:rPr>
          <w:rFonts w:ascii="Times New Roman" w:eastAsia="方正小标宋_GBK" w:hAnsi="Times New Roman"/>
          <w:sz w:val="44"/>
          <w:szCs w:val="44"/>
        </w:rPr>
      </w:pPr>
      <w:r w:rsidRPr="00803AE3">
        <w:rPr>
          <w:rFonts w:ascii="Times New Roman" w:eastAsia="方正小标宋_GBK" w:hAnsi="Times New Roman" w:hint="eastAsia"/>
          <w:sz w:val="44"/>
          <w:szCs w:val="44"/>
        </w:rPr>
        <w:t>安全专项检查的</w:t>
      </w:r>
      <w:r w:rsidR="00803AE3" w:rsidRPr="00803AE3">
        <w:rPr>
          <w:rFonts w:ascii="Times New Roman" w:eastAsia="方正小标宋_GBK" w:hAnsi="Times New Roman" w:hint="eastAsia"/>
          <w:sz w:val="44"/>
          <w:szCs w:val="44"/>
        </w:rPr>
        <w:t>通知</w:t>
      </w:r>
    </w:p>
    <w:p w:rsidR="00FB418A" w:rsidRPr="00803AE3" w:rsidRDefault="00FB418A" w:rsidP="00803AE3">
      <w:pPr>
        <w:jc w:val="center"/>
        <w:rPr>
          <w:rFonts w:ascii="Times New Roman" w:eastAsia="方正小标宋_GBK" w:hAnsi="Times New Roman"/>
          <w:sz w:val="44"/>
          <w:szCs w:val="44"/>
        </w:rPr>
      </w:pPr>
    </w:p>
    <w:p w:rsidR="00FB418A" w:rsidRPr="00803AE3" w:rsidRDefault="0097682F">
      <w:pPr>
        <w:snapToGrid w:val="0"/>
        <w:spacing w:line="560" w:lineRule="exact"/>
        <w:rPr>
          <w:rFonts w:ascii="Times New Roman" w:eastAsia="方正仿宋_GBK" w:hAnsi="Times New Roman" w:cs="方正仿宋_GBK"/>
          <w:snapToGrid w:val="0"/>
          <w:kern w:val="0"/>
          <w:sz w:val="32"/>
          <w:szCs w:val="32"/>
        </w:rPr>
      </w:pPr>
      <w:r w:rsidRPr="00803AE3">
        <w:rPr>
          <w:rFonts w:ascii="Times New Roman" w:eastAsia="方正仿宋_GBK" w:hAnsi="方正仿宋_GBK" w:cs="方正仿宋_GBK" w:hint="eastAsia"/>
          <w:snapToGrid w:val="0"/>
          <w:kern w:val="0"/>
          <w:sz w:val="32"/>
          <w:szCs w:val="32"/>
        </w:rPr>
        <w:t>各市场监管所、相关科室：</w:t>
      </w:r>
    </w:p>
    <w:p w:rsidR="00FB418A" w:rsidRPr="00803AE3" w:rsidRDefault="0097682F">
      <w:pPr>
        <w:snapToGrid w:val="0"/>
        <w:spacing w:line="560" w:lineRule="exact"/>
        <w:ind w:firstLineChars="200" w:firstLine="640"/>
        <w:rPr>
          <w:rFonts w:ascii="Times New Roman" w:eastAsia="方正仿宋_GBK" w:hAnsi="Times New Roman" w:cs="方正仿宋_GBK"/>
          <w:snapToGrid w:val="0"/>
          <w:kern w:val="0"/>
          <w:sz w:val="32"/>
          <w:szCs w:val="32"/>
        </w:rPr>
      </w:pPr>
      <w:r w:rsidRPr="00803AE3">
        <w:rPr>
          <w:rFonts w:ascii="Times New Roman" w:eastAsia="方正小标宋_GBK" w:hAnsi="Times New Roman" w:cs="Times New Roman" w:hint="eastAsia"/>
          <w:kern w:val="0"/>
          <w:sz w:val="32"/>
          <w:szCs w:val="32"/>
        </w:rPr>
        <w:t>2024</w:t>
      </w:r>
      <w:r w:rsidR="00BA1B99">
        <w:rPr>
          <w:rFonts w:ascii="Times New Roman" w:eastAsia="方正仿宋_GBK" w:hAnsi="方正仿宋_GBK" w:cs="方正仿宋_GBK" w:hint="eastAsia"/>
          <w:snapToGrid w:val="0"/>
          <w:kern w:val="0"/>
          <w:sz w:val="32"/>
          <w:szCs w:val="32"/>
        </w:rPr>
        <w:t>年秋季开学在即，为加强中小学校园食品安全突出</w:t>
      </w:r>
      <w:r w:rsidRPr="00803AE3">
        <w:rPr>
          <w:rFonts w:ascii="Times New Roman" w:eastAsia="方正仿宋_GBK" w:hAnsi="方正仿宋_GBK" w:cs="方正仿宋_GBK" w:hint="eastAsia"/>
          <w:snapToGrid w:val="0"/>
          <w:kern w:val="0"/>
          <w:sz w:val="32"/>
          <w:szCs w:val="32"/>
        </w:rPr>
        <w:t>问题</w:t>
      </w:r>
      <w:r w:rsidR="00BA1B99">
        <w:rPr>
          <w:rFonts w:ascii="Times New Roman" w:eastAsia="方正仿宋_GBK" w:hAnsi="方正仿宋_GBK" w:cs="方正仿宋_GBK" w:hint="eastAsia"/>
          <w:snapToGrid w:val="0"/>
          <w:kern w:val="0"/>
          <w:sz w:val="32"/>
          <w:szCs w:val="32"/>
        </w:rPr>
        <w:t>专项整治工作</w:t>
      </w:r>
      <w:r w:rsidRPr="00803AE3">
        <w:rPr>
          <w:rFonts w:ascii="Times New Roman" w:eastAsia="方正仿宋_GBK" w:hAnsi="方正仿宋_GBK" w:cs="方正仿宋_GBK" w:hint="eastAsia"/>
          <w:snapToGrid w:val="0"/>
          <w:kern w:val="0"/>
          <w:sz w:val="32"/>
          <w:szCs w:val="32"/>
        </w:rPr>
        <w:t>，有效预防食品安全事故，切实保障师生身心健康，决定在全县范围内开展</w:t>
      </w:r>
      <w:r w:rsidRPr="00803AE3">
        <w:rPr>
          <w:rFonts w:ascii="Times New Roman" w:eastAsia="方正小标宋_GBK" w:hAnsi="Times New Roman" w:cs="Times New Roman" w:hint="eastAsia"/>
          <w:kern w:val="0"/>
          <w:sz w:val="32"/>
          <w:szCs w:val="32"/>
        </w:rPr>
        <w:t>2024</w:t>
      </w:r>
      <w:r w:rsidRPr="00803AE3">
        <w:rPr>
          <w:rFonts w:ascii="Times New Roman" w:eastAsia="方正仿宋_GBK" w:hAnsi="方正仿宋_GBK" w:cs="方正仿宋_GBK" w:hint="eastAsia"/>
          <w:snapToGrid w:val="0"/>
          <w:kern w:val="0"/>
          <w:sz w:val="32"/>
          <w:szCs w:val="32"/>
        </w:rPr>
        <w:t>年秋季开学校园及周边食品安全专项检查。现将有关事宜通知如下：</w:t>
      </w:r>
    </w:p>
    <w:p w:rsidR="00FB418A" w:rsidRPr="00803AE3" w:rsidRDefault="0097682F">
      <w:pPr>
        <w:ind w:firstLineChars="200" w:firstLine="640"/>
        <w:rPr>
          <w:rFonts w:ascii="Times New Roman" w:eastAsia="方正黑体_GBK" w:hAnsi="Times New Roman" w:cs="方正黑体_GBK"/>
          <w:snapToGrid w:val="0"/>
          <w:kern w:val="0"/>
          <w:sz w:val="32"/>
          <w:szCs w:val="32"/>
        </w:rPr>
      </w:pPr>
      <w:r w:rsidRPr="00803AE3">
        <w:rPr>
          <w:rFonts w:ascii="Times New Roman" w:eastAsia="方正黑体_GBK" w:hAnsi="方正黑体_GBK" w:cs="方正黑体_GBK" w:hint="eastAsia"/>
          <w:snapToGrid w:val="0"/>
          <w:kern w:val="0"/>
          <w:sz w:val="32"/>
          <w:szCs w:val="32"/>
        </w:rPr>
        <w:t>一、高度重视，</w:t>
      </w:r>
      <w:r w:rsidRPr="00803AE3">
        <w:rPr>
          <w:rFonts w:ascii="Times New Roman" w:eastAsia="方正黑体_GBK" w:hAnsi="方正黑体_GBK" w:cs="方正黑体_GBK" w:hint="eastAsia"/>
          <w:kern w:val="0"/>
          <w:sz w:val="32"/>
          <w:szCs w:val="32"/>
        </w:rPr>
        <w:t>全面压实主体责任</w:t>
      </w:r>
    </w:p>
    <w:p w:rsidR="00FB418A" w:rsidRPr="00803AE3" w:rsidRDefault="0097682F">
      <w:pPr>
        <w:spacing w:line="560" w:lineRule="exact"/>
        <w:ind w:firstLineChars="200" w:firstLine="640"/>
        <w:rPr>
          <w:rFonts w:ascii="Times New Roman" w:eastAsia="方正仿宋_GBK" w:hAnsi="Times New Roman" w:cs="方正仿宋_GBK"/>
          <w:snapToGrid w:val="0"/>
          <w:kern w:val="0"/>
          <w:sz w:val="32"/>
          <w:szCs w:val="32"/>
        </w:rPr>
      </w:pPr>
      <w:r w:rsidRPr="00803AE3">
        <w:rPr>
          <w:rFonts w:ascii="Times New Roman" w:eastAsia="方正仿宋_GBK" w:hAnsi="方正仿宋_GBK" w:cs="方正仿宋_GBK" w:hint="eastAsia"/>
          <w:snapToGrid w:val="0"/>
          <w:kern w:val="0"/>
          <w:sz w:val="32"/>
          <w:szCs w:val="32"/>
        </w:rPr>
        <w:t>本次专项检查从即日起至</w:t>
      </w:r>
      <w:r w:rsidRPr="00803AE3">
        <w:rPr>
          <w:rFonts w:ascii="Times New Roman" w:eastAsia="方正仿宋_GBK" w:hAnsi="Times New Roman" w:cs="方正仿宋_GBK" w:hint="eastAsia"/>
          <w:snapToGrid w:val="0"/>
          <w:kern w:val="0"/>
          <w:sz w:val="32"/>
          <w:szCs w:val="32"/>
        </w:rPr>
        <w:t>9</w:t>
      </w:r>
      <w:r w:rsidRPr="00803AE3">
        <w:rPr>
          <w:rFonts w:ascii="Times New Roman" w:eastAsia="方正仿宋_GBK" w:hAnsi="方正仿宋_GBK" w:cs="方正仿宋_GBK" w:hint="eastAsia"/>
          <w:snapToGrid w:val="0"/>
          <w:kern w:val="0"/>
          <w:sz w:val="32"/>
          <w:szCs w:val="32"/>
        </w:rPr>
        <w:t>月</w:t>
      </w:r>
      <w:r w:rsidRPr="00803AE3">
        <w:rPr>
          <w:rFonts w:ascii="Times New Roman" w:eastAsia="方正仿宋_GBK" w:hAnsi="Times New Roman" w:cs="方正仿宋_GBK" w:hint="eastAsia"/>
          <w:snapToGrid w:val="0"/>
          <w:kern w:val="0"/>
          <w:sz w:val="32"/>
          <w:szCs w:val="32"/>
        </w:rPr>
        <w:t>20</w:t>
      </w:r>
      <w:r w:rsidRPr="00803AE3">
        <w:rPr>
          <w:rFonts w:ascii="Times New Roman" w:eastAsia="方正仿宋_GBK" w:hAnsi="方正仿宋_GBK" w:cs="方正仿宋_GBK" w:hint="eastAsia"/>
          <w:snapToGrid w:val="0"/>
          <w:kern w:val="0"/>
          <w:sz w:val="32"/>
          <w:szCs w:val="32"/>
        </w:rPr>
        <w:t>日，对象为全县所有学校食堂，重点是中小学食堂。由主要领导牵头，分管领导负责制的</w:t>
      </w:r>
      <w:r w:rsidRPr="00803AE3">
        <w:rPr>
          <w:rFonts w:ascii="Times New Roman" w:eastAsia="方正仿宋_GBK" w:hAnsi="方正仿宋_GBK" w:cs="方正仿宋_GBK" w:hint="eastAsia"/>
          <w:snapToGrid w:val="0"/>
          <w:kern w:val="0"/>
          <w:sz w:val="32"/>
          <w:szCs w:val="32"/>
        </w:rPr>
        <w:lastRenderedPageBreak/>
        <w:t>方式，各市场监管所分</w:t>
      </w:r>
      <w:r w:rsidRPr="00803AE3">
        <w:rPr>
          <w:rFonts w:ascii="Times New Roman" w:eastAsia="方正仿宋_GBK" w:hAnsi="方正仿宋_GBK" w:cs="方正仿宋_GBK"/>
          <w:snapToGrid w:val="0"/>
          <w:kern w:val="0"/>
          <w:sz w:val="32"/>
          <w:szCs w:val="32"/>
        </w:rPr>
        <w:t>辖区</w:t>
      </w:r>
      <w:r w:rsidRPr="00803AE3">
        <w:rPr>
          <w:rFonts w:ascii="Times New Roman" w:eastAsia="方正仿宋_GBK" w:hAnsi="方正仿宋_GBK" w:cs="方正仿宋_GBK" w:hint="eastAsia"/>
          <w:snapToGrid w:val="0"/>
          <w:kern w:val="0"/>
          <w:sz w:val="32"/>
          <w:szCs w:val="32"/>
        </w:rPr>
        <w:t>具体开展专项检查工作。</w:t>
      </w:r>
      <w:r w:rsidRPr="00803AE3">
        <w:rPr>
          <w:rFonts w:ascii="Times New Roman" w:eastAsia="方正仿宋_GBK" w:hAnsi="方正仿宋_GBK" w:cs="方正仿宋_GBK" w:hint="eastAsia"/>
          <w:snapToGrid w:val="0"/>
          <w:kern w:val="0"/>
          <w:sz w:val="32"/>
          <w:szCs w:val="32"/>
          <w:shd w:val="clear" w:color="FFFFFF" w:fill="auto"/>
        </w:rPr>
        <w:t>各相关科所要充分认识到</w:t>
      </w:r>
      <w:bookmarkStart w:id="0" w:name="OLE_LINK3"/>
      <w:r w:rsidRPr="00803AE3">
        <w:rPr>
          <w:rFonts w:ascii="Times New Roman" w:eastAsia="方正仿宋_GBK" w:hAnsi="方正仿宋_GBK" w:cs="方正仿宋_GBK" w:hint="eastAsia"/>
          <w:snapToGrid w:val="0"/>
          <w:kern w:val="0"/>
          <w:sz w:val="32"/>
          <w:szCs w:val="32"/>
          <w:shd w:val="clear" w:color="FFFFFF" w:fill="auto"/>
        </w:rPr>
        <w:t>校园及周边食品安全工作</w:t>
      </w:r>
      <w:bookmarkEnd w:id="0"/>
      <w:r w:rsidRPr="00803AE3">
        <w:rPr>
          <w:rFonts w:ascii="Times New Roman" w:eastAsia="方正仿宋_GBK" w:hAnsi="方正仿宋_GBK" w:cs="方正仿宋_GBK" w:hint="eastAsia"/>
          <w:snapToGrid w:val="0"/>
          <w:kern w:val="0"/>
          <w:sz w:val="32"/>
          <w:szCs w:val="32"/>
          <w:shd w:val="clear" w:color="FFFFFF" w:fill="auto"/>
        </w:rPr>
        <w:t>重要性，</w:t>
      </w:r>
      <w:r w:rsidRPr="00803AE3">
        <w:rPr>
          <w:rFonts w:ascii="Times New Roman" w:eastAsia="方正仿宋_GBK" w:hAnsi="方正仿宋_GBK" w:cs="方正仿宋_GBK" w:hint="eastAsia"/>
          <w:snapToGrid w:val="0"/>
          <w:kern w:val="0"/>
          <w:sz w:val="32"/>
          <w:szCs w:val="32"/>
        </w:rPr>
        <w:t>要按照</w:t>
      </w:r>
      <w:r w:rsidRPr="00803AE3">
        <w:rPr>
          <w:rFonts w:ascii="Times New Roman" w:eastAsia="方正仿宋_GBK" w:hAnsi="Times New Roman" w:cs="方正仿宋_GBK" w:hint="eastAsia"/>
          <w:snapToGrid w:val="0"/>
          <w:kern w:val="0"/>
          <w:sz w:val="32"/>
          <w:szCs w:val="32"/>
        </w:rPr>
        <w:t>“</w:t>
      </w:r>
      <w:r w:rsidRPr="00803AE3">
        <w:rPr>
          <w:rFonts w:ascii="Times New Roman" w:eastAsia="方正仿宋_GBK" w:hAnsi="方正仿宋_GBK" w:cs="方正仿宋_GBK" w:hint="eastAsia"/>
          <w:snapToGrid w:val="0"/>
          <w:kern w:val="0"/>
          <w:sz w:val="32"/>
          <w:szCs w:val="32"/>
        </w:rPr>
        <w:t>见人见事见时见地</w:t>
      </w:r>
      <w:r w:rsidRPr="00803AE3">
        <w:rPr>
          <w:rFonts w:ascii="Times New Roman" w:eastAsia="方正仿宋_GBK" w:hAnsi="Times New Roman" w:cs="方正仿宋_GBK" w:hint="eastAsia"/>
          <w:snapToGrid w:val="0"/>
          <w:kern w:val="0"/>
          <w:sz w:val="32"/>
          <w:szCs w:val="32"/>
        </w:rPr>
        <w:t>”</w:t>
      </w:r>
      <w:r w:rsidRPr="00803AE3">
        <w:rPr>
          <w:rFonts w:ascii="Times New Roman" w:eastAsia="方正仿宋_GBK" w:hAnsi="方正仿宋_GBK" w:cs="方正仿宋_GBK" w:hint="eastAsia"/>
          <w:snapToGrid w:val="0"/>
          <w:kern w:val="0"/>
          <w:sz w:val="32"/>
          <w:szCs w:val="32"/>
        </w:rPr>
        <w:t>要求，压紧压实主体责任、主管责任、监管责任，坚决守住校园和周边食品安全底线，坚决防止出现食品安全事故和负面舆情事件。</w:t>
      </w:r>
    </w:p>
    <w:p w:rsidR="00FB418A" w:rsidRPr="00803AE3" w:rsidRDefault="0097682F">
      <w:pPr>
        <w:spacing w:line="560" w:lineRule="exact"/>
        <w:ind w:firstLineChars="200" w:firstLine="640"/>
        <w:rPr>
          <w:rFonts w:ascii="Times New Roman" w:eastAsia="方正黑体_GBK" w:hAnsi="Times New Roman" w:cs="方正黑体_GBK"/>
          <w:snapToGrid w:val="0"/>
          <w:kern w:val="0"/>
          <w:sz w:val="32"/>
          <w:szCs w:val="32"/>
        </w:rPr>
      </w:pPr>
      <w:r w:rsidRPr="00803AE3">
        <w:rPr>
          <w:rFonts w:ascii="Times New Roman" w:eastAsia="方正黑体_GBK" w:hAnsi="方正黑体_GBK" w:cs="方正黑体_GBK" w:hint="eastAsia"/>
          <w:snapToGrid w:val="0"/>
          <w:kern w:val="0"/>
          <w:sz w:val="32"/>
          <w:szCs w:val="32"/>
        </w:rPr>
        <w:t>二、明确</w:t>
      </w:r>
      <w:r w:rsidRPr="00803AE3">
        <w:rPr>
          <w:rFonts w:ascii="Times New Roman" w:eastAsia="方正黑体_GBK" w:hAnsi="方正黑体_GBK" w:cs="方正黑体_GBK" w:hint="eastAsia"/>
          <w:kern w:val="0"/>
          <w:sz w:val="32"/>
          <w:szCs w:val="32"/>
        </w:rPr>
        <w:t>重点，全面压细监管责任</w:t>
      </w:r>
    </w:p>
    <w:p w:rsidR="00FB418A" w:rsidRPr="00803AE3" w:rsidRDefault="0097682F">
      <w:pPr>
        <w:pStyle w:val="a3"/>
        <w:snapToGrid/>
        <w:spacing w:line="560" w:lineRule="exact"/>
        <w:ind w:firstLineChars="200" w:firstLine="640"/>
        <w:rPr>
          <w:rFonts w:ascii="Times New Roman" w:eastAsia="方正仿宋_GBK" w:hAnsi="Times New Roman" w:cs="方正仿宋_GBK"/>
          <w:kern w:val="0"/>
          <w:sz w:val="32"/>
          <w:szCs w:val="32"/>
        </w:rPr>
      </w:pPr>
      <w:r w:rsidRPr="00803AE3">
        <w:rPr>
          <w:rFonts w:ascii="Times New Roman" w:eastAsia="方正仿宋_GBK" w:hAnsi="方正仿宋_GBK" w:cs="方正仿宋_GBK" w:hint="eastAsia"/>
          <w:kern w:val="0"/>
          <w:sz w:val="32"/>
          <w:szCs w:val="32"/>
        </w:rPr>
        <w:t>各市场监管所要严格督促校园及周边食品经营单位全面落实主体责任，全面排查食品安全风险隐患；督促学校及周边餐饮经营者严格执行《餐饮服务食品安全操作规范》</w:t>
      </w:r>
      <w:r w:rsidR="00803AE3" w:rsidRPr="00803AE3">
        <w:rPr>
          <w:rFonts w:ascii="Times New Roman" w:eastAsia="方正仿宋_GBK" w:hAnsi="方正仿宋_GBK" w:cs="方正仿宋_GBK" w:hint="eastAsia"/>
          <w:kern w:val="0"/>
          <w:sz w:val="32"/>
          <w:szCs w:val="32"/>
        </w:rPr>
        <w:t>，</w:t>
      </w:r>
      <w:r w:rsidRPr="00803AE3">
        <w:rPr>
          <w:rFonts w:ascii="Times New Roman" w:eastAsia="方正仿宋_GBK" w:hAnsi="方正仿宋_GBK" w:cs="方正仿宋_GBK" w:hint="eastAsia"/>
          <w:kern w:val="0"/>
          <w:sz w:val="32"/>
          <w:szCs w:val="32"/>
        </w:rPr>
        <w:t>加强人员健康、原料采购、进货验收、保管贮存、加工制作、食品留样、清洗消毒等重要环节的全过程管理。</w:t>
      </w:r>
    </w:p>
    <w:p w:rsidR="00FB418A" w:rsidRPr="00803AE3" w:rsidRDefault="0097682F">
      <w:pPr>
        <w:pStyle w:val="a3"/>
        <w:snapToGrid/>
        <w:spacing w:line="560" w:lineRule="exact"/>
        <w:ind w:firstLineChars="200" w:firstLine="640"/>
        <w:rPr>
          <w:rFonts w:ascii="Times New Roman" w:eastAsia="方正仿宋_GBK" w:hAnsi="Times New Roman" w:cs="方正仿宋_GBK"/>
          <w:kern w:val="0"/>
          <w:sz w:val="32"/>
          <w:szCs w:val="32"/>
        </w:rPr>
      </w:pPr>
      <w:r w:rsidRPr="00803AE3">
        <w:rPr>
          <w:rFonts w:ascii="Times New Roman" w:eastAsia="方正楷体_GBK" w:hAnsi="方正楷体_GBK" w:cs="方正楷体_GBK" w:hint="eastAsia"/>
          <w:kern w:val="0"/>
          <w:sz w:val="32"/>
          <w:szCs w:val="32"/>
        </w:rPr>
        <w:t>（一）进一步配齐配全</w:t>
      </w:r>
      <w:r w:rsidRPr="00803AE3">
        <w:rPr>
          <w:rFonts w:ascii="Times New Roman" w:eastAsia="方正楷体_GBK" w:hAnsi="Times New Roman" w:cs="方正楷体_GBK" w:hint="eastAsia"/>
          <w:kern w:val="0"/>
          <w:sz w:val="32"/>
          <w:szCs w:val="32"/>
        </w:rPr>
        <w:t>“</w:t>
      </w:r>
      <w:r w:rsidRPr="00803AE3">
        <w:rPr>
          <w:rFonts w:ascii="Times New Roman" w:eastAsia="方正楷体_GBK" w:hAnsi="方正楷体_GBK" w:cs="方正楷体_GBK" w:hint="eastAsia"/>
          <w:kern w:val="0"/>
          <w:sz w:val="32"/>
          <w:szCs w:val="32"/>
        </w:rPr>
        <w:t>三防</w:t>
      </w:r>
      <w:r w:rsidRPr="00803AE3">
        <w:rPr>
          <w:rFonts w:ascii="Times New Roman" w:eastAsia="方正楷体_GBK" w:hAnsi="Times New Roman" w:cs="方正楷体_GBK" w:hint="eastAsia"/>
          <w:kern w:val="0"/>
          <w:sz w:val="32"/>
          <w:szCs w:val="32"/>
        </w:rPr>
        <w:t>”</w:t>
      </w:r>
      <w:r w:rsidRPr="00803AE3">
        <w:rPr>
          <w:rFonts w:ascii="Times New Roman" w:eastAsia="方正楷体_GBK" w:hAnsi="方正楷体_GBK" w:cs="方正楷体_GBK" w:hint="eastAsia"/>
          <w:kern w:val="0"/>
          <w:sz w:val="32"/>
          <w:szCs w:val="32"/>
        </w:rPr>
        <w:t>设施设备。</w:t>
      </w:r>
      <w:r w:rsidRPr="00803AE3">
        <w:rPr>
          <w:rFonts w:ascii="Times New Roman" w:eastAsia="方正仿宋_GBK" w:hAnsi="方正仿宋_GBK" w:cs="方正仿宋_GBK" w:hint="eastAsia"/>
          <w:b/>
          <w:kern w:val="0"/>
          <w:sz w:val="32"/>
          <w:szCs w:val="32"/>
        </w:rPr>
        <w:t>一是</w:t>
      </w:r>
      <w:r w:rsidRPr="00803AE3">
        <w:rPr>
          <w:rFonts w:ascii="Times New Roman" w:eastAsia="方正仿宋_GBK" w:hAnsi="方正仿宋_GBK" w:cs="方正仿宋_GBK" w:hint="eastAsia"/>
          <w:kern w:val="0"/>
          <w:sz w:val="32"/>
          <w:szCs w:val="32"/>
        </w:rPr>
        <w:t>监督指导中小学食堂完善</w:t>
      </w:r>
      <w:r w:rsidRPr="00803AE3">
        <w:rPr>
          <w:rFonts w:ascii="Times New Roman" w:eastAsia="方正仿宋_GBK" w:hAnsi="Times New Roman" w:cs="方正仿宋_GBK" w:hint="eastAsia"/>
          <w:kern w:val="0"/>
          <w:sz w:val="32"/>
          <w:szCs w:val="32"/>
        </w:rPr>
        <w:t>“</w:t>
      </w:r>
      <w:r w:rsidRPr="00803AE3">
        <w:rPr>
          <w:rFonts w:ascii="Times New Roman" w:eastAsia="方正仿宋_GBK" w:hAnsi="方正仿宋_GBK" w:cs="方正仿宋_GBK" w:hint="eastAsia"/>
          <w:kern w:val="0"/>
          <w:sz w:val="32"/>
          <w:szCs w:val="32"/>
        </w:rPr>
        <w:t>三防</w:t>
      </w:r>
      <w:r w:rsidRPr="00803AE3">
        <w:rPr>
          <w:rFonts w:ascii="Times New Roman" w:eastAsia="方正仿宋_GBK" w:hAnsi="Times New Roman" w:cs="方正仿宋_GBK" w:hint="eastAsia"/>
          <w:kern w:val="0"/>
          <w:sz w:val="32"/>
          <w:szCs w:val="32"/>
        </w:rPr>
        <w:t>”</w:t>
      </w:r>
      <w:r w:rsidRPr="00803AE3">
        <w:rPr>
          <w:rFonts w:ascii="Times New Roman" w:eastAsia="方正仿宋_GBK" w:hAnsi="方正仿宋_GBK" w:cs="方正仿宋_GBK" w:hint="eastAsia"/>
          <w:kern w:val="0"/>
          <w:sz w:val="32"/>
          <w:szCs w:val="32"/>
        </w:rPr>
        <w:t>设施，堵塞排水管道、通风窗口、裂缝地漏等区域漏洞，维修整改下水道盖板破损、水篦子规格不符、与外界相通通道没有</w:t>
      </w:r>
      <w:proofErr w:type="gramStart"/>
      <w:r w:rsidRPr="00803AE3">
        <w:rPr>
          <w:rFonts w:ascii="Times New Roman" w:eastAsia="方正仿宋_GBK" w:hAnsi="方正仿宋_GBK" w:cs="方正仿宋_GBK" w:hint="eastAsia"/>
          <w:kern w:val="0"/>
          <w:sz w:val="32"/>
          <w:szCs w:val="32"/>
        </w:rPr>
        <w:t>安装档鼠板</w:t>
      </w:r>
      <w:proofErr w:type="gramEnd"/>
      <w:r w:rsidRPr="00803AE3">
        <w:rPr>
          <w:rFonts w:ascii="Times New Roman" w:eastAsia="方正仿宋_GBK" w:hAnsi="方正仿宋_GBK" w:cs="方正仿宋_GBK" w:hint="eastAsia"/>
          <w:kern w:val="0"/>
          <w:sz w:val="32"/>
          <w:szCs w:val="32"/>
        </w:rPr>
        <w:t>或门缝大于</w:t>
      </w:r>
      <w:r w:rsidRPr="00803AE3">
        <w:rPr>
          <w:rFonts w:ascii="Times New Roman" w:eastAsia="方正小标宋_GBK" w:hAnsi="Times New Roman" w:cs="Times New Roman" w:hint="eastAsia"/>
          <w:kern w:val="0"/>
          <w:sz w:val="32"/>
          <w:szCs w:val="32"/>
        </w:rPr>
        <w:t>6mm</w:t>
      </w:r>
      <w:r w:rsidRPr="00803AE3">
        <w:rPr>
          <w:rFonts w:ascii="Times New Roman" w:eastAsia="方正仿宋_GBK" w:hAnsi="方正仿宋_GBK" w:cs="方正仿宋_GBK" w:hint="eastAsia"/>
          <w:kern w:val="0"/>
          <w:sz w:val="32"/>
          <w:szCs w:val="32"/>
        </w:rPr>
        <w:t>等情况，依照《食品经营许可审查通则》相关要求配齐空气幕、防蝇胶帘、防虫纱窗、防鼠板及防虫筛网等设施。</w:t>
      </w:r>
      <w:r w:rsidRPr="00803AE3">
        <w:rPr>
          <w:rFonts w:ascii="Times New Roman" w:eastAsia="方正仿宋_GBK" w:hAnsi="方正仿宋_GBK" w:cs="方正仿宋_GBK" w:hint="eastAsia"/>
          <w:b/>
          <w:kern w:val="0"/>
          <w:sz w:val="32"/>
          <w:szCs w:val="32"/>
        </w:rPr>
        <w:t>二是</w:t>
      </w:r>
      <w:r w:rsidR="001D49F7">
        <w:rPr>
          <w:rFonts w:ascii="Times New Roman" w:eastAsia="方正仿宋_GBK" w:hAnsi="方正仿宋_GBK" w:cs="方正仿宋_GBK" w:hint="eastAsia"/>
          <w:kern w:val="0"/>
          <w:sz w:val="32"/>
          <w:szCs w:val="32"/>
        </w:rPr>
        <w:t>督促中小学校食堂将病媒生物防制</w:t>
      </w:r>
      <w:r w:rsidRPr="00803AE3">
        <w:rPr>
          <w:rFonts w:ascii="Times New Roman" w:eastAsia="方正仿宋_GBK" w:hAnsi="方正仿宋_GBK" w:cs="方正仿宋_GBK" w:hint="eastAsia"/>
          <w:kern w:val="0"/>
          <w:sz w:val="32"/>
          <w:szCs w:val="32"/>
        </w:rPr>
        <w:t>作为内部培训、考核的必备内容，并纳入</w:t>
      </w:r>
      <w:r w:rsidRPr="00803AE3">
        <w:rPr>
          <w:rFonts w:ascii="Times New Roman" w:eastAsia="方正仿宋_GBK" w:hAnsi="Times New Roman" w:cs="方正仿宋_GBK" w:hint="eastAsia"/>
          <w:kern w:val="0"/>
          <w:sz w:val="32"/>
          <w:szCs w:val="32"/>
        </w:rPr>
        <w:t>“</w:t>
      </w:r>
      <w:r w:rsidRPr="00803AE3">
        <w:rPr>
          <w:rFonts w:ascii="Times New Roman" w:eastAsia="方正仿宋_GBK" w:hAnsi="方正仿宋_GBK" w:cs="方正仿宋_GBK" w:hint="eastAsia"/>
          <w:kern w:val="0"/>
          <w:sz w:val="32"/>
          <w:szCs w:val="32"/>
        </w:rPr>
        <w:t>日管控、周排查、月调度</w:t>
      </w:r>
      <w:r w:rsidRPr="00803AE3">
        <w:rPr>
          <w:rFonts w:ascii="Times New Roman" w:eastAsia="方正仿宋_GBK" w:hAnsi="Times New Roman" w:cs="方正仿宋_GBK" w:hint="eastAsia"/>
          <w:kern w:val="0"/>
          <w:sz w:val="32"/>
          <w:szCs w:val="32"/>
        </w:rPr>
        <w:t>”</w:t>
      </w:r>
      <w:r w:rsidRPr="00803AE3">
        <w:rPr>
          <w:rFonts w:ascii="Times New Roman" w:eastAsia="方正仿宋_GBK" w:hAnsi="方正仿宋_GBK" w:cs="方正仿宋_GBK" w:hint="eastAsia"/>
          <w:kern w:val="0"/>
          <w:sz w:val="32"/>
          <w:szCs w:val="32"/>
        </w:rPr>
        <w:t>机制。</w:t>
      </w:r>
      <w:r w:rsidRPr="00803AE3">
        <w:rPr>
          <w:rFonts w:ascii="Times New Roman" w:eastAsia="方正仿宋_GBK" w:hAnsi="方正仿宋_GBK" w:cs="方正仿宋_GBK" w:hint="eastAsia"/>
          <w:b/>
          <w:kern w:val="0"/>
          <w:sz w:val="32"/>
          <w:szCs w:val="32"/>
        </w:rPr>
        <w:t>三是</w:t>
      </w:r>
      <w:r w:rsidRPr="00803AE3">
        <w:rPr>
          <w:rFonts w:ascii="Times New Roman" w:eastAsia="方正仿宋_GBK" w:hAnsi="方正仿宋_GBK" w:cs="方正仿宋_GBK" w:hint="eastAsia"/>
          <w:kern w:val="0"/>
          <w:sz w:val="32"/>
          <w:szCs w:val="32"/>
        </w:rPr>
        <w:t>运用</w:t>
      </w:r>
      <w:r w:rsidRPr="00803AE3">
        <w:rPr>
          <w:rFonts w:ascii="Times New Roman" w:eastAsia="方正仿宋_GBK" w:hAnsi="Times New Roman" w:cs="方正仿宋_GBK" w:hint="eastAsia"/>
          <w:kern w:val="0"/>
          <w:sz w:val="32"/>
          <w:szCs w:val="32"/>
        </w:rPr>
        <w:t>“</w:t>
      </w:r>
      <w:r w:rsidRPr="00803AE3">
        <w:rPr>
          <w:rFonts w:ascii="Times New Roman" w:eastAsia="方正仿宋_GBK" w:hAnsi="方正仿宋_GBK" w:cs="方正仿宋_GBK" w:hint="eastAsia"/>
          <w:kern w:val="0"/>
          <w:sz w:val="32"/>
          <w:szCs w:val="32"/>
        </w:rPr>
        <w:t>餐饮安全在线</w:t>
      </w:r>
      <w:r w:rsidRPr="00803AE3">
        <w:rPr>
          <w:rFonts w:ascii="Times New Roman" w:eastAsia="方正仿宋_GBK" w:hAnsi="Times New Roman" w:cs="方正仿宋_GBK" w:hint="eastAsia"/>
          <w:kern w:val="0"/>
          <w:sz w:val="32"/>
          <w:szCs w:val="32"/>
        </w:rPr>
        <w:t>”</w:t>
      </w:r>
      <w:r w:rsidRPr="00803AE3">
        <w:rPr>
          <w:rFonts w:ascii="Times New Roman" w:eastAsia="方正仿宋_GBK" w:hAnsi="方正仿宋_GBK" w:cs="方正仿宋_GBK" w:hint="eastAsia"/>
          <w:kern w:val="0"/>
          <w:sz w:val="32"/>
          <w:szCs w:val="32"/>
        </w:rPr>
        <w:t>中</w:t>
      </w:r>
      <w:r w:rsidRPr="00803AE3">
        <w:rPr>
          <w:rFonts w:ascii="Times New Roman" w:eastAsia="方正仿宋_GBK" w:hAnsi="Times New Roman" w:cs="方正仿宋_GBK" w:hint="eastAsia"/>
          <w:kern w:val="0"/>
          <w:sz w:val="32"/>
          <w:szCs w:val="32"/>
        </w:rPr>
        <w:t>“</w:t>
      </w:r>
      <w:r w:rsidRPr="00803AE3">
        <w:rPr>
          <w:rFonts w:ascii="Times New Roman" w:eastAsia="方正仿宋_GBK" w:hAnsi="方正仿宋_GBK" w:cs="方正仿宋_GBK" w:hint="eastAsia"/>
          <w:kern w:val="0"/>
          <w:sz w:val="32"/>
          <w:szCs w:val="32"/>
        </w:rPr>
        <w:t>校园食安</w:t>
      </w:r>
      <w:r w:rsidRPr="00803AE3">
        <w:rPr>
          <w:rFonts w:ascii="Times New Roman" w:eastAsia="方正仿宋_GBK" w:hAnsi="Times New Roman" w:cs="方正仿宋_GBK" w:hint="eastAsia"/>
          <w:kern w:val="0"/>
          <w:sz w:val="32"/>
          <w:szCs w:val="32"/>
        </w:rPr>
        <w:t>”</w:t>
      </w:r>
      <w:r w:rsidRPr="00803AE3">
        <w:rPr>
          <w:rFonts w:ascii="Times New Roman" w:eastAsia="方正仿宋_GBK" w:hAnsi="方正仿宋_GBK" w:cs="方正仿宋_GBK" w:hint="eastAsia"/>
          <w:kern w:val="0"/>
          <w:sz w:val="32"/>
          <w:szCs w:val="32"/>
        </w:rPr>
        <w:t>专区功能中的</w:t>
      </w:r>
      <w:r w:rsidRPr="00803AE3">
        <w:rPr>
          <w:rFonts w:ascii="Times New Roman" w:eastAsia="方正仿宋_GBK" w:hAnsi="Times New Roman" w:cs="方正仿宋_GBK" w:hint="eastAsia"/>
          <w:kern w:val="0"/>
          <w:sz w:val="32"/>
          <w:szCs w:val="32"/>
        </w:rPr>
        <w:t>“</w:t>
      </w:r>
      <w:r w:rsidRPr="00803AE3">
        <w:rPr>
          <w:rFonts w:ascii="Times New Roman" w:eastAsia="方正仿宋_GBK" w:hAnsi="Times New Roman" w:cs="方正仿宋_GBK" w:hint="eastAsia"/>
          <w:kern w:val="0"/>
          <w:sz w:val="32"/>
          <w:szCs w:val="32"/>
        </w:rPr>
        <w:t>AI</w:t>
      </w:r>
      <w:r w:rsidRPr="00803AE3">
        <w:rPr>
          <w:rFonts w:ascii="Times New Roman" w:eastAsia="方正仿宋_GBK" w:hAnsi="方正仿宋_GBK" w:cs="方正仿宋_GBK" w:hint="eastAsia"/>
          <w:kern w:val="0"/>
          <w:sz w:val="32"/>
          <w:szCs w:val="32"/>
        </w:rPr>
        <w:t>识别</w:t>
      </w:r>
      <w:r w:rsidRPr="00803AE3">
        <w:rPr>
          <w:rFonts w:ascii="Times New Roman" w:eastAsia="方正仿宋_GBK" w:hAnsi="Times New Roman" w:cs="方正仿宋_GBK" w:hint="eastAsia"/>
          <w:kern w:val="0"/>
          <w:sz w:val="32"/>
          <w:szCs w:val="32"/>
        </w:rPr>
        <w:t>”</w:t>
      </w:r>
      <w:r w:rsidR="003E45CC">
        <w:rPr>
          <w:rFonts w:ascii="Times New Roman" w:eastAsia="方正仿宋_GBK" w:hAnsi="方正仿宋_GBK" w:cs="方正仿宋_GBK" w:hint="eastAsia"/>
          <w:kern w:val="0"/>
          <w:sz w:val="32"/>
          <w:szCs w:val="32"/>
        </w:rPr>
        <w:t>技术形成风险</w:t>
      </w:r>
      <w:r w:rsidRPr="00803AE3">
        <w:rPr>
          <w:rFonts w:ascii="Times New Roman" w:eastAsia="方正仿宋_GBK" w:hAnsi="方正仿宋_GBK" w:cs="方正仿宋_GBK" w:hint="eastAsia"/>
          <w:kern w:val="0"/>
          <w:sz w:val="32"/>
          <w:szCs w:val="32"/>
        </w:rPr>
        <w:t>闭环管理，强化</w:t>
      </w:r>
      <w:r w:rsidRPr="00803AE3">
        <w:rPr>
          <w:rFonts w:ascii="Times New Roman" w:eastAsia="方正仿宋_GBK" w:hAnsi="Times New Roman" w:cs="方正仿宋_GBK" w:hint="eastAsia"/>
          <w:kern w:val="0"/>
          <w:sz w:val="32"/>
          <w:szCs w:val="32"/>
        </w:rPr>
        <w:t>“</w:t>
      </w:r>
      <w:r w:rsidRPr="00803AE3">
        <w:rPr>
          <w:rFonts w:ascii="Times New Roman" w:eastAsia="方正仿宋_GBK" w:hAnsi="方正仿宋_GBK" w:cs="方正仿宋_GBK" w:hint="eastAsia"/>
          <w:kern w:val="0"/>
          <w:sz w:val="32"/>
          <w:szCs w:val="32"/>
        </w:rPr>
        <w:t>技防</w:t>
      </w:r>
      <w:r w:rsidRPr="00803AE3">
        <w:rPr>
          <w:rFonts w:ascii="Times New Roman" w:eastAsia="方正仿宋_GBK" w:hAnsi="Times New Roman" w:cs="方正仿宋_GBK" w:hint="eastAsia"/>
          <w:kern w:val="0"/>
          <w:sz w:val="32"/>
          <w:szCs w:val="32"/>
        </w:rPr>
        <w:t>”</w:t>
      </w:r>
      <w:r w:rsidRPr="00803AE3">
        <w:rPr>
          <w:rFonts w:ascii="Times New Roman" w:eastAsia="方正仿宋_GBK" w:hAnsi="方正仿宋_GBK" w:cs="方正仿宋_GBK" w:hint="eastAsia"/>
          <w:kern w:val="0"/>
          <w:sz w:val="32"/>
          <w:szCs w:val="32"/>
        </w:rPr>
        <w:t>效能。</w:t>
      </w:r>
      <w:r w:rsidRPr="00803AE3">
        <w:rPr>
          <w:rFonts w:ascii="Times New Roman" w:eastAsia="方正仿宋_GBK" w:hAnsi="方正仿宋_GBK" w:cs="方正仿宋_GBK" w:hint="eastAsia"/>
          <w:b/>
          <w:kern w:val="0"/>
          <w:sz w:val="32"/>
          <w:szCs w:val="32"/>
        </w:rPr>
        <w:t>四是</w:t>
      </w:r>
      <w:r w:rsidRPr="00803AE3">
        <w:rPr>
          <w:rFonts w:ascii="Times New Roman" w:eastAsia="方正仿宋_GBK" w:hAnsi="方正仿宋_GBK" w:cs="方正仿宋_GBK" w:hint="eastAsia"/>
          <w:kern w:val="0"/>
          <w:sz w:val="32"/>
          <w:szCs w:val="32"/>
        </w:rPr>
        <w:t>鼓励学校引进有资质和专业化的第三方公司定期对加工经营场所进行病媒生物消杀。</w:t>
      </w:r>
    </w:p>
    <w:p w:rsidR="00FB418A" w:rsidRPr="00803AE3" w:rsidRDefault="0097682F">
      <w:pPr>
        <w:pStyle w:val="a3"/>
        <w:snapToGrid/>
        <w:spacing w:line="560" w:lineRule="exact"/>
        <w:ind w:firstLineChars="200" w:firstLine="640"/>
        <w:rPr>
          <w:rFonts w:ascii="Times New Roman" w:eastAsia="方正仿宋_GBK" w:hAnsi="Times New Roman" w:cs="方正仿宋_GBK"/>
          <w:kern w:val="0"/>
          <w:sz w:val="32"/>
          <w:szCs w:val="32"/>
        </w:rPr>
      </w:pPr>
      <w:r w:rsidRPr="00803AE3">
        <w:rPr>
          <w:rFonts w:ascii="Times New Roman" w:eastAsia="方正楷体_GBK" w:hAnsi="方正楷体_GBK" w:cs="方正楷体_GBK" w:hint="eastAsia"/>
          <w:kern w:val="0"/>
          <w:sz w:val="32"/>
          <w:szCs w:val="32"/>
        </w:rPr>
        <w:lastRenderedPageBreak/>
        <w:t>（二）进一步规范复用餐饮</w:t>
      </w:r>
      <w:proofErr w:type="gramStart"/>
      <w:r w:rsidRPr="00803AE3">
        <w:rPr>
          <w:rFonts w:ascii="Times New Roman" w:eastAsia="方正楷体_GBK" w:hAnsi="方正楷体_GBK" w:cs="方正楷体_GBK" w:hint="eastAsia"/>
          <w:kern w:val="0"/>
          <w:sz w:val="32"/>
          <w:szCs w:val="32"/>
        </w:rPr>
        <w:t>具集中</w:t>
      </w:r>
      <w:proofErr w:type="gramEnd"/>
      <w:r w:rsidRPr="00803AE3">
        <w:rPr>
          <w:rFonts w:ascii="Times New Roman" w:eastAsia="方正楷体_GBK" w:hAnsi="方正楷体_GBK" w:cs="方正楷体_GBK" w:hint="eastAsia"/>
          <w:kern w:val="0"/>
          <w:sz w:val="32"/>
          <w:szCs w:val="32"/>
        </w:rPr>
        <w:t>清洗消毒。</w:t>
      </w:r>
      <w:r w:rsidRPr="00803AE3">
        <w:rPr>
          <w:rFonts w:ascii="Times New Roman" w:eastAsia="方正仿宋_GBK" w:hAnsi="方正仿宋_GBK" w:cs="方正仿宋_GBK" w:hint="eastAsia"/>
          <w:b/>
          <w:kern w:val="0"/>
          <w:sz w:val="32"/>
          <w:szCs w:val="32"/>
        </w:rPr>
        <w:t>一要</w:t>
      </w:r>
      <w:r w:rsidRPr="00803AE3">
        <w:rPr>
          <w:rFonts w:ascii="Times New Roman" w:eastAsia="方正仿宋_GBK" w:hAnsi="方正仿宋_GBK" w:cs="方正仿宋_GBK" w:hint="eastAsia"/>
          <w:kern w:val="0"/>
          <w:sz w:val="32"/>
          <w:szCs w:val="32"/>
        </w:rPr>
        <w:t>督促学校食堂配齐配全与供餐人数相匹配的清洗设施和热力消毒设备，并建立和严格执行日常维护保养制度，确保设施设备能够正常运行。</w:t>
      </w:r>
      <w:r w:rsidRPr="00803AE3">
        <w:rPr>
          <w:rFonts w:ascii="Times New Roman" w:eastAsia="方正仿宋_GBK" w:hAnsi="方正仿宋_GBK" w:cs="方正仿宋_GBK" w:hint="eastAsia"/>
          <w:b/>
          <w:kern w:val="0"/>
          <w:sz w:val="32"/>
          <w:szCs w:val="32"/>
        </w:rPr>
        <w:t>二要</w:t>
      </w:r>
      <w:r w:rsidRPr="00803AE3">
        <w:rPr>
          <w:rFonts w:ascii="Times New Roman" w:eastAsia="方正仿宋_GBK" w:hAnsi="方正仿宋_GBK" w:cs="方正仿宋_GBK" w:hint="eastAsia"/>
          <w:kern w:val="0"/>
          <w:sz w:val="32"/>
          <w:szCs w:val="32"/>
        </w:rPr>
        <w:t>落实清洗消毒责任，强化洗</w:t>
      </w:r>
      <w:proofErr w:type="gramStart"/>
      <w:r w:rsidRPr="00803AE3">
        <w:rPr>
          <w:rFonts w:ascii="Times New Roman" w:eastAsia="方正仿宋_GBK" w:hAnsi="方正仿宋_GBK" w:cs="方正仿宋_GBK" w:hint="eastAsia"/>
          <w:kern w:val="0"/>
          <w:sz w:val="32"/>
          <w:szCs w:val="32"/>
        </w:rPr>
        <w:t>消人员</w:t>
      </w:r>
      <w:proofErr w:type="gramEnd"/>
      <w:r w:rsidRPr="00803AE3">
        <w:rPr>
          <w:rFonts w:ascii="Times New Roman" w:eastAsia="方正仿宋_GBK" w:hAnsi="方正仿宋_GBK" w:cs="方正仿宋_GBK" w:hint="eastAsia"/>
          <w:kern w:val="0"/>
          <w:sz w:val="32"/>
          <w:szCs w:val="32"/>
        </w:rPr>
        <w:t>培训考核，掌握清洗消毒工序流程，严格按照《关于建立学校及幼儿园集中用餐食品安全岗位责任制度的通知》要求完善餐饮具清洗消毒岗位工作职责，规范清洗消毒环节操作。</w:t>
      </w:r>
      <w:r w:rsidRPr="00803AE3">
        <w:rPr>
          <w:rFonts w:ascii="Times New Roman" w:eastAsia="方正仿宋_GBK" w:hAnsi="方正仿宋_GBK" w:cs="方正仿宋_GBK" w:hint="eastAsia"/>
          <w:b/>
          <w:kern w:val="0"/>
          <w:sz w:val="32"/>
          <w:szCs w:val="32"/>
        </w:rPr>
        <w:t>三要</w:t>
      </w:r>
      <w:r w:rsidRPr="00803AE3">
        <w:rPr>
          <w:rFonts w:ascii="Times New Roman" w:eastAsia="方正仿宋_GBK" w:hAnsi="方正仿宋_GBK" w:cs="方正仿宋_GBK" w:hint="eastAsia"/>
          <w:kern w:val="0"/>
          <w:sz w:val="32"/>
          <w:szCs w:val="32"/>
        </w:rPr>
        <w:t>加强洗涤剂、消毒剂等食品相关产品采购管理，做好进货查验及记录，确保符合食品安全国家标准。</w:t>
      </w:r>
      <w:r w:rsidRPr="00803AE3">
        <w:rPr>
          <w:rFonts w:ascii="Times New Roman" w:eastAsia="方正仿宋_GBK" w:hAnsi="方正仿宋_GBK" w:cs="方正仿宋_GBK" w:hint="eastAsia"/>
          <w:b/>
          <w:kern w:val="0"/>
          <w:sz w:val="32"/>
          <w:szCs w:val="32"/>
        </w:rPr>
        <w:t>四要</w:t>
      </w:r>
      <w:r w:rsidRPr="00803AE3">
        <w:rPr>
          <w:rFonts w:ascii="Times New Roman" w:eastAsia="方正仿宋_GBK" w:hAnsi="方正仿宋_GBK" w:cs="方正仿宋_GBK" w:hint="eastAsia"/>
          <w:kern w:val="0"/>
          <w:sz w:val="32"/>
          <w:szCs w:val="32"/>
        </w:rPr>
        <w:t>督促学校购买餐用具表面清洁度快速检测设备</w:t>
      </w:r>
      <w:r w:rsidR="003E45CC">
        <w:rPr>
          <w:rFonts w:ascii="Times New Roman" w:eastAsia="方正仿宋_GBK" w:hAnsi="方正仿宋_GBK" w:cs="方正仿宋_GBK" w:hint="eastAsia"/>
          <w:kern w:val="0"/>
          <w:sz w:val="32"/>
          <w:szCs w:val="32"/>
        </w:rPr>
        <w:t>，由学校食品安全员每日开展快检自查，确保复用餐饮具清洗消毒效果</w:t>
      </w:r>
      <w:r w:rsidRPr="00803AE3">
        <w:rPr>
          <w:rFonts w:ascii="Times New Roman" w:eastAsia="方正仿宋_GBK" w:hAnsi="方正仿宋_GBK" w:cs="方正仿宋_GBK" w:hint="eastAsia"/>
          <w:kern w:val="0"/>
          <w:sz w:val="32"/>
          <w:szCs w:val="32"/>
        </w:rPr>
        <w:t>持续有效。</w:t>
      </w:r>
    </w:p>
    <w:p w:rsidR="00FB418A" w:rsidRPr="00803AE3" w:rsidRDefault="0097682F">
      <w:pPr>
        <w:pStyle w:val="a3"/>
        <w:snapToGrid/>
        <w:spacing w:line="560" w:lineRule="exact"/>
        <w:ind w:firstLineChars="200" w:firstLine="640"/>
        <w:rPr>
          <w:rFonts w:ascii="Times New Roman" w:eastAsia="方正仿宋_GBK" w:hAnsi="Times New Roman" w:cs="方正仿宋_GBK"/>
          <w:kern w:val="0"/>
          <w:sz w:val="32"/>
          <w:szCs w:val="32"/>
        </w:rPr>
      </w:pPr>
      <w:r w:rsidRPr="00803AE3">
        <w:rPr>
          <w:rFonts w:ascii="Times New Roman" w:eastAsia="方正楷体_GBK" w:hAnsi="方正楷体_GBK" w:cs="方正楷体_GBK" w:hint="eastAsia"/>
          <w:kern w:val="0"/>
          <w:sz w:val="32"/>
          <w:szCs w:val="32"/>
        </w:rPr>
        <w:t>（三）进一步规范</w:t>
      </w:r>
      <w:proofErr w:type="gramStart"/>
      <w:r w:rsidRPr="00803AE3">
        <w:rPr>
          <w:rFonts w:ascii="Times New Roman" w:eastAsia="方正楷体_GBK" w:hAnsi="方正楷体_GBK" w:cs="方正楷体_GBK" w:hint="eastAsia"/>
          <w:kern w:val="0"/>
          <w:sz w:val="32"/>
          <w:szCs w:val="32"/>
        </w:rPr>
        <w:t>大宗食材采购</w:t>
      </w:r>
      <w:proofErr w:type="gramEnd"/>
      <w:r w:rsidRPr="00803AE3">
        <w:rPr>
          <w:rFonts w:ascii="Times New Roman" w:eastAsia="方正楷体_GBK" w:hAnsi="方正楷体_GBK" w:cs="方正楷体_GBK" w:hint="eastAsia"/>
          <w:kern w:val="0"/>
          <w:sz w:val="32"/>
          <w:szCs w:val="32"/>
        </w:rPr>
        <w:t>。</w:t>
      </w:r>
      <w:r w:rsidRPr="00803AE3">
        <w:rPr>
          <w:rFonts w:ascii="Times New Roman" w:eastAsia="方正仿宋_GBK" w:hAnsi="方正仿宋_GBK" w:cs="方正仿宋_GBK" w:hint="eastAsia"/>
          <w:b/>
          <w:kern w:val="0"/>
          <w:sz w:val="32"/>
          <w:szCs w:val="32"/>
        </w:rPr>
        <w:t>一是</w:t>
      </w:r>
      <w:r w:rsidRPr="00803AE3">
        <w:rPr>
          <w:rFonts w:ascii="Times New Roman" w:eastAsia="方正仿宋_GBK" w:hAnsi="方正仿宋_GBK" w:cs="方正仿宋_GBK" w:hint="eastAsia"/>
          <w:kern w:val="0"/>
          <w:sz w:val="32"/>
          <w:szCs w:val="32"/>
        </w:rPr>
        <w:t>配合县教委督促学校实行大宗食品公开招标、集中定点采购制度，建立</w:t>
      </w:r>
      <w:proofErr w:type="gramStart"/>
      <w:r w:rsidRPr="00803AE3">
        <w:rPr>
          <w:rFonts w:ascii="Times New Roman" w:eastAsia="方正仿宋_GBK" w:hAnsi="方正仿宋_GBK" w:cs="方正仿宋_GBK" w:hint="eastAsia"/>
          <w:kern w:val="0"/>
          <w:sz w:val="32"/>
          <w:szCs w:val="32"/>
        </w:rPr>
        <w:t>大宗食材供应</w:t>
      </w:r>
      <w:proofErr w:type="gramEnd"/>
      <w:r w:rsidRPr="00803AE3">
        <w:rPr>
          <w:rFonts w:ascii="Times New Roman" w:eastAsia="方正仿宋_GBK" w:hAnsi="方正仿宋_GBK" w:cs="方正仿宋_GBK" w:hint="eastAsia"/>
          <w:kern w:val="0"/>
          <w:sz w:val="32"/>
          <w:szCs w:val="32"/>
        </w:rPr>
        <w:t>企业目录，与供应企业签订明确食品安全责任和义务的合同（协议），做好供应企业和采购情况公示。</w:t>
      </w:r>
      <w:r w:rsidRPr="00803AE3">
        <w:rPr>
          <w:rFonts w:ascii="Times New Roman" w:eastAsia="方正仿宋_GBK" w:hAnsi="方正仿宋_GBK" w:cs="方正仿宋_GBK" w:hint="eastAsia"/>
          <w:b/>
          <w:kern w:val="0"/>
          <w:sz w:val="32"/>
          <w:szCs w:val="32"/>
        </w:rPr>
        <w:t>二是</w:t>
      </w:r>
      <w:r w:rsidRPr="00803AE3">
        <w:rPr>
          <w:rFonts w:ascii="Times New Roman" w:eastAsia="方正仿宋_GBK" w:hAnsi="方正仿宋_GBK" w:cs="方正仿宋_GBK" w:hint="eastAsia"/>
          <w:kern w:val="0"/>
          <w:sz w:val="32"/>
          <w:szCs w:val="32"/>
        </w:rPr>
        <w:t>配合县教委督促学校建立并严格执行</w:t>
      </w:r>
      <w:proofErr w:type="gramStart"/>
      <w:r w:rsidRPr="00803AE3">
        <w:rPr>
          <w:rFonts w:ascii="Times New Roman" w:eastAsia="方正仿宋_GBK" w:hAnsi="方正仿宋_GBK" w:cs="方正仿宋_GBK" w:hint="eastAsia"/>
          <w:kern w:val="0"/>
          <w:sz w:val="32"/>
          <w:szCs w:val="32"/>
        </w:rPr>
        <w:t>大宗食材供应</w:t>
      </w:r>
      <w:proofErr w:type="gramEnd"/>
      <w:r w:rsidRPr="00803AE3">
        <w:rPr>
          <w:rFonts w:ascii="Times New Roman" w:eastAsia="方正仿宋_GBK" w:hAnsi="方正仿宋_GBK" w:cs="方正仿宋_GBK" w:hint="eastAsia"/>
          <w:kern w:val="0"/>
          <w:sz w:val="32"/>
          <w:szCs w:val="32"/>
        </w:rPr>
        <w:t>企业评价和退出机制，及时更换不符合食品安全要求的供应企业。</w:t>
      </w:r>
      <w:r w:rsidRPr="00803AE3">
        <w:rPr>
          <w:rFonts w:ascii="Times New Roman" w:eastAsia="方正仿宋_GBK" w:hAnsi="方正仿宋_GBK" w:cs="方正仿宋_GBK" w:hint="eastAsia"/>
          <w:b/>
          <w:kern w:val="0"/>
          <w:sz w:val="32"/>
          <w:szCs w:val="32"/>
        </w:rPr>
        <w:t>三是</w:t>
      </w:r>
      <w:r w:rsidRPr="00803AE3">
        <w:rPr>
          <w:rFonts w:ascii="Times New Roman" w:eastAsia="方正仿宋_GBK" w:hAnsi="方正仿宋_GBK" w:cs="方正仿宋_GBK" w:hint="eastAsia"/>
          <w:kern w:val="0"/>
          <w:sz w:val="32"/>
          <w:szCs w:val="32"/>
        </w:rPr>
        <w:t>督促学校食堂使用</w:t>
      </w:r>
      <w:r w:rsidRPr="00803AE3">
        <w:rPr>
          <w:rFonts w:ascii="Times New Roman" w:eastAsia="方正仿宋_GBK" w:hAnsi="Times New Roman" w:cs="方正仿宋_GBK" w:hint="eastAsia"/>
          <w:kern w:val="0"/>
          <w:sz w:val="32"/>
          <w:szCs w:val="32"/>
        </w:rPr>
        <w:t>“</w:t>
      </w:r>
      <w:r w:rsidRPr="00803AE3">
        <w:rPr>
          <w:rFonts w:ascii="Times New Roman" w:eastAsia="方正仿宋_GBK" w:hAnsi="方正仿宋_GBK" w:cs="方正仿宋_GBK" w:hint="eastAsia"/>
          <w:kern w:val="0"/>
          <w:sz w:val="32"/>
          <w:szCs w:val="32"/>
        </w:rPr>
        <w:t>餐饮安全在线</w:t>
      </w:r>
      <w:r w:rsidRPr="00803AE3">
        <w:rPr>
          <w:rFonts w:ascii="Times New Roman" w:eastAsia="方正仿宋_GBK" w:hAnsi="Times New Roman" w:cs="方正仿宋_GBK" w:hint="eastAsia"/>
          <w:kern w:val="0"/>
          <w:sz w:val="32"/>
          <w:szCs w:val="32"/>
        </w:rPr>
        <w:t>”</w:t>
      </w:r>
      <w:r w:rsidRPr="00803AE3">
        <w:rPr>
          <w:rFonts w:ascii="Times New Roman" w:eastAsia="方正仿宋_GBK" w:hAnsi="方正仿宋_GBK" w:cs="方正仿宋_GBK" w:hint="eastAsia"/>
          <w:kern w:val="0"/>
          <w:sz w:val="32"/>
          <w:szCs w:val="32"/>
        </w:rPr>
        <w:t>手机端（</w:t>
      </w:r>
      <w:r w:rsidRPr="00803AE3">
        <w:rPr>
          <w:rFonts w:ascii="Times New Roman" w:eastAsia="方正仿宋_GBK" w:hAnsi="Times New Roman" w:cs="方正仿宋_GBK" w:hint="eastAsia"/>
          <w:kern w:val="0"/>
          <w:sz w:val="32"/>
          <w:szCs w:val="32"/>
        </w:rPr>
        <w:t>“</w:t>
      </w:r>
      <w:r w:rsidRPr="00803AE3">
        <w:rPr>
          <w:rFonts w:ascii="Times New Roman" w:eastAsia="方正仿宋_GBK" w:hAnsi="方正仿宋_GBK" w:cs="方正仿宋_GBK" w:hint="eastAsia"/>
          <w:kern w:val="0"/>
          <w:sz w:val="32"/>
          <w:szCs w:val="32"/>
        </w:rPr>
        <w:t>重庆市阳光食品</w:t>
      </w:r>
      <w:r w:rsidRPr="00803AE3">
        <w:rPr>
          <w:rFonts w:ascii="Times New Roman" w:eastAsia="方正仿宋_GBK" w:hAnsi="Times New Roman" w:cs="方正仿宋_GBK" w:hint="eastAsia"/>
          <w:kern w:val="0"/>
          <w:sz w:val="32"/>
          <w:szCs w:val="32"/>
        </w:rPr>
        <w:t>”</w:t>
      </w:r>
      <w:r w:rsidRPr="00803AE3">
        <w:rPr>
          <w:rFonts w:ascii="Times New Roman" w:eastAsia="方正仿宋_GBK" w:hAnsi="Times New Roman" w:cs="方正仿宋_GBK" w:hint="eastAsia"/>
          <w:kern w:val="0"/>
          <w:sz w:val="32"/>
          <w:szCs w:val="32"/>
        </w:rPr>
        <w:t>APP</w:t>
      </w:r>
      <w:r w:rsidRPr="00803AE3">
        <w:rPr>
          <w:rFonts w:ascii="Times New Roman" w:eastAsia="方正仿宋_GBK" w:hAnsi="方正仿宋_GBK" w:cs="方正仿宋_GBK" w:hint="eastAsia"/>
          <w:kern w:val="0"/>
          <w:sz w:val="32"/>
          <w:szCs w:val="32"/>
        </w:rPr>
        <w:t>）进行原材料管理，建立进货</w:t>
      </w:r>
      <w:proofErr w:type="gramStart"/>
      <w:r w:rsidRPr="00803AE3">
        <w:rPr>
          <w:rFonts w:ascii="Times New Roman" w:eastAsia="方正仿宋_GBK" w:hAnsi="方正仿宋_GBK" w:cs="方正仿宋_GBK" w:hint="eastAsia"/>
          <w:kern w:val="0"/>
          <w:sz w:val="32"/>
          <w:szCs w:val="32"/>
        </w:rPr>
        <w:t>电子台</w:t>
      </w:r>
      <w:proofErr w:type="gramEnd"/>
      <w:r w:rsidRPr="00803AE3">
        <w:rPr>
          <w:rFonts w:ascii="Times New Roman" w:eastAsia="方正仿宋_GBK" w:hAnsi="方正仿宋_GBK" w:cs="方正仿宋_GBK" w:hint="eastAsia"/>
          <w:kern w:val="0"/>
          <w:sz w:val="32"/>
          <w:szCs w:val="32"/>
        </w:rPr>
        <w:t>账，如实准确记录重要信息，有效把好原料入门关。督促学校向供应商索取每</w:t>
      </w:r>
      <w:proofErr w:type="gramStart"/>
      <w:r w:rsidRPr="00803AE3">
        <w:rPr>
          <w:rFonts w:ascii="Times New Roman" w:eastAsia="方正仿宋_GBK" w:hAnsi="方正仿宋_GBK" w:cs="方正仿宋_GBK" w:hint="eastAsia"/>
          <w:kern w:val="0"/>
          <w:sz w:val="32"/>
          <w:szCs w:val="32"/>
        </w:rPr>
        <w:t>批次食材的</w:t>
      </w:r>
      <w:proofErr w:type="gramEnd"/>
      <w:r w:rsidRPr="00803AE3">
        <w:rPr>
          <w:rFonts w:ascii="Times New Roman" w:eastAsia="方正仿宋_GBK" w:hAnsi="方正仿宋_GBK" w:cs="方正仿宋_GBK" w:hint="eastAsia"/>
          <w:kern w:val="0"/>
          <w:sz w:val="32"/>
          <w:szCs w:val="32"/>
        </w:rPr>
        <w:t>检验合格证明，坚决将</w:t>
      </w:r>
      <w:proofErr w:type="gramStart"/>
      <w:r w:rsidRPr="00803AE3">
        <w:rPr>
          <w:rFonts w:ascii="Times New Roman" w:eastAsia="方正仿宋_GBK" w:hAnsi="方正仿宋_GBK" w:cs="方正仿宋_GBK" w:hint="eastAsia"/>
          <w:kern w:val="0"/>
          <w:sz w:val="32"/>
          <w:szCs w:val="32"/>
        </w:rPr>
        <w:t>不合格食材挡在</w:t>
      </w:r>
      <w:proofErr w:type="gramEnd"/>
      <w:r w:rsidRPr="00803AE3">
        <w:rPr>
          <w:rFonts w:ascii="Times New Roman" w:eastAsia="方正仿宋_GBK" w:hAnsi="方正仿宋_GBK" w:cs="方正仿宋_GBK" w:hint="eastAsia"/>
          <w:kern w:val="0"/>
          <w:sz w:val="32"/>
          <w:szCs w:val="32"/>
        </w:rPr>
        <w:t>校门之外。</w:t>
      </w:r>
    </w:p>
    <w:p w:rsidR="00FB418A" w:rsidRPr="00803AE3" w:rsidRDefault="0097682F">
      <w:pPr>
        <w:numPr>
          <w:ilvl w:val="0"/>
          <w:numId w:val="1"/>
        </w:numPr>
        <w:spacing w:line="594" w:lineRule="exact"/>
        <w:ind w:firstLineChars="200" w:firstLine="640"/>
        <w:rPr>
          <w:rFonts w:ascii="Times New Roman" w:eastAsia="方正黑体_GBK" w:hAnsi="Times New Roman" w:cs="Times New Roman"/>
          <w:kern w:val="0"/>
          <w:sz w:val="32"/>
          <w:szCs w:val="32"/>
        </w:rPr>
      </w:pPr>
      <w:r w:rsidRPr="00803AE3">
        <w:rPr>
          <w:rFonts w:ascii="Times New Roman" w:eastAsia="方正黑体_GBK" w:hAnsi="Times New Roman" w:cs="Times New Roman" w:hint="eastAsia"/>
          <w:kern w:val="0"/>
          <w:sz w:val="32"/>
          <w:szCs w:val="32"/>
        </w:rPr>
        <w:t>加大执法力度，推动食品</w:t>
      </w:r>
      <w:bookmarkStart w:id="1" w:name="_GoBack"/>
      <w:bookmarkEnd w:id="1"/>
      <w:r w:rsidRPr="00803AE3">
        <w:rPr>
          <w:rFonts w:ascii="Times New Roman" w:eastAsia="方正黑体_GBK" w:hAnsi="Times New Roman" w:cs="Times New Roman" w:hint="eastAsia"/>
          <w:kern w:val="0"/>
          <w:sz w:val="32"/>
          <w:szCs w:val="32"/>
        </w:rPr>
        <w:t>安全责任落实</w:t>
      </w:r>
    </w:p>
    <w:p w:rsidR="00FB418A" w:rsidRPr="00803AE3" w:rsidRDefault="0097682F">
      <w:pPr>
        <w:spacing w:line="594" w:lineRule="exact"/>
        <w:ind w:firstLineChars="200" w:firstLine="640"/>
        <w:rPr>
          <w:rFonts w:ascii="Times New Roman" w:eastAsia="方正仿宋_GBK" w:hAnsi="Times New Roman" w:cs="方正仿宋_GBK"/>
          <w:snapToGrid w:val="0"/>
          <w:color w:val="FF0000"/>
          <w:kern w:val="0"/>
          <w:sz w:val="32"/>
          <w:szCs w:val="32"/>
        </w:rPr>
      </w:pPr>
      <w:r w:rsidRPr="00803AE3">
        <w:rPr>
          <w:rFonts w:ascii="Times New Roman" w:eastAsia="方正仿宋_GBK" w:hAnsi="方正仿宋_GBK" w:cs="方正仿宋_GBK" w:hint="eastAsia"/>
          <w:snapToGrid w:val="0"/>
          <w:kern w:val="0"/>
          <w:sz w:val="32"/>
          <w:szCs w:val="32"/>
        </w:rPr>
        <w:lastRenderedPageBreak/>
        <w:t>各科所要</w:t>
      </w:r>
      <w:r w:rsidRPr="00803AE3">
        <w:rPr>
          <w:rFonts w:ascii="Times New Roman" w:eastAsia="方正仿宋_GBK" w:hAnsi="Times New Roman" w:cs="Times New Roman"/>
          <w:kern w:val="0"/>
          <w:sz w:val="32"/>
          <w:szCs w:val="32"/>
        </w:rPr>
        <w:t>认真梳理今年</w:t>
      </w:r>
      <w:r w:rsidRPr="00803AE3">
        <w:rPr>
          <w:rFonts w:ascii="Times New Roman" w:eastAsia="方正小标宋_GBK" w:hAnsi="Times New Roman" w:cs="Times New Roman" w:hint="eastAsia"/>
          <w:kern w:val="0"/>
          <w:sz w:val="32"/>
          <w:szCs w:val="32"/>
        </w:rPr>
        <w:t>1</w:t>
      </w:r>
      <w:r w:rsidRPr="00803AE3">
        <w:rPr>
          <w:rFonts w:ascii="Times New Roman" w:eastAsia="方正仿宋_GBK" w:hAnsi="Times New Roman" w:cs="Times New Roman"/>
          <w:kern w:val="0"/>
          <w:sz w:val="32"/>
          <w:szCs w:val="32"/>
        </w:rPr>
        <w:t>月以来查处的涉及校园食品安全的违法案件</w:t>
      </w:r>
      <w:r w:rsidRPr="00803AE3">
        <w:rPr>
          <w:rFonts w:ascii="Times New Roman" w:eastAsia="方正仿宋_GBK" w:hAnsi="Times New Roman" w:cs="Times New Roman" w:hint="eastAsia"/>
          <w:kern w:val="0"/>
          <w:sz w:val="32"/>
          <w:szCs w:val="32"/>
        </w:rPr>
        <w:t>和日常监督检查发现学校主体责任不落实的问题</w:t>
      </w:r>
      <w:r w:rsidRPr="00803AE3">
        <w:rPr>
          <w:rFonts w:ascii="Times New Roman" w:eastAsia="方正仿宋_GBK" w:hAnsi="Times New Roman" w:cs="Times New Roman"/>
          <w:kern w:val="0"/>
          <w:sz w:val="32"/>
          <w:szCs w:val="32"/>
        </w:rPr>
        <w:t>，</w:t>
      </w:r>
      <w:r w:rsidRPr="00803AE3">
        <w:rPr>
          <w:rFonts w:ascii="Times New Roman" w:eastAsia="方正仿宋_GBK" w:hAnsi="Times New Roman" w:cs="Times New Roman" w:hint="eastAsia"/>
          <w:kern w:val="0"/>
          <w:sz w:val="32"/>
          <w:szCs w:val="32"/>
        </w:rPr>
        <w:t>对于之前已责令改正或给予警告处罚的问题，</w:t>
      </w:r>
      <w:r w:rsidRPr="00803AE3">
        <w:rPr>
          <w:rFonts w:ascii="Times New Roman" w:eastAsia="方正仿宋_GBK" w:hAnsi="Times New Roman" w:cs="Times New Roman"/>
          <w:kern w:val="0"/>
          <w:sz w:val="32"/>
          <w:szCs w:val="32"/>
        </w:rPr>
        <w:t>各</w:t>
      </w:r>
      <w:r w:rsidRPr="00803AE3">
        <w:rPr>
          <w:rFonts w:ascii="Times New Roman" w:eastAsia="方正仿宋_GBK" w:hAnsi="Times New Roman" w:cs="Times New Roman" w:hint="eastAsia"/>
          <w:kern w:val="0"/>
          <w:sz w:val="32"/>
          <w:szCs w:val="32"/>
        </w:rPr>
        <w:t>市场监管所</w:t>
      </w:r>
      <w:r w:rsidRPr="00803AE3">
        <w:rPr>
          <w:rFonts w:ascii="Times New Roman" w:eastAsia="方正仿宋_GBK" w:hAnsi="Times New Roman" w:cs="Times New Roman"/>
          <w:kern w:val="0"/>
          <w:sz w:val="32"/>
          <w:szCs w:val="32"/>
        </w:rPr>
        <w:t>在秋季开学的</w:t>
      </w:r>
      <w:r w:rsidRPr="00803AE3">
        <w:rPr>
          <w:rFonts w:ascii="Times New Roman" w:eastAsia="方正仿宋_GBK" w:hAnsi="Times New Roman" w:cs="Times New Roman" w:hint="eastAsia"/>
          <w:kern w:val="0"/>
          <w:sz w:val="32"/>
          <w:szCs w:val="32"/>
        </w:rPr>
        <w:t>专项</w:t>
      </w:r>
      <w:r w:rsidR="003E45CC">
        <w:rPr>
          <w:rFonts w:ascii="Times New Roman" w:eastAsia="方正仿宋_GBK" w:hAnsi="Times New Roman" w:cs="Times New Roman"/>
          <w:kern w:val="0"/>
          <w:sz w:val="32"/>
          <w:szCs w:val="32"/>
        </w:rPr>
        <w:t>检查中，如发现学校食堂</w:t>
      </w:r>
      <w:r w:rsidRPr="00803AE3">
        <w:rPr>
          <w:rFonts w:ascii="Times New Roman" w:eastAsia="方正仿宋_GBK" w:hAnsi="Times New Roman" w:cs="Times New Roman"/>
          <w:kern w:val="0"/>
          <w:sz w:val="32"/>
          <w:szCs w:val="32"/>
        </w:rPr>
        <w:t>仍</w:t>
      </w:r>
      <w:r w:rsidRPr="00803AE3">
        <w:rPr>
          <w:rFonts w:ascii="Times New Roman" w:eastAsia="方正仿宋_GBK" w:hAnsi="Times New Roman" w:cs="Times New Roman" w:hint="eastAsia"/>
          <w:kern w:val="0"/>
          <w:sz w:val="32"/>
          <w:szCs w:val="32"/>
        </w:rPr>
        <w:t>未整改到位或出现同样问题的</w:t>
      </w:r>
      <w:r w:rsidRPr="00803AE3">
        <w:rPr>
          <w:rFonts w:ascii="Times New Roman" w:eastAsia="方正仿宋_GBK" w:hAnsi="Times New Roman" w:cs="Times New Roman"/>
          <w:kern w:val="0"/>
          <w:sz w:val="32"/>
          <w:szCs w:val="32"/>
        </w:rPr>
        <w:t>，要</w:t>
      </w:r>
      <w:r w:rsidRPr="00803AE3">
        <w:rPr>
          <w:rFonts w:ascii="Times New Roman" w:eastAsia="方正仿宋_GBK" w:hAnsi="Times New Roman" w:cs="Times New Roman" w:hint="eastAsia"/>
          <w:kern w:val="0"/>
          <w:sz w:val="32"/>
          <w:szCs w:val="32"/>
        </w:rPr>
        <w:t>依法依规</w:t>
      </w:r>
      <w:r w:rsidRPr="00803AE3">
        <w:rPr>
          <w:rFonts w:ascii="Times New Roman" w:eastAsia="方正仿宋_GBK" w:hAnsi="Times New Roman" w:cs="Times New Roman"/>
          <w:kern w:val="0"/>
          <w:sz w:val="32"/>
          <w:szCs w:val="32"/>
        </w:rPr>
        <w:t>进行处罚，</w:t>
      </w:r>
      <w:r w:rsidRPr="00803AE3">
        <w:rPr>
          <w:rFonts w:ascii="Times New Roman" w:eastAsia="方正仿宋_GBK" w:hAnsi="Times New Roman" w:cs="Times New Roman" w:hint="eastAsia"/>
          <w:kern w:val="0"/>
          <w:sz w:val="32"/>
          <w:szCs w:val="32"/>
        </w:rPr>
        <w:t>相关科室要</w:t>
      </w:r>
      <w:r w:rsidRPr="00803AE3">
        <w:rPr>
          <w:rFonts w:ascii="Times New Roman" w:eastAsia="方正仿宋_GBK" w:hAnsi="Times New Roman" w:cs="Times New Roman"/>
          <w:kern w:val="0"/>
          <w:sz w:val="32"/>
          <w:szCs w:val="32"/>
        </w:rPr>
        <w:t>将违法行为通报</w:t>
      </w:r>
      <w:r w:rsidRPr="00803AE3">
        <w:rPr>
          <w:rFonts w:ascii="Times New Roman" w:eastAsia="方正仿宋_GBK" w:hAnsi="Times New Roman" w:cs="Times New Roman" w:hint="eastAsia"/>
          <w:kern w:val="0"/>
          <w:sz w:val="32"/>
          <w:szCs w:val="32"/>
        </w:rPr>
        <w:t>县教委</w:t>
      </w:r>
      <w:r w:rsidRPr="00803AE3">
        <w:rPr>
          <w:rFonts w:ascii="Times New Roman" w:eastAsia="方正仿宋_GBK" w:hAnsi="Times New Roman" w:cs="Times New Roman"/>
          <w:kern w:val="0"/>
          <w:sz w:val="32"/>
          <w:szCs w:val="32"/>
        </w:rPr>
        <w:t>。</w:t>
      </w:r>
    </w:p>
    <w:p w:rsidR="00FB418A" w:rsidRPr="00803AE3" w:rsidRDefault="0097682F">
      <w:pPr>
        <w:spacing w:line="560" w:lineRule="exact"/>
        <w:ind w:firstLineChars="200" w:firstLine="640"/>
        <w:rPr>
          <w:rFonts w:ascii="Times New Roman" w:eastAsia="方正仿宋_GBK" w:hAnsi="Times New Roman" w:cs="方正仿宋_GBK"/>
          <w:snapToGrid w:val="0"/>
          <w:kern w:val="0"/>
          <w:sz w:val="32"/>
          <w:szCs w:val="32"/>
        </w:rPr>
      </w:pPr>
      <w:r w:rsidRPr="00803AE3">
        <w:rPr>
          <w:rFonts w:ascii="Times New Roman" w:eastAsia="方正仿宋_GBK" w:hAnsi="方正仿宋_GBK" w:cs="方正仿宋_GBK" w:hint="eastAsia"/>
          <w:snapToGrid w:val="0"/>
          <w:kern w:val="0"/>
          <w:sz w:val="32"/>
          <w:szCs w:val="32"/>
        </w:rPr>
        <w:t>各市场监管所要</w:t>
      </w:r>
      <w:r w:rsidRPr="00803AE3">
        <w:rPr>
          <w:rFonts w:ascii="Times New Roman" w:eastAsia="方正仿宋_GBK" w:hAnsi="方正仿宋_GBK" w:cs="方正仿宋_GBK" w:hint="eastAsia"/>
          <w:kern w:val="0"/>
          <w:sz w:val="32"/>
          <w:szCs w:val="32"/>
        </w:rPr>
        <w:t>统筹协调工作安排，</w:t>
      </w:r>
      <w:r w:rsidRPr="00803AE3">
        <w:rPr>
          <w:rFonts w:ascii="Times New Roman" w:eastAsia="方正仿宋_GBK" w:hAnsi="方正仿宋_GBK" w:cs="方正仿宋_GBK" w:hint="eastAsia"/>
          <w:snapToGrid w:val="0"/>
          <w:kern w:val="0"/>
          <w:sz w:val="32"/>
          <w:szCs w:val="32"/>
        </w:rPr>
        <w:t>在</w:t>
      </w:r>
      <w:r w:rsidRPr="00803AE3">
        <w:rPr>
          <w:rFonts w:ascii="Times New Roman" w:eastAsia="方正小标宋_GBK" w:hAnsi="Times New Roman" w:cs="Times New Roman" w:hint="eastAsia"/>
          <w:kern w:val="0"/>
          <w:sz w:val="32"/>
          <w:szCs w:val="32"/>
        </w:rPr>
        <w:t>9</w:t>
      </w:r>
      <w:r w:rsidRPr="00803AE3">
        <w:rPr>
          <w:rFonts w:ascii="Times New Roman" w:eastAsia="方正仿宋_GBK" w:hAnsi="方正仿宋_GBK" w:cs="方正仿宋_GBK" w:hint="eastAsia"/>
          <w:snapToGrid w:val="0"/>
          <w:kern w:val="0"/>
          <w:sz w:val="32"/>
          <w:szCs w:val="32"/>
        </w:rPr>
        <w:t>月</w:t>
      </w:r>
      <w:r w:rsidRPr="00803AE3">
        <w:rPr>
          <w:rFonts w:ascii="Times New Roman" w:eastAsia="方正小标宋_GBK" w:hAnsi="Times New Roman" w:cs="Times New Roman" w:hint="eastAsia"/>
          <w:kern w:val="0"/>
          <w:sz w:val="32"/>
          <w:szCs w:val="32"/>
        </w:rPr>
        <w:t>20</w:t>
      </w:r>
      <w:r w:rsidRPr="00803AE3">
        <w:rPr>
          <w:rFonts w:ascii="Times New Roman" w:eastAsia="方正仿宋_GBK" w:hAnsi="方正仿宋_GBK" w:cs="方正仿宋_GBK" w:hint="eastAsia"/>
          <w:snapToGrid w:val="0"/>
          <w:kern w:val="0"/>
          <w:sz w:val="32"/>
          <w:szCs w:val="32"/>
        </w:rPr>
        <w:t>日前完成辖区所有学校及学校周边食品安全专项检查工作，</w:t>
      </w:r>
      <w:r w:rsidR="00803AE3" w:rsidRPr="00803AE3">
        <w:rPr>
          <w:rFonts w:ascii="Times New Roman" w:eastAsia="方正仿宋_GBK" w:hAnsi="方正仿宋_GBK" w:cs="方正仿宋_GBK" w:hint="eastAsia"/>
          <w:snapToGrid w:val="0"/>
          <w:kern w:val="0"/>
          <w:sz w:val="32"/>
          <w:szCs w:val="32"/>
        </w:rPr>
        <w:t>并于</w:t>
      </w:r>
      <w:r w:rsidRPr="00803AE3">
        <w:rPr>
          <w:rFonts w:ascii="Times New Roman" w:eastAsia="方正小标宋_GBK" w:hAnsi="Times New Roman" w:cs="Times New Roman" w:hint="eastAsia"/>
          <w:kern w:val="0"/>
          <w:sz w:val="32"/>
          <w:szCs w:val="32"/>
        </w:rPr>
        <w:t>9</w:t>
      </w:r>
      <w:r w:rsidRPr="00803AE3">
        <w:rPr>
          <w:rFonts w:ascii="Times New Roman" w:eastAsia="方正仿宋_GBK" w:hAnsi="方正仿宋_GBK" w:cs="方正仿宋_GBK" w:hint="eastAsia"/>
          <w:snapToGrid w:val="0"/>
          <w:kern w:val="0"/>
          <w:sz w:val="32"/>
          <w:szCs w:val="32"/>
        </w:rPr>
        <w:t>月</w:t>
      </w:r>
      <w:r w:rsidRPr="00803AE3">
        <w:rPr>
          <w:rFonts w:ascii="Times New Roman" w:eastAsia="方正小标宋_GBK" w:hAnsi="Times New Roman" w:cs="Times New Roman" w:hint="eastAsia"/>
          <w:kern w:val="0"/>
          <w:sz w:val="32"/>
          <w:szCs w:val="32"/>
        </w:rPr>
        <w:t>25</w:t>
      </w:r>
      <w:r w:rsidRPr="00803AE3">
        <w:rPr>
          <w:rFonts w:ascii="Times New Roman" w:eastAsia="方正仿宋_GBK" w:hAnsi="方正仿宋_GBK" w:cs="方正仿宋_GBK" w:hint="eastAsia"/>
          <w:snapToGrid w:val="0"/>
          <w:kern w:val="0"/>
          <w:sz w:val="32"/>
          <w:szCs w:val="32"/>
        </w:rPr>
        <w:t>日前上报专项检查工作总结（上报</w:t>
      </w:r>
      <w:r w:rsidR="00803AE3" w:rsidRPr="00803AE3">
        <w:rPr>
          <w:rFonts w:ascii="Times New Roman" w:eastAsia="方正仿宋_GBK" w:hAnsi="方正仿宋_GBK" w:cs="方正仿宋_GBK" w:hint="eastAsia"/>
          <w:snapToGrid w:val="0"/>
          <w:kern w:val="0"/>
          <w:sz w:val="32"/>
          <w:szCs w:val="32"/>
        </w:rPr>
        <w:t>途径</w:t>
      </w:r>
      <w:r w:rsidRPr="00803AE3">
        <w:rPr>
          <w:rFonts w:ascii="Times New Roman" w:eastAsia="方正仿宋_GBK" w:hAnsi="方正仿宋_GBK" w:cs="方正仿宋_GBK" w:hint="eastAsia"/>
          <w:snapToGrid w:val="0"/>
          <w:kern w:val="0"/>
          <w:sz w:val="32"/>
          <w:szCs w:val="32"/>
        </w:rPr>
        <w:t>：</w:t>
      </w:r>
      <w:proofErr w:type="gramStart"/>
      <w:r w:rsidR="000E0F56">
        <w:rPr>
          <w:rFonts w:ascii="Times New Roman" w:eastAsia="方正仿宋_GBK" w:hAnsi="方正仿宋_GBK" w:cs="方正仿宋_GBK" w:hint="eastAsia"/>
          <w:snapToGrid w:val="0"/>
          <w:kern w:val="0"/>
          <w:sz w:val="32"/>
          <w:szCs w:val="32"/>
        </w:rPr>
        <w:t>渝</w:t>
      </w:r>
      <w:r w:rsidR="00803AE3" w:rsidRPr="00803AE3">
        <w:rPr>
          <w:rFonts w:ascii="Times New Roman" w:eastAsia="方正仿宋_GBK" w:hAnsi="方正仿宋_GBK" w:cs="方正仿宋_GBK" w:hint="eastAsia"/>
          <w:snapToGrid w:val="0"/>
          <w:kern w:val="0"/>
          <w:sz w:val="32"/>
          <w:szCs w:val="32"/>
        </w:rPr>
        <w:t>快政</w:t>
      </w:r>
      <w:proofErr w:type="gramEnd"/>
      <w:r w:rsidR="00803AE3" w:rsidRPr="00803AE3">
        <w:rPr>
          <w:rFonts w:ascii="Times New Roman" w:eastAsia="方正仿宋_GBK" w:hAnsi="Times New Roman" w:cs="方正仿宋_GBK" w:hint="eastAsia"/>
          <w:snapToGrid w:val="0"/>
          <w:kern w:val="0"/>
          <w:sz w:val="32"/>
          <w:szCs w:val="32"/>
        </w:rPr>
        <w:t>——</w:t>
      </w:r>
      <w:r w:rsidRPr="00803AE3">
        <w:rPr>
          <w:rFonts w:ascii="Times New Roman" w:eastAsia="方正仿宋_GBK" w:hAnsi="方正仿宋_GBK" w:cs="方正仿宋_GBK" w:hint="eastAsia"/>
          <w:snapToGrid w:val="0"/>
          <w:kern w:val="0"/>
          <w:sz w:val="32"/>
          <w:szCs w:val="32"/>
        </w:rPr>
        <w:t>张银艳）。</w:t>
      </w:r>
    </w:p>
    <w:p w:rsidR="00FB418A" w:rsidRPr="00803AE3" w:rsidRDefault="00FB418A">
      <w:pPr>
        <w:spacing w:line="560" w:lineRule="exact"/>
        <w:jc w:val="right"/>
        <w:rPr>
          <w:rFonts w:ascii="Times New Roman" w:eastAsia="方正仿宋_GBK" w:hAnsi="Times New Roman" w:cs="方正仿宋_GBK"/>
          <w:snapToGrid w:val="0"/>
          <w:kern w:val="0"/>
          <w:sz w:val="32"/>
          <w:szCs w:val="32"/>
        </w:rPr>
      </w:pPr>
    </w:p>
    <w:p w:rsidR="00FB418A" w:rsidRPr="00803AE3" w:rsidRDefault="00FB418A">
      <w:pPr>
        <w:spacing w:line="560" w:lineRule="exact"/>
        <w:jc w:val="right"/>
        <w:rPr>
          <w:rFonts w:ascii="Times New Roman" w:eastAsia="方正仿宋_GBK" w:hAnsi="Times New Roman" w:cs="方正仿宋_GBK"/>
          <w:snapToGrid w:val="0"/>
          <w:kern w:val="0"/>
          <w:sz w:val="32"/>
          <w:szCs w:val="32"/>
        </w:rPr>
      </w:pPr>
    </w:p>
    <w:p w:rsidR="00FB418A" w:rsidRPr="00803AE3" w:rsidRDefault="00803AE3" w:rsidP="00803AE3">
      <w:pPr>
        <w:spacing w:line="560" w:lineRule="exact"/>
        <w:jc w:val="left"/>
        <w:rPr>
          <w:rFonts w:ascii="Times New Roman" w:eastAsia="方正仿宋_GBK" w:hAnsi="Times New Roman" w:cs="方正仿宋_GBK"/>
          <w:snapToGrid w:val="0"/>
          <w:kern w:val="0"/>
          <w:sz w:val="32"/>
          <w:szCs w:val="32"/>
        </w:rPr>
      </w:pPr>
      <w:r w:rsidRPr="00803AE3">
        <w:rPr>
          <w:rFonts w:ascii="Times New Roman" w:eastAsia="方正仿宋_GBK" w:hAnsi="Times New Roman" w:cs="方正仿宋_GBK" w:hint="eastAsia"/>
          <w:snapToGrid w:val="0"/>
          <w:kern w:val="0"/>
          <w:sz w:val="32"/>
          <w:szCs w:val="32"/>
        </w:rPr>
        <w:t xml:space="preserve">                               </w:t>
      </w:r>
      <w:r w:rsidR="0097682F" w:rsidRPr="00803AE3">
        <w:rPr>
          <w:rFonts w:ascii="Times New Roman" w:eastAsia="方正仿宋_GBK" w:hAnsi="方正仿宋_GBK" w:cs="方正仿宋_GBK" w:hint="eastAsia"/>
          <w:snapToGrid w:val="0"/>
          <w:kern w:val="0"/>
          <w:sz w:val="32"/>
          <w:szCs w:val="32"/>
        </w:rPr>
        <w:t>城口县市场监督管理局</w:t>
      </w:r>
    </w:p>
    <w:p w:rsidR="00FB418A" w:rsidRDefault="00803AE3" w:rsidP="00803AE3">
      <w:pPr>
        <w:spacing w:line="560" w:lineRule="exact"/>
        <w:jc w:val="left"/>
        <w:rPr>
          <w:rFonts w:ascii="Times New Roman" w:eastAsia="方正仿宋_GBK" w:hAnsi="方正仿宋_GBK" w:cs="方正仿宋_GBK"/>
          <w:snapToGrid w:val="0"/>
          <w:kern w:val="0"/>
          <w:sz w:val="32"/>
          <w:szCs w:val="32"/>
        </w:rPr>
      </w:pPr>
      <w:r w:rsidRPr="00803AE3">
        <w:rPr>
          <w:rFonts w:ascii="Times New Roman" w:eastAsia="方正仿宋_GBK" w:hAnsi="Times New Roman" w:cs="方正仿宋_GBK" w:hint="eastAsia"/>
          <w:snapToGrid w:val="0"/>
          <w:kern w:val="0"/>
          <w:sz w:val="32"/>
          <w:szCs w:val="32"/>
        </w:rPr>
        <w:t xml:space="preserve">                                  </w:t>
      </w:r>
      <w:r w:rsidR="0097682F" w:rsidRPr="00803AE3">
        <w:rPr>
          <w:rFonts w:ascii="Times New Roman" w:eastAsia="方正仿宋_GBK" w:hAnsi="Times New Roman" w:cs="方正仿宋_GBK" w:hint="eastAsia"/>
          <w:snapToGrid w:val="0"/>
          <w:kern w:val="0"/>
          <w:sz w:val="32"/>
          <w:szCs w:val="32"/>
        </w:rPr>
        <w:t>2024</w:t>
      </w:r>
      <w:r w:rsidR="0097682F" w:rsidRPr="00803AE3">
        <w:rPr>
          <w:rFonts w:ascii="Times New Roman" w:eastAsia="方正仿宋_GBK" w:hAnsi="方正仿宋_GBK" w:cs="方正仿宋_GBK" w:hint="eastAsia"/>
          <w:snapToGrid w:val="0"/>
          <w:kern w:val="0"/>
          <w:sz w:val="32"/>
          <w:szCs w:val="32"/>
        </w:rPr>
        <w:t>年</w:t>
      </w:r>
      <w:r w:rsidR="0097682F" w:rsidRPr="00803AE3">
        <w:rPr>
          <w:rFonts w:ascii="Times New Roman" w:eastAsia="方正仿宋_GBK" w:hAnsi="Times New Roman" w:cs="方正仿宋_GBK" w:hint="eastAsia"/>
          <w:snapToGrid w:val="0"/>
          <w:kern w:val="0"/>
          <w:sz w:val="32"/>
          <w:szCs w:val="32"/>
        </w:rPr>
        <w:t>9</w:t>
      </w:r>
      <w:r w:rsidR="0097682F" w:rsidRPr="00803AE3">
        <w:rPr>
          <w:rFonts w:ascii="Times New Roman" w:eastAsia="方正仿宋_GBK" w:hAnsi="方正仿宋_GBK" w:cs="方正仿宋_GBK" w:hint="eastAsia"/>
          <w:snapToGrid w:val="0"/>
          <w:kern w:val="0"/>
          <w:sz w:val="32"/>
          <w:szCs w:val="32"/>
        </w:rPr>
        <w:t>月</w:t>
      </w:r>
      <w:r w:rsidR="0097682F" w:rsidRPr="00803AE3">
        <w:rPr>
          <w:rFonts w:ascii="Times New Roman" w:eastAsia="方正仿宋_GBK" w:hAnsi="Times New Roman" w:cs="方正仿宋_GBK" w:hint="eastAsia"/>
          <w:snapToGrid w:val="0"/>
          <w:kern w:val="0"/>
          <w:sz w:val="32"/>
          <w:szCs w:val="32"/>
        </w:rPr>
        <w:t>2</w:t>
      </w:r>
      <w:r w:rsidR="0097682F" w:rsidRPr="00803AE3">
        <w:rPr>
          <w:rFonts w:ascii="Times New Roman" w:eastAsia="方正仿宋_GBK" w:hAnsi="方正仿宋_GBK" w:cs="方正仿宋_GBK" w:hint="eastAsia"/>
          <w:snapToGrid w:val="0"/>
          <w:kern w:val="0"/>
          <w:sz w:val="32"/>
          <w:szCs w:val="32"/>
        </w:rPr>
        <w:t>日</w:t>
      </w:r>
    </w:p>
    <w:p w:rsidR="00803AE3" w:rsidRDefault="008D35A6" w:rsidP="00803AE3">
      <w:pPr>
        <w:spacing w:line="560" w:lineRule="exact"/>
        <w:jc w:val="left"/>
        <w:rPr>
          <w:rFonts w:ascii="Times New Roman" w:eastAsia="方正仿宋_GBK" w:hAnsi="方正仿宋_GBK" w:cs="方正仿宋_GBK"/>
          <w:snapToGrid w:val="0"/>
          <w:kern w:val="0"/>
          <w:sz w:val="32"/>
          <w:szCs w:val="32"/>
        </w:rPr>
      </w:pPr>
      <w:r>
        <w:rPr>
          <w:rFonts w:ascii="方正仿宋_GBK" w:eastAsia="方正仿宋_GBK" w:hint="eastAsia"/>
          <w:color w:val="000000"/>
          <w:sz w:val="29"/>
          <w:szCs w:val="29"/>
        </w:rPr>
        <w:t>（此件公开发布）</w:t>
      </w:r>
    </w:p>
    <w:p w:rsidR="00803AE3" w:rsidRDefault="00803AE3" w:rsidP="00803AE3">
      <w:pPr>
        <w:spacing w:line="560" w:lineRule="exact"/>
        <w:jc w:val="left"/>
        <w:rPr>
          <w:rFonts w:ascii="Times New Roman" w:eastAsia="方正仿宋_GBK" w:hAnsi="方正仿宋_GBK" w:cs="方正仿宋_GBK"/>
          <w:snapToGrid w:val="0"/>
          <w:kern w:val="0"/>
          <w:sz w:val="32"/>
          <w:szCs w:val="32"/>
        </w:rPr>
      </w:pPr>
    </w:p>
    <w:p w:rsidR="00803AE3" w:rsidRPr="008D35A6" w:rsidRDefault="00803AE3" w:rsidP="00803AE3">
      <w:pPr>
        <w:spacing w:line="560" w:lineRule="exact"/>
        <w:jc w:val="left"/>
        <w:rPr>
          <w:rFonts w:ascii="Times New Roman" w:eastAsia="方正仿宋_GBK" w:hAnsi="方正仿宋_GBK" w:cs="方正仿宋_GBK"/>
          <w:snapToGrid w:val="0"/>
          <w:kern w:val="0"/>
          <w:sz w:val="32"/>
          <w:szCs w:val="32"/>
        </w:rPr>
      </w:pPr>
    </w:p>
    <w:p w:rsidR="00803AE3" w:rsidRDefault="00803AE3" w:rsidP="00803AE3">
      <w:pPr>
        <w:spacing w:line="560" w:lineRule="exact"/>
        <w:jc w:val="left"/>
        <w:rPr>
          <w:rFonts w:ascii="Times New Roman" w:eastAsia="方正仿宋_GBK" w:hAnsi="方正仿宋_GBK" w:cs="方正仿宋_GBK"/>
          <w:snapToGrid w:val="0"/>
          <w:kern w:val="0"/>
          <w:sz w:val="32"/>
          <w:szCs w:val="32"/>
        </w:rPr>
      </w:pPr>
    </w:p>
    <w:p w:rsidR="00803AE3" w:rsidRDefault="00803AE3" w:rsidP="00803AE3">
      <w:pPr>
        <w:spacing w:line="560" w:lineRule="exact"/>
        <w:jc w:val="left"/>
        <w:rPr>
          <w:rFonts w:ascii="Times New Roman" w:eastAsia="方正仿宋_GBK" w:hAnsi="方正仿宋_GBK" w:cs="方正仿宋_GBK"/>
          <w:snapToGrid w:val="0"/>
          <w:kern w:val="0"/>
          <w:sz w:val="32"/>
          <w:szCs w:val="32"/>
        </w:rPr>
      </w:pPr>
    </w:p>
    <w:p w:rsidR="00803AE3" w:rsidRDefault="00803AE3" w:rsidP="00803AE3">
      <w:pPr>
        <w:spacing w:line="560" w:lineRule="exact"/>
        <w:jc w:val="left"/>
        <w:rPr>
          <w:rFonts w:ascii="Times New Roman" w:eastAsia="方正仿宋_GBK" w:hAnsi="方正仿宋_GBK" w:cs="方正仿宋_GBK"/>
          <w:snapToGrid w:val="0"/>
          <w:kern w:val="0"/>
          <w:sz w:val="32"/>
          <w:szCs w:val="32"/>
        </w:rPr>
      </w:pPr>
    </w:p>
    <w:p w:rsidR="003E45CC" w:rsidRDefault="003E45CC" w:rsidP="00803AE3">
      <w:pPr>
        <w:spacing w:line="560" w:lineRule="exact"/>
        <w:jc w:val="left"/>
        <w:rPr>
          <w:rFonts w:ascii="Times New Roman" w:eastAsia="方正仿宋_GBK" w:hAnsi="方正仿宋_GBK" w:cs="方正仿宋_GBK"/>
          <w:snapToGrid w:val="0"/>
          <w:kern w:val="0"/>
          <w:sz w:val="32"/>
          <w:szCs w:val="32"/>
        </w:rPr>
      </w:pPr>
    </w:p>
    <w:p w:rsidR="003E45CC" w:rsidRDefault="003E45CC" w:rsidP="00803AE3">
      <w:pPr>
        <w:spacing w:line="560" w:lineRule="exact"/>
        <w:jc w:val="left"/>
        <w:rPr>
          <w:rFonts w:ascii="Times New Roman" w:eastAsia="方正仿宋_GBK" w:hAnsi="方正仿宋_GBK" w:cs="方正仿宋_GBK"/>
          <w:snapToGrid w:val="0"/>
          <w:kern w:val="0"/>
          <w:sz w:val="32"/>
          <w:szCs w:val="32"/>
        </w:rPr>
      </w:pPr>
    </w:p>
    <w:p w:rsidR="00803AE3" w:rsidRDefault="00803AE3" w:rsidP="00803AE3">
      <w:pPr>
        <w:spacing w:line="560" w:lineRule="exact"/>
        <w:jc w:val="left"/>
        <w:rPr>
          <w:rFonts w:ascii="Times New Roman" w:eastAsia="方正仿宋_GBK" w:hAnsi="方正仿宋_GBK" w:cs="方正仿宋_GBK"/>
          <w:snapToGrid w:val="0"/>
          <w:kern w:val="0"/>
          <w:sz w:val="32"/>
          <w:szCs w:val="32"/>
        </w:rPr>
      </w:pPr>
    </w:p>
    <w:p w:rsidR="00803AE3" w:rsidRPr="00803AE3" w:rsidRDefault="00803AE3" w:rsidP="00803AE3">
      <w:pPr>
        <w:pBdr>
          <w:top w:val="single" w:sz="4" w:space="1" w:color="auto"/>
          <w:bottom w:val="single" w:sz="8" w:space="1" w:color="auto"/>
        </w:pBdr>
        <w:ind w:firstLineChars="100" w:firstLine="280"/>
        <w:rPr>
          <w:rFonts w:ascii="Times New Roman" w:eastAsia="方正仿宋_GBK" w:hAnsi="Times New Roman" w:cs="Times New Roman"/>
          <w:sz w:val="28"/>
          <w:szCs w:val="28"/>
        </w:rPr>
      </w:pPr>
      <w:r w:rsidRPr="00212A98">
        <w:rPr>
          <w:rFonts w:ascii="Times New Roman" w:eastAsia="方正仿宋_GBK" w:hAnsi="Times New Roman" w:cs="Times New Roman"/>
          <w:sz w:val="28"/>
          <w:szCs w:val="28"/>
        </w:rPr>
        <w:t>城口县市场监督管理局</w:t>
      </w:r>
      <w:r w:rsidRPr="00212A98">
        <w:rPr>
          <w:rFonts w:ascii="Times New Roman" w:eastAsia="方正仿宋_GBK" w:hAnsi="Times New Roman" w:cs="Times New Roman" w:hint="eastAsia"/>
          <w:sz w:val="28"/>
          <w:szCs w:val="28"/>
        </w:rPr>
        <w:t xml:space="preserve">             </w:t>
      </w:r>
      <w:r w:rsidRPr="00212A98">
        <w:rPr>
          <w:rFonts w:ascii="Times New Roman" w:eastAsia="方正仿宋_GBK" w:hAnsi="Times New Roman" w:cs="Times New Roman"/>
          <w:sz w:val="28"/>
          <w:szCs w:val="28"/>
        </w:rPr>
        <w:t xml:space="preserve">        202</w:t>
      </w:r>
      <w:r w:rsidRPr="00212A98">
        <w:rPr>
          <w:rFonts w:ascii="Times New Roman" w:eastAsia="方正仿宋_GBK" w:hAnsi="Times New Roman" w:cs="Times New Roman" w:hint="eastAsia"/>
          <w:sz w:val="28"/>
          <w:szCs w:val="28"/>
        </w:rPr>
        <w:t>4</w:t>
      </w:r>
      <w:r w:rsidRPr="00212A98">
        <w:rPr>
          <w:rFonts w:ascii="Times New Roman" w:eastAsia="方正仿宋_GBK" w:hAnsi="Times New Roman" w:cs="Times New Roman"/>
          <w:sz w:val="28"/>
          <w:szCs w:val="28"/>
        </w:rPr>
        <w:t>年</w:t>
      </w:r>
      <w:r w:rsidR="007F0835">
        <w:rPr>
          <w:rFonts w:ascii="Times New Roman" w:eastAsia="方正仿宋_GBK" w:hAnsi="Times New Roman" w:cs="Times New Roman" w:hint="eastAsia"/>
          <w:sz w:val="28"/>
          <w:szCs w:val="28"/>
        </w:rPr>
        <w:t>9</w:t>
      </w:r>
      <w:r w:rsidRPr="00212A98">
        <w:rPr>
          <w:rFonts w:ascii="Times New Roman" w:eastAsia="方正仿宋_GBK" w:hAnsi="Times New Roman" w:cs="Times New Roman"/>
          <w:sz w:val="28"/>
          <w:szCs w:val="28"/>
        </w:rPr>
        <w:t>月</w:t>
      </w:r>
      <w:r w:rsidRPr="00212A98">
        <w:rPr>
          <w:rFonts w:ascii="Times New Roman" w:eastAsia="方正仿宋_GBK" w:hAnsi="Times New Roman" w:cs="Times New Roman" w:hint="eastAsia"/>
          <w:sz w:val="28"/>
          <w:szCs w:val="28"/>
        </w:rPr>
        <w:t>2</w:t>
      </w:r>
      <w:r w:rsidRPr="00212A98">
        <w:rPr>
          <w:rFonts w:ascii="Times New Roman" w:eastAsia="方正仿宋_GBK" w:hAnsi="Times New Roman" w:cs="Times New Roman"/>
          <w:sz w:val="28"/>
          <w:szCs w:val="28"/>
        </w:rPr>
        <w:t>日印发</w:t>
      </w:r>
      <w:r w:rsidRPr="00212A98">
        <w:rPr>
          <w:rFonts w:ascii="Times New Roman" w:eastAsia="方正仿宋_GBK" w:hAnsi="Times New Roman" w:cs="Times New Roman" w:hint="eastAsia"/>
          <w:sz w:val="28"/>
          <w:szCs w:val="28"/>
        </w:rPr>
        <w:t xml:space="preserve"> </w:t>
      </w:r>
    </w:p>
    <w:sectPr w:rsidR="00803AE3" w:rsidRPr="00803AE3" w:rsidSect="00803AE3">
      <w:headerReference w:type="even" r:id="rId8"/>
      <w:headerReference w:type="default" r:id="rId9"/>
      <w:footerReference w:type="even" r:id="rId10"/>
      <w:footerReference w:type="default" r:id="rId11"/>
      <w:pgSz w:w="11906" w:h="16838" w:code="9"/>
      <w:pgMar w:top="2098" w:right="1474" w:bottom="1985" w:left="1588"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984" w:rsidRDefault="00640984" w:rsidP="00803AE3">
      <w:r>
        <w:separator/>
      </w:r>
    </w:p>
  </w:endnote>
  <w:endnote w:type="continuationSeparator" w:id="1">
    <w:p w:rsidR="00640984" w:rsidRDefault="00640984" w:rsidP="00803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E3" w:rsidRDefault="00803AE3">
    <w:pPr>
      <w:pStyle w:val="a3"/>
    </w:pPr>
    <w:r w:rsidRPr="00803AE3">
      <w:rPr>
        <w:rFonts w:asciiTheme="minorEastAsia" w:hAnsiTheme="minorEastAsia" w:hint="eastAsia"/>
        <w:sz w:val="28"/>
        <w:szCs w:val="28"/>
      </w:rPr>
      <w:t xml:space="preserve">— </w:t>
    </w:r>
    <w:sdt>
      <w:sdtPr>
        <w:rPr>
          <w:rFonts w:asciiTheme="minorEastAsia" w:hAnsiTheme="minorEastAsia"/>
          <w:sz w:val="28"/>
          <w:szCs w:val="28"/>
        </w:rPr>
        <w:id w:val="6260736"/>
        <w:docPartObj>
          <w:docPartGallery w:val="Page Numbers (Bottom of Page)"/>
          <w:docPartUnique/>
        </w:docPartObj>
      </w:sdtPr>
      <w:sdtEndPr>
        <w:rPr>
          <w:rFonts w:asciiTheme="minorHAnsi" w:hAnsiTheme="minorHAnsi"/>
          <w:sz w:val="18"/>
          <w:szCs w:val="24"/>
        </w:rPr>
      </w:sdtEndPr>
      <w:sdtContent>
        <w:r w:rsidR="003104F0" w:rsidRPr="00803AE3">
          <w:rPr>
            <w:rFonts w:asciiTheme="minorEastAsia" w:hAnsiTheme="minorEastAsia"/>
            <w:sz w:val="28"/>
            <w:szCs w:val="28"/>
          </w:rPr>
          <w:fldChar w:fldCharType="begin"/>
        </w:r>
        <w:r w:rsidRPr="00803AE3">
          <w:rPr>
            <w:rFonts w:asciiTheme="minorEastAsia" w:hAnsiTheme="minorEastAsia"/>
            <w:sz w:val="28"/>
            <w:szCs w:val="28"/>
          </w:rPr>
          <w:instrText xml:space="preserve"> PAGE   \* MERGEFORMAT </w:instrText>
        </w:r>
        <w:r w:rsidR="003104F0" w:rsidRPr="00803AE3">
          <w:rPr>
            <w:rFonts w:asciiTheme="minorEastAsia" w:hAnsiTheme="minorEastAsia"/>
            <w:sz w:val="28"/>
            <w:szCs w:val="28"/>
          </w:rPr>
          <w:fldChar w:fldCharType="separate"/>
        </w:r>
        <w:r w:rsidR="001D49F7" w:rsidRPr="001D49F7">
          <w:rPr>
            <w:rFonts w:asciiTheme="minorEastAsia" w:hAnsiTheme="minorEastAsia"/>
            <w:noProof/>
            <w:sz w:val="28"/>
            <w:szCs w:val="28"/>
            <w:lang w:val="zh-CN"/>
          </w:rPr>
          <w:t>2</w:t>
        </w:r>
        <w:r w:rsidR="003104F0" w:rsidRPr="00803AE3">
          <w:rPr>
            <w:rFonts w:asciiTheme="minorEastAsia" w:hAnsiTheme="minorEastAsia"/>
            <w:sz w:val="28"/>
            <w:szCs w:val="28"/>
          </w:rPr>
          <w:fldChar w:fldCharType="end"/>
        </w:r>
        <w:r w:rsidRPr="00803AE3">
          <w:rPr>
            <w:rFonts w:asciiTheme="minorEastAsia" w:hAnsiTheme="minorEastAsia" w:hint="eastAsia"/>
            <w:sz w:val="28"/>
            <w:szCs w:val="28"/>
          </w:rPr>
          <w:t xml:space="preserve"> —</w:t>
        </w:r>
      </w:sdtContent>
    </w:sdt>
  </w:p>
  <w:p w:rsidR="00803AE3" w:rsidRDefault="00803AE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0726"/>
      <w:docPartObj>
        <w:docPartGallery w:val="Page Numbers (Bottom of Page)"/>
        <w:docPartUnique/>
      </w:docPartObj>
    </w:sdtPr>
    <w:sdtEndPr>
      <w:rPr>
        <w:rFonts w:asciiTheme="minorEastAsia" w:hAnsiTheme="minorEastAsia"/>
        <w:sz w:val="28"/>
        <w:szCs w:val="28"/>
      </w:rPr>
    </w:sdtEndPr>
    <w:sdtContent>
      <w:p w:rsidR="00803AE3" w:rsidRPr="00803AE3" w:rsidRDefault="00803AE3">
        <w:pPr>
          <w:pStyle w:val="a3"/>
          <w:jc w:val="right"/>
          <w:rPr>
            <w:rFonts w:asciiTheme="minorEastAsia" w:hAnsiTheme="minorEastAsia"/>
            <w:sz w:val="28"/>
            <w:szCs w:val="28"/>
          </w:rPr>
        </w:pPr>
        <w:r w:rsidRPr="00803AE3">
          <w:rPr>
            <w:rFonts w:asciiTheme="minorEastAsia" w:hAnsiTheme="minorEastAsia" w:hint="eastAsia"/>
            <w:sz w:val="28"/>
            <w:szCs w:val="28"/>
          </w:rPr>
          <w:t xml:space="preserve">— </w:t>
        </w:r>
        <w:r w:rsidR="003104F0" w:rsidRPr="00803AE3">
          <w:rPr>
            <w:rFonts w:asciiTheme="minorEastAsia" w:hAnsiTheme="minorEastAsia"/>
            <w:sz w:val="28"/>
            <w:szCs w:val="28"/>
          </w:rPr>
          <w:fldChar w:fldCharType="begin"/>
        </w:r>
        <w:r w:rsidRPr="00803AE3">
          <w:rPr>
            <w:rFonts w:asciiTheme="minorEastAsia" w:hAnsiTheme="minorEastAsia"/>
            <w:sz w:val="28"/>
            <w:szCs w:val="28"/>
          </w:rPr>
          <w:instrText xml:space="preserve"> PAGE   \* MERGEFORMAT </w:instrText>
        </w:r>
        <w:r w:rsidR="003104F0" w:rsidRPr="00803AE3">
          <w:rPr>
            <w:rFonts w:asciiTheme="minorEastAsia" w:hAnsiTheme="minorEastAsia"/>
            <w:sz w:val="28"/>
            <w:szCs w:val="28"/>
          </w:rPr>
          <w:fldChar w:fldCharType="separate"/>
        </w:r>
        <w:r w:rsidR="001D49F7" w:rsidRPr="001D49F7">
          <w:rPr>
            <w:rFonts w:asciiTheme="minorEastAsia" w:hAnsiTheme="minorEastAsia"/>
            <w:noProof/>
            <w:sz w:val="28"/>
            <w:szCs w:val="28"/>
            <w:lang w:val="zh-CN"/>
          </w:rPr>
          <w:t>1</w:t>
        </w:r>
        <w:r w:rsidR="003104F0" w:rsidRPr="00803AE3">
          <w:rPr>
            <w:rFonts w:asciiTheme="minorEastAsia" w:hAnsiTheme="minorEastAsia"/>
            <w:sz w:val="28"/>
            <w:szCs w:val="28"/>
          </w:rPr>
          <w:fldChar w:fldCharType="end"/>
        </w:r>
        <w:r w:rsidRPr="00803AE3">
          <w:rPr>
            <w:rFonts w:asciiTheme="minorEastAsia" w:hAnsiTheme="minorEastAsia" w:hint="eastAsia"/>
            <w:sz w:val="28"/>
            <w:szCs w:val="28"/>
          </w:rPr>
          <w:t xml:space="preserve"> —</w:t>
        </w:r>
      </w:p>
    </w:sdtContent>
  </w:sdt>
  <w:p w:rsidR="00803AE3" w:rsidRDefault="00803AE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984" w:rsidRDefault="00640984" w:rsidP="00803AE3">
      <w:r>
        <w:separator/>
      </w:r>
    </w:p>
  </w:footnote>
  <w:footnote w:type="continuationSeparator" w:id="1">
    <w:p w:rsidR="00640984" w:rsidRDefault="00640984" w:rsidP="00803A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E3" w:rsidRDefault="00803AE3" w:rsidP="00803AE3">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E3" w:rsidRDefault="00803AE3" w:rsidP="00803AE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9B0FC9"/>
    <w:multiLevelType w:val="singleLevel"/>
    <w:tmpl w:val="969B0FC9"/>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M2ZWRjOTBhZWVhNmRkYzEwYmU3NjczMDNlM2E5ZGIifQ=="/>
  </w:docVars>
  <w:rsids>
    <w:rsidRoot w:val="0061293B"/>
    <w:rsid w:val="00011ACA"/>
    <w:rsid w:val="00050B38"/>
    <w:rsid w:val="000D502F"/>
    <w:rsid w:val="000E0F56"/>
    <w:rsid w:val="001C415C"/>
    <w:rsid w:val="001D2FE1"/>
    <w:rsid w:val="001D49F7"/>
    <w:rsid w:val="002212A6"/>
    <w:rsid w:val="0026496F"/>
    <w:rsid w:val="002F72FE"/>
    <w:rsid w:val="003104F0"/>
    <w:rsid w:val="003B21F0"/>
    <w:rsid w:val="003E45CC"/>
    <w:rsid w:val="00453BC2"/>
    <w:rsid w:val="00543889"/>
    <w:rsid w:val="00552558"/>
    <w:rsid w:val="005A3B45"/>
    <w:rsid w:val="005D756B"/>
    <w:rsid w:val="0061293B"/>
    <w:rsid w:val="00640984"/>
    <w:rsid w:val="006B7D12"/>
    <w:rsid w:val="006F06A0"/>
    <w:rsid w:val="007228F4"/>
    <w:rsid w:val="007B1E2F"/>
    <w:rsid w:val="007F0835"/>
    <w:rsid w:val="00803AE3"/>
    <w:rsid w:val="008D35A6"/>
    <w:rsid w:val="00902AC5"/>
    <w:rsid w:val="00955466"/>
    <w:rsid w:val="0097682F"/>
    <w:rsid w:val="00987653"/>
    <w:rsid w:val="00A02D10"/>
    <w:rsid w:val="00B51C66"/>
    <w:rsid w:val="00BA1B99"/>
    <w:rsid w:val="00BC2CE4"/>
    <w:rsid w:val="00C72A88"/>
    <w:rsid w:val="00CA6045"/>
    <w:rsid w:val="00D326E1"/>
    <w:rsid w:val="00FB418A"/>
    <w:rsid w:val="014852B3"/>
    <w:rsid w:val="063858F6"/>
    <w:rsid w:val="08F71A98"/>
    <w:rsid w:val="0A450B85"/>
    <w:rsid w:val="0AF772B1"/>
    <w:rsid w:val="0B0009AC"/>
    <w:rsid w:val="0B84338B"/>
    <w:rsid w:val="0D32122C"/>
    <w:rsid w:val="10257CDA"/>
    <w:rsid w:val="10797237"/>
    <w:rsid w:val="10F479B8"/>
    <w:rsid w:val="130D2C13"/>
    <w:rsid w:val="1A4408B5"/>
    <w:rsid w:val="1ECC70CB"/>
    <w:rsid w:val="218B0B78"/>
    <w:rsid w:val="238E2BA1"/>
    <w:rsid w:val="24B91272"/>
    <w:rsid w:val="251F7F55"/>
    <w:rsid w:val="255435A0"/>
    <w:rsid w:val="270A7A2E"/>
    <w:rsid w:val="2AEB1D00"/>
    <w:rsid w:val="2B5E72FD"/>
    <w:rsid w:val="2BD84A5D"/>
    <w:rsid w:val="2CDB288E"/>
    <w:rsid w:val="30760C45"/>
    <w:rsid w:val="30ED53AB"/>
    <w:rsid w:val="31BB7257"/>
    <w:rsid w:val="336524F3"/>
    <w:rsid w:val="357A72C2"/>
    <w:rsid w:val="38F372D7"/>
    <w:rsid w:val="3BAE5920"/>
    <w:rsid w:val="3D8C258A"/>
    <w:rsid w:val="3DCE20C0"/>
    <w:rsid w:val="3EAB41B0"/>
    <w:rsid w:val="3EC5458F"/>
    <w:rsid w:val="406271B7"/>
    <w:rsid w:val="412C782A"/>
    <w:rsid w:val="460C5E7C"/>
    <w:rsid w:val="4B645E12"/>
    <w:rsid w:val="4C573412"/>
    <w:rsid w:val="4C681932"/>
    <w:rsid w:val="4CE54255"/>
    <w:rsid w:val="4F7C4B53"/>
    <w:rsid w:val="50635A07"/>
    <w:rsid w:val="52AA2CA4"/>
    <w:rsid w:val="543C3DD0"/>
    <w:rsid w:val="545253A1"/>
    <w:rsid w:val="558F7F2F"/>
    <w:rsid w:val="56F5744C"/>
    <w:rsid w:val="578D43B6"/>
    <w:rsid w:val="578E58C5"/>
    <w:rsid w:val="594D16FA"/>
    <w:rsid w:val="59B937CD"/>
    <w:rsid w:val="59C26B25"/>
    <w:rsid w:val="5E874D4A"/>
    <w:rsid w:val="5F47521C"/>
    <w:rsid w:val="5F904FD0"/>
    <w:rsid w:val="60FE4DEF"/>
    <w:rsid w:val="627961EF"/>
    <w:rsid w:val="628B4563"/>
    <w:rsid w:val="62D11B87"/>
    <w:rsid w:val="638B717A"/>
    <w:rsid w:val="63DD539B"/>
    <w:rsid w:val="64F318D0"/>
    <w:rsid w:val="6CED3A62"/>
    <w:rsid w:val="6D1404DA"/>
    <w:rsid w:val="6D6F34FA"/>
    <w:rsid w:val="74571B8D"/>
    <w:rsid w:val="765C6FAE"/>
    <w:rsid w:val="7BF546E1"/>
    <w:rsid w:val="7F282758"/>
    <w:rsid w:val="7F485EDA"/>
    <w:rsid w:val="7F8D6B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18A"/>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FB418A"/>
    <w:pPr>
      <w:keepNext/>
      <w:keepLines/>
      <w:jc w:val="center"/>
      <w:outlineLvl w:val="0"/>
    </w:pPr>
    <w:rPr>
      <w:rFonts w:ascii="Times New Roman" w:eastAsia="方正小标宋_GBK" w:hAnsi="Times New Roman"/>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next w:val="a"/>
    <w:link w:val="Char"/>
    <w:uiPriority w:val="99"/>
    <w:qFormat/>
    <w:rsid w:val="00FB418A"/>
    <w:pPr>
      <w:tabs>
        <w:tab w:val="center" w:pos="4153"/>
        <w:tab w:val="right" w:pos="8306"/>
      </w:tabs>
      <w:snapToGrid w:val="0"/>
      <w:jc w:val="left"/>
    </w:pPr>
    <w:rPr>
      <w:sz w:val="18"/>
    </w:rPr>
  </w:style>
  <w:style w:type="paragraph" w:styleId="a4">
    <w:name w:val="Normal (Web)"/>
    <w:basedOn w:val="a"/>
    <w:qFormat/>
    <w:rsid w:val="00FB418A"/>
    <w:rPr>
      <w:sz w:val="24"/>
    </w:rPr>
  </w:style>
  <w:style w:type="character" w:styleId="a5">
    <w:name w:val="Strong"/>
    <w:basedOn w:val="a0"/>
    <w:qFormat/>
    <w:rsid w:val="00FB418A"/>
    <w:rPr>
      <w:b/>
    </w:rPr>
  </w:style>
  <w:style w:type="paragraph" w:styleId="a6">
    <w:name w:val="header"/>
    <w:basedOn w:val="a"/>
    <w:link w:val="Char0"/>
    <w:rsid w:val="00803A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803AE3"/>
    <w:rPr>
      <w:rFonts w:asciiTheme="minorHAnsi" w:eastAsiaTheme="minorEastAsia" w:hAnsiTheme="minorHAnsi" w:cstheme="minorBidi"/>
      <w:kern w:val="2"/>
      <w:sz w:val="18"/>
      <w:szCs w:val="18"/>
    </w:rPr>
  </w:style>
  <w:style w:type="paragraph" w:styleId="a7">
    <w:name w:val="Balloon Text"/>
    <w:basedOn w:val="a"/>
    <w:link w:val="Char1"/>
    <w:rsid w:val="00803AE3"/>
    <w:rPr>
      <w:sz w:val="18"/>
      <w:szCs w:val="18"/>
    </w:rPr>
  </w:style>
  <w:style w:type="character" w:customStyle="1" w:styleId="Char1">
    <w:name w:val="批注框文本 Char"/>
    <w:basedOn w:val="a0"/>
    <w:link w:val="a7"/>
    <w:rsid w:val="00803AE3"/>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803AE3"/>
    <w:rPr>
      <w:rFonts w:asciiTheme="minorHAnsi" w:eastAsiaTheme="minorEastAsia" w:hAnsiTheme="minorHAnsi" w:cstheme="minorBidi"/>
      <w:kern w:val="2"/>
      <w:sz w:val="18"/>
      <w:szCs w:val="24"/>
    </w:rPr>
  </w:style>
  <w:style w:type="paragraph" w:styleId="a8">
    <w:name w:val="Date"/>
    <w:basedOn w:val="a"/>
    <w:next w:val="a"/>
    <w:link w:val="Char2"/>
    <w:rsid w:val="00803AE3"/>
    <w:pPr>
      <w:ind w:leftChars="2500" w:left="100"/>
    </w:pPr>
  </w:style>
  <w:style w:type="character" w:customStyle="1" w:styleId="Char2">
    <w:name w:val="日期 Char"/>
    <w:basedOn w:val="a0"/>
    <w:link w:val="a8"/>
    <w:rsid w:val="00803AE3"/>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1601</Words>
  <Characters>153</Characters>
  <Application>Microsoft Office Word</Application>
  <DocSecurity>0</DocSecurity>
  <Lines>1</Lines>
  <Paragraphs>3</Paragraphs>
  <ScaleCrop>false</ScaleCrop>
  <Company>Microsoft</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杨见伟</cp:lastModifiedBy>
  <cp:revision>6</cp:revision>
  <dcterms:created xsi:type="dcterms:W3CDTF">2024-09-04T09:52:00Z</dcterms:created>
  <dcterms:modified xsi:type="dcterms:W3CDTF">2024-09-04T10:04:00Z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ICV">
    <vt:lpwstr>CFA47385F6EF4BBBA943F2514362545C_13</vt:lpwstr>
  </property>
</Properties>
</file>