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39" w:rsidRDefault="00CD7839" w:rsidP="00CD7839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hint="eastAsia"/>
          <w:color w:val="000000"/>
          <w:sz w:val="44"/>
          <w:szCs w:val="44"/>
        </w:rPr>
      </w:pPr>
      <w:r w:rsidRPr="00CD7839">
        <w:rPr>
          <w:rFonts w:ascii="方正小标宋_GBK" w:eastAsia="方正小标宋_GBK" w:hAnsi="Times New Roman" w:hint="eastAsia"/>
          <w:color w:val="000000"/>
          <w:sz w:val="44"/>
          <w:szCs w:val="44"/>
        </w:rPr>
        <w:t>城口县中小学校舍排危工程</w:t>
      </w:r>
    </w:p>
    <w:p w:rsidR="00CD7839" w:rsidRPr="00CD7839" w:rsidRDefault="00CD7839" w:rsidP="00CD7839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hint="eastAsia"/>
          <w:color w:val="000000"/>
          <w:sz w:val="44"/>
          <w:szCs w:val="44"/>
        </w:rPr>
      </w:pPr>
      <w:r w:rsidRPr="00CD7839">
        <w:rPr>
          <w:rFonts w:ascii="方正小标宋_GBK" w:eastAsia="方正小标宋_GBK" w:hAnsi="Times New Roman" w:hint="eastAsia"/>
          <w:color w:val="000000"/>
          <w:sz w:val="44"/>
          <w:szCs w:val="44"/>
        </w:rPr>
        <w:t>（城口县庙坝初级中学）竞争性比选公告</w:t>
      </w:r>
    </w:p>
    <w:p w:rsidR="00CD7839" w:rsidRPr="00CD7839" w:rsidRDefault="00CD7839" w:rsidP="00CD7839">
      <w:pPr>
        <w:adjustRightInd w:val="0"/>
        <w:snapToGrid w:val="0"/>
        <w:spacing w:line="540" w:lineRule="exact"/>
        <w:ind w:firstLineChars="200" w:firstLine="880"/>
        <w:rPr>
          <w:rFonts w:ascii="方正小标宋_GBK" w:eastAsia="方正小标宋_GBK" w:hAnsi="Times New Roman" w:hint="eastAsia"/>
          <w:color w:val="000000"/>
          <w:sz w:val="44"/>
          <w:szCs w:val="44"/>
        </w:rPr>
      </w:pPr>
    </w:p>
    <w:p w:rsidR="00CD7839" w:rsidRPr="00CD7839" w:rsidRDefault="00CD7839" w:rsidP="00CD7839">
      <w:pPr>
        <w:adjustRightInd w:val="0"/>
        <w:snapToGrid w:val="0"/>
        <w:spacing w:line="540" w:lineRule="exact"/>
        <w:ind w:firstLineChars="200" w:firstLine="640"/>
        <w:rPr>
          <w:rFonts w:ascii="方正黑体_GBK" w:eastAsia="方正黑体_GBK" w:hAnsi="Times New Roman" w:hint="eastAsia"/>
          <w:color w:val="000000"/>
          <w:sz w:val="32"/>
          <w:szCs w:val="32"/>
        </w:rPr>
      </w:pPr>
      <w:r w:rsidRPr="00CD7839">
        <w:rPr>
          <w:rFonts w:ascii="方正黑体_GBK" w:eastAsia="方正黑体_GBK" w:hAnsi="Times New Roman" w:hint="eastAsia"/>
          <w:color w:val="000000"/>
          <w:sz w:val="32"/>
          <w:szCs w:val="32"/>
        </w:rPr>
        <w:t>一、比选条件</w:t>
      </w:r>
    </w:p>
    <w:p w:rsidR="00CD7839" w:rsidRPr="00C17B64" w:rsidRDefault="00CD7839" w:rsidP="00CD7839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 w:rsidRPr="00C17B64">
        <w:rPr>
          <w:rFonts w:ascii="Times New Roman" w:eastAsia="方正仿宋_GBK" w:hAnsi="Times New Roman"/>
          <w:color w:val="000000"/>
          <w:sz w:val="32"/>
          <w:szCs w:val="32"/>
        </w:rPr>
        <w:t>本比选项目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城口县中小学校舍排危工程（城口县庙坝初级中学）</w:t>
      </w:r>
      <w:r w:rsidRPr="00C17B64">
        <w:rPr>
          <w:rFonts w:ascii="Times New Roman" w:eastAsia="方正仿宋_GBK" w:hAnsi="Times New Roman"/>
          <w:color w:val="000000"/>
          <w:sz w:val="32"/>
          <w:szCs w:val="32"/>
        </w:rPr>
        <w:t>已由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</w:rPr>
        <w:t>城口县发展和改革委员会</w:t>
      </w:r>
      <w:r w:rsidRPr="00C17B64">
        <w:rPr>
          <w:rFonts w:ascii="Times New Roman" w:eastAsia="方正仿宋_GBK" w:hAnsi="Times New Roman"/>
          <w:color w:val="000000"/>
          <w:sz w:val="32"/>
          <w:szCs w:val="32"/>
        </w:rPr>
        <w:t>以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城发改委投资〔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2024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〕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66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号文件</w:t>
      </w:r>
      <w:r w:rsidRPr="00C17B64">
        <w:rPr>
          <w:rFonts w:ascii="Times New Roman" w:eastAsia="方正仿宋_GBK" w:hAnsi="Times New Roman"/>
          <w:color w:val="000000"/>
          <w:sz w:val="32"/>
          <w:szCs w:val="32"/>
        </w:rPr>
        <w:t>批准建设，项目业主为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城口县庙坝初级中学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</w:rPr>
        <w:t>，建设资金来自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2024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年市级基本建设统筹资金</w:t>
      </w:r>
      <w:r w:rsidRPr="00C17B64">
        <w:rPr>
          <w:rFonts w:ascii="方正仿宋_GBK" w:eastAsia="方正仿宋_GBK" w:hAnsi="方正仿宋_GBK" w:cs="方正仿宋_GBK" w:hint="eastAsia"/>
          <w:color w:val="000000"/>
          <w:sz w:val="32"/>
          <w:szCs w:val="32"/>
          <w:u w:val="single"/>
        </w:rPr>
        <w:t>和教育专项资金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</w:t>
      </w:r>
      <w:r w:rsidRPr="00C17B64">
        <w:rPr>
          <w:rFonts w:ascii="Times New Roman" w:eastAsia="方正仿宋_GBK" w:hAnsi="Times New Roman"/>
          <w:color w:val="000000"/>
          <w:sz w:val="32"/>
          <w:szCs w:val="32"/>
        </w:rPr>
        <w:t>，项目出资比例为</w:t>
      </w:r>
      <w:r w:rsidRPr="00C17B64"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100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％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</w:t>
      </w:r>
      <w:r w:rsidRPr="00C17B64">
        <w:rPr>
          <w:rFonts w:ascii="Times New Roman" w:eastAsia="方正仿宋_GBK" w:hAnsi="Times New Roman"/>
          <w:color w:val="000000"/>
          <w:sz w:val="32"/>
          <w:szCs w:val="32"/>
          <w:u w:val="single"/>
        </w:rPr>
        <w:t xml:space="preserve"> </w:t>
      </w:r>
      <w:r w:rsidRPr="00C17B64">
        <w:rPr>
          <w:rFonts w:ascii="Times New Roman" w:eastAsia="方正仿宋_GBK" w:hAnsi="Times New Roman"/>
          <w:color w:val="000000"/>
          <w:sz w:val="32"/>
          <w:szCs w:val="32"/>
        </w:rPr>
        <w:t>。项目已具备比选发包条件，现对该项目进行竞争性比选发包。</w:t>
      </w:r>
      <w:bookmarkStart w:id="0" w:name="_Toc287620668"/>
      <w:bookmarkStart w:id="1" w:name="_Toc200359428"/>
      <w:bookmarkStart w:id="2" w:name="_Toc287607729"/>
      <w:bookmarkStart w:id="3" w:name="_Toc200359239"/>
      <w:bookmarkStart w:id="4" w:name="_Toc430530417"/>
      <w:bookmarkStart w:id="5" w:name="_Toc509218693"/>
      <w:bookmarkStart w:id="6" w:name="_Toc277082537"/>
      <w:bookmarkStart w:id="7" w:name="_Toc224103300"/>
    </w:p>
    <w:p w:rsidR="00CD7839" w:rsidRPr="00CD7839" w:rsidRDefault="00CD7839" w:rsidP="00CD7839">
      <w:pPr>
        <w:adjustRightInd w:val="0"/>
        <w:snapToGrid w:val="0"/>
        <w:spacing w:line="540" w:lineRule="exact"/>
        <w:ind w:firstLineChars="200" w:firstLine="640"/>
        <w:rPr>
          <w:rFonts w:ascii="方正黑体_GBK" w:eastAsia="方正黑体_GBK" w:hAnsi="Times New Roman" w:hint="eastAsia"/>
          <w:color w:val="000000"/>
          <w:sz w:val="32"/>
          <w:szCs w:val="32"/>
        </w:rPr>
      </w:pPr>
      <w:r w:rsidRPr="00CD7839">
        <w:rPr>
          <w:rFonts w:ascii="方正黑体_GBK" w:eastAsia="方正黑体_GBK" w:hAnsi="Times New Roman"/>
          <w:color w:val="000000"/>
          <w:sz w:val="32"/>
          <w:szCs w:val="32"/>
        </w:rPr>
        <w:t>二、项目概况与比选范围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CD7839" w:rsidRDefault="00CD7839" w:rsidP="00CD7839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C17B64">
        <w:rPr>
          <w:rFonts w:ascii="Times New Roman" w:eastAsia="方正仿宋_GBK" w:hAnsi="Times New Roman"/>
          <w:color w:val="000000"/>
          <w:sz w:val="32"/>
          <w:szCs w:val="32"/>
        </w:rPr>
        <w:t>1.</w:t>
      </w:r>
      <w:r w:rsidRPr="00C17B64">
        <w:rPr>
          <w:rFonts w:ascii="Times New Roman" w:eastAsia="方正仿宋_GBK" w:hAnsi="Times New Roman"/>
          <w:color w:val="000000"/>
          <w:sz w:val="32"/>
          <w:szCs w:val="32"/>
        </w:rPr>
        <w:t>建设地点：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 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城口县庙坝镇桥北街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60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号</w:t>
      </w:r>
      <w:r w:rsidRPr="00C17B64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 </w:t>
      </w:r>
      <w:r w:rsidRPr="00C17B64">
        <w:rPr>
          <w:rFonts w:ascii="Times New Roman" w:eastAsia="方正仿宋_GBK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</w:t>
      </w:r>
    </w:p>
    <w:p w:rsidR="00CD7839" w:rsidRDefault="00CD7839" w:rsidP="00CD7839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2.</w:t>
      </w:r>
      <w:r>
        <w:rPr>
          <w:rFonts w:ascii="Times New Roman" w:eastAsia="方正仿宋_GBK" w:hAnsi="Times New Roman"/>
          <w:color w:val="000000"/>
          <w:sz w:val="32"/>
          <w:szCs w:val="32"/>
        </w:rPr>
        <w:t>工程规模：</w:t>
      </w:r>
      <w:r w:rsidRPr="00C17B64">
        <w:rPr>
          <w:rFonts w:ascii="方正仿宋_GBK" w:eastAsia="方正仿宋_GBK" w:hAnsi="方正仿宋_GBK" w:cs="方正仿宋_GBK" w:hint="eastAsia"/>
          <w:sz w:val="32"/>
          <w:szCs w:val="32"/>
        </w:rPr>
        <w:t>校舍排危改造楼栋涉及楼栋男生宿舍、女生宿舍、二教学楼、一教学楼、教室宿舍、校门。立面块料及基层拆除2217平方米；涂料面及基层拆除247平方米；外墙真石漆2465平方米；零星排危整改及安全用电隐患排除。</w:t>
      </w:r>
    </w:p>
    <w:p w:rsidR="00CD7839" w:rsidRDefault="00CD7839" w:rsidP="00CD7839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3.</w:t>
      </w:r>
      <w:r>
        <w:rPr>
          <w:rFonts w:ascii="Times New Roman" w:eastAsia="方正仿宋_GBK" w:hAnsi="Times New Roman"/>
          <w:color w:val="000000"/>
          <w:sz w:val="32"/>
          <w:szCs w:val="32"/>
        </w:rPr>
        <w:t>工程范围：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图纸及工程量清单、比价文件、答疑、补遗所示的全部内容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(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具体以发布的工程量清单为准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)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。</w:t>
      </w:r>
    </w:p>
    <w:p w:rsidR="00CD7839" w:rsidRPr="00CB7EB7" w:rsidRDefault="00CD7839" w:rsidP="00CD7839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</w:pPr>
      <w:r w:rsidRPr="00CB7EB7">
        <w:rPr>
          <w:rFonts w:ascii="Times New Roman" w:eastAsia="方正仿宋_GBK" w:hAnsi="Times New Roman"/>
          <w:color w:val="000000"/>
          <w:sz w:val="32"/>
          <w:szCs w:val="32"/>
        </w:rPr>
        <w:t>4.</w:t>
      </w:r>
      <w:r w:rsidRPr="00CB7EB7"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</w:t>
      </w:r>
      <w:r w:rsidRPr="00CB7EB7">
        <w:rPr>
          <w:rFonts w:ascii="Times New Roman" w:eastAsia="方正仿宋_GBK" w:hAnsi="Times New Roman" w:hint="eastAsia"/>
          <w:color w:val="000000"/>
          <w:sz w:val="32"/>
          <w:szCs w:val="32"/>
        </w:rPr>
        <w:t>最高</w:t>
      </w:r>
      <w:r w:rsidRPr="00CB7EB7">
        <w:rPr>
          <w:rFonts w:ascii="Times New Roman" w:eastAsia="方正仿宋_GBK" w:hAnsi="Times New Roman"/>
          <w:color w:val="000000"/>
          <w:sz w:val="32"/>
          <w:szCs w:val="32"/>
        </w:rPr>
        <w:t>限价</w:t>
      </w:r>
      <w:r w:rsidRPr="00CB7EB7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/>
          <w:color w:val="000000"/>
          <w:sz w:val="32"/>
          <w:szCs w:val="32"/>
          <w:u w:val="single"/>
        </w:rPr>
        <w:t>740</w:t>
      </w:r>
      <w:r w:rsidRPr="00CB7EB7">
        <w:rPr>
          <w:rFonts w:ascii="Times New Roman" w:eastAsia="方正仿宋_GBK" w:hAnsi="Times New Roman"/>
          <w:color w:val="000000"/>
          <w:sz w:val="32"/>
          <w:szCs w:val="32"/>
          <w:u w:val="single"/>
        </w:rPr>
        <w:t>049.34</w:t>
      </w:r>
      <w:r w:rsidRPr="00CB7EB7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</w:t>
      </w:r>
      <w:r w:rsidRPr="00CB7EB7">
        <w:rPr>
          <w:rFonts w:ascii="Times New Roman" w:eastAsia="方正仿宋_GBK" w:hAnsi="Times New Roman"/>
          <w:color w:val="000000"/>
          <w:sz w:val="32"/>
          <w:szCs w:val="32"/>
        </w:rPr>
        <w:t>元</w:t>
      </w:r>
      <w:r w:rsidRPr="00CB7EB7">
        <w:rPr>
          <w:rFonts w:ascii="Times New Roman" w:eastAsia="方正仿宋_GBK" w:hAnsi="Times New Roman" w:hint="eastAsia"/>
          <w:color w:val="000000"/>
          <w:sz w:val="32"/>
          <w:szCs w:val="32"/>
        </w:rPr>
        <w:t>（大写</w:t>
      </w:r>
      <w:r w:rsidRPr="00CB7EB7">
        <w:rPr>
          <w:rFonts w:ascii="Times New Roman" w:eastAsia="方正仿宋_GBK" w:hAnsi="Times New Roman" w:hint="eastAsia"/>
          <w:color w:val="000000"/>
          <w:sz w:val="32"/>
          <w:szCs w:val="32"/>
        </w:rPr>
        <w:t>:</w:t>
      </w:r>
      <w:r w:rsidRPr="00CB7EB7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柒拾肆万零肆拾玖元叁角肆分）</w:t>
      </w:r>
      <w:r w:rsidRPr="00CB7EB7">
        <w:rPr>
          <w:rFonts w:ascii="Times New Roman" w:eastAsia="方正仿宋_GBK" w:hAnsi="Times New Roman" w:hint="eastAsia"/>
          <w:color w:val="000000"/>
          <w:sz w:val="32"/>
          <w:szCs w:val="32"/>
        </w:rPr>
        <w:t>，</w:t>
      </w:r>
      <w:r w:rsidRPr="00CB7EB7">
        <w:rPr>
          <w:rFonts w:ascii="Times New Roman" w:eastAsia="方正仿宋_GBK" w:hAnsi="Times New Roman"/>
          <w:color w:val="000000"/>
          <w:sz w:val="32"/>
          <w:szCs w:val="32"/>
        </w:rPr>
        <w:t>安全文明施工费</w:t>
      </w:r>
      <w:r w:rsidRPr="00CB7EB7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</w:t>
      </w:r>
      <w:r w:rsidRPr="00CB7EB7">
        <w:rPr>
          <w:rFonts w:ascii="Times New Roman" w:eastAsia="方正仿宋_GBK" w:hAnsi="Times New Roman"/>
          <w:color w:val="000000"/>
          <w:sz w:val="32"/>
          <w:szCs w:val="32"/>
          <w:u w:val="single"/>
        </w:rPr>
        <w:t>21764.11</w:t>
      </w:r>
      <w:r w:rsidRPr="00CB7EB7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</w:t>
      </w:r>
      <w:r w:rsidRPr="00CB7EB7">
        <w:rPr>
          <w:rFonts w:ascii="Times New Roman" w:eastAsia="方正仿宋_GBK" w:hAnsi="Times New Roman"/>
          <w:color w:val="000000"/>
          <w:sz w:val="32"/>
          <w:szCs w:val="32"/>
        </w:rPr>
        <w:t>元</w:t>
      </w:r>
      <w:r w:rsidRPr="00CB7EB7">
        <w:rPr>
          <w:rFonts w:ascii="Times New Roman" w:eastAsia="方正仿宋_GBK" w:hAnsi="Times New Roman" w:hint="eastAsia"/>
          <w:color w:val="000000"/>
          <w:sz w:val="32"/>
          <w:szCs w:val="32"/>
        </w:rPr>
        <w:t>（大写</w:t>
      </w:r>
      <w:r w:rsidRPr="00CB7EB7">
        <w:rPr>
          <w:rFonts w:ascii="Times New Roman" w:eastAsia="方正仿宋_GBK" w:hAnsi="Times New Roman" w:hint="eastAsia"/>
          <w:color w:val="000000"/>
          <w:sz w:val="32"/>
          <w:szCs w:val="32"/>
        </w:rPr>
        <w:t>:</w:t>
      </w:r>
      <w:r w:rsidRPr="00CB7EB7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</w:t>
      </w:r>
      <w:r w:rsidRPr="00CB7EB7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贰万壹仟柒佰陆拾肆元壹角壹分）</w:t>
      </w:r>
      <w:r w:rsidRPr="00CB7EB7"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:rsidR="00CD7839" w:rsidRPr="00CD7839" w:rsidRDefault="00CD7839" w:rsidP="00CD7839">
      <w:pPr>
        <w:adjustRightInd w:val="0"/>
        <w:snapToGrid w:val="0"/>
        <w:spacing w:line="540" w:lineRule="exact"/>
        <w:ind w:firstLineChars="200" w:firstLine="640"/>
        <w:rPr>
          <w:rFonts w:ascii="方正黑体_GBK" w:eastAsia="方正黑体_GBK" w:hAnsi="Times New Roman" w:hint="eastAsia"/>
          <w:color w:val="000000"/>
          <w:sz w:val="32"/>
          <w:szCs w:val="32"/>
        </w:rPr>
      </w:pPr>
      <w:r w:rsidRPr="00CD7839">
        <w:rPr>
          <w:rFonts w:ascii="方正黑体_GBK" w:eastAsia="方正黑体_GBK" w:hAnsi="Times New Roman"/>
          <w:color w:val="000000"/>
          <w:sz w:val="32"/>
          <w:szCs w:val="32"/>
        </w:rPr>
        <w:t>三、计划工期和质量要求</w:t>
      </w:r>
    </w:p>
    <w:p w:rsidR="00CD7839" w:rsidRDefault="00CD7839" w:rsidP="00CD7839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1.</w:t>
      </w:r>
      <w:r>
        <w:rPr>
          <w:rFonts w:ascii="Times New Roman" w:eastAsia="方正仿宋_GBK" w:hAnsi="Times New Roman"/>
          <w:color w:val="000000"/>
          <w:sz w:val="32"/>
          <w:szCs w:val="32"/>
        </w:rPr>
        <w:t>计划工期：</w:t>
      </w:r>
      <w:r>
        <w:rPr>
          <w:rFonts w:ascii="Times New Roman" w:eastAsia="方正仿宋_GBK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90</w:t>
      </w:r>
      <w:r>
        <w:rPr>
          <w:rFonts w:ascii="Times New Roman" w:eastAsia="方正仿宋_GBK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日历天；</w:t>
      </w:r>
    </w:p>
    <w:p w:rsidR="00CD7839" w:rsidRDefault="00CD7839" w:rsidP="00CD7839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2.</w:t>
      </w:r>
      <w:r>
        <w:rPr>
          <w:rFonts w:ascii="Times New Roman" w:eastAsia="方正仿宋_GBK" w:hAnsi="Times New Roman"/>
          <w:color w:val="000000"/>
          <w:sz w:val="32"/>
          <w:szCs w:val="32"/>
        </w:rPr>
        <w:t>竣工验收的质量评定：合格。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ab/>
        <w:t xml:space="preserve">                                            </w:t>
      </w:r>
    </w:p>
    <w:p w:rsidR="00CD7839" w:rsidRPr="00CD7839" w:rsidRDefault="00CD7839" w:rsidP="00CD7839">
      <w:pPr>
        <w:adjustRightInd w:val="0"/>
        <w:snapToGrid w:val="0"/>
        <w:spacing w:line="540" w:lineRule="exact"/>
        <w:ind w:firstLineChars="200" w:firstLine="640"/>
        <w:rPr>
          <w:rFonts w:ascii="方正黑体_GBK" w:eastAsia="方正黑体_GBK" w:hAnsi="Times New Roman"/>
          <w:color w:val="000000"/>
          <w:sz w:val="32"/>
          <w:szCs w:val="32"/>
        </w:rPr>
      </w:pPr>
      <w:bookmarkStart w:id="8" w:name="_Toc430530418"/>
      <w:bookmarkStart w:id="9" w:name="_Toc200359429"/>
      <w:bookmarkStart w:id="10" w:name="_Toc287607730"/>
      <w:bookmarkStart w:id="11" w:name="_Toc224103301"/>
      <w:bookmarkStart w:id="12" w:name="_Toc277082538"/>
      <w:bookmarkStart w:id="13" w:name="_Toc509218694"/>
      <w:bookmarkStart w:id="14" w:name="_Toc200359240"/>
      <w:bookmarkStart w:id="15" w:name="_Toc287620669"/>
      <w:r w:rsidRPr="00CD7839">
        <w:rPr>
          <w:rFonts w:ascii="方正黑体_GBK" w:eastAsia="方正黑体_GBK" w:hAnsi="Times New Roman"/>
          <w:color w:val="000000"/>
          <w:sz w:val="32"/>
          <w:szCs w:val="32"/>
        </w:rPr>
        <w:lastRenderedPageBreak/>
        <w:t>四</w:t>
      </w:r>
      <w:r w:rsidRPr="00CD7839">
        <w:rPr>
          <w:rFonts w:ascii="方正黑体_GBK" w:eastAsia="方正黑体_GBK" w:hAnsi="Times New Roman" w:hint="eastAsia"/>
          <w:color w:val="000000"/>
          <w:sz w:val="32"/>
          <w:szCs w:val="32"/>
        </w:rPr>
        <w:t>、</w:t>
      </w:r>
      <w:r w:rsidRPr="00CD7839">
        <w:rPr>
          <w:rFonts w:ascii="方正黑体_GBK" w:eastAsia="方正黑体_GBK" w:hAnsi="Times New Roman"/>
          <w:color w:val="000000"/>
          <w:sz w:val="32"/>
          <w:szCs w:val="32"/>
        </w:rPr>
        <w:t>比选响应人资格要求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CD7839" w:rsidRDefault="00CD7839" w:rsidP="00CD7839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本次比选要求比选的响应人须具备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建设行政主管部门颁发的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>建筑施工总承包三级及以上</w:t>
      </w:r>
      <w:r>
        <w:rPr>
          <w:rFonts w:ascii="Times New Roman" w:eastAsia="仿宋" w:hAnsi="仿宋"/>
          <w:color w:val="000000"/>
          <w:sz w:val="32"/>
          <w:szCs w:val="32"/>
        </w:rPr>
        <w:t>资质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，并在人员、设备、资金等方面具有相应的能力。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</w:p>
    <w:p w:rsidR="00CD7839" w:rsidRPr="00CD7839" w:rsidRDefault="00CD7839" w:rsidP="00CD7839">
      <w:pPr>
        <w:adjustRightInd w:val="0"/>
        <w:snapToGrid w:val="0"/>
        <w:spacing w:line="540" w:lineRule="exact"/>
        <w:ind w:firstLineChars="200" w:firstLine="640"/>
        <w:rPr>
          <w:rFonts w:ascii="方正黑体_GBK" w:eastAsia="方正黑体_GBK" w:hAnsi="Times New Roman"/>
          <w:color w:val="000000"/>
          <w:sz w:val="32"/>
          <w:szCs w:val="32"/>
        </w:rPr>
      </w:pPr>
      <w:bookmarkStart w:id="16" w:name="_Toc200359241"/>
      <w:bookmarkStart w:id="17" w:name="_Toc430530419"/>
      <w:bookmarkStart w:id="18" w:name="_Toc287620670"/>
      <w:bookmarkStart w:id="19" w:name="_Toc200359430"/>
      <w:bookmarkStart w:id="20" w:name="_Toc224103302"/>
      <w:bookmarkStart w:id="21" w:name="_Toc287607731"/>
      <w:bookmarkStart w:id="22" w:name="_Toc277082539"/>
      <w:bookmarkStart w:id="23" w:name="_Toc509218695"/>
      <w:r w:rsidRPr="00CD7839">
        <w:rPr>
          <w:rFonts w:ascii="方正黑体_GBK" w:eastAsia="方正黑体_GBK" w:hAnsi="Times New Roman"/>
          <w:color w:val="000000"/>
          <w:sz w:val="32"/>
          <w:szCs w:val="32"/>
        </w:rPr>
        <w:t>五</w:t>
      </w:r>
      <w:r w:rsidRPr="00CD7839">
        <w:rPr>
          <w:rFonts w:ascii="方正黑体_GBK" w:eastAsia="方正黑体_GBK" w:hAnsi="Times New Roman" w:hint="eastAsia"/>
          <w:color w:val="000000"/>
          <w:sz w:val="32"/>
          <w:szCs w:val="32"/>
        </w:rPr>
        <w:t>、</w:t>
      </w:r>
      <w:r w:rsidRPr="00CD7839">
        <w:rPr>
          <w:rFonts w:ascii="方正黑体_GBK" w:eastAsia="方正黑体_GBK" w:hAnsi="Times New Roman"/>
          <w:color w:val="000000"/>
          <w:sz w:val="32"/>
          <w:szCs w:val="32"/>
        </w:rPr>
        <w:t>比选文件的获取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CD7839" w:rsidRDefault="00CD7839" w:rsidP="00CD7839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请于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2024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</w:t>
      </w:r>
      <w:r w:rsidRPr="000275A7">
        <w:rPr>
          <w:rFonts w:ascii="Times New Roman" w:eastAsia="方正仿宋_GBK" w:hAnsi="Times New Roman"/>
          <w:color w:val="000000"/>
          <w:sz w:val="32"/>
          <w:szCs w:val="32"/>
          <w:u w:val="single"/>
        </w:rPr>
        <w:t xml:space="preserve"> </w:t>
      </w:r>
      <w:r w:rsidRPr="000275A7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6</w:t>
      </w:r>
      <w:r w:rsidRPr="000275A7">
        <w:rPr>
          <w:rFonts w:ascii="Times New Roman" w:eastAsia="方正仿宋_GBK" w:hAnsi="Times New Roman" w:hint="eastAsia"/>
          <w:color w:val="000000"/>
          <w:sz w:val="32"/>
          <w:szCs w:val="32"/>
        </w:rPr>
        <w:t>月</w:t>
      </w:r>
      <w:r w:rsidRPr="000275A7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 2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5</w:t>
      </w:r>
      <w:r w:rsidRPr="000275A7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12 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时整前，报名人持比选单位法人授权委托书，在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城口县庙坝初级中学校务处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报名并获取电子版比选文件（含工程量清单）、图纸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、澄清、修改、补充通知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等全部内容，逾期未报名发包人一律不予受理。</w:t>
      </w:r>
    </w:p>
    <w:p w:rsidR="00CD7839" w:rsidRPr="00CD7839" w:rsidRDefault="00CD7839" w:rsidP="00CD7839">
      <w:pPr>
        <w:adjustRightInd w:val="0"/>
        <w:snapToGrid w:val="0"/>
        <w:spacing w:line="540" w:lineRule="exact"/>
        <w:ind w:firstLineChars="200" w:firstLine="640"/>
        <w:rPr>
          <w:rFonts w:ascii="方正黑体_GBK" w:eastAsia="方正黑体_GBK" w:hAnsi="Times New Roman"/>
          <w:color w:val="000000"/>
          <w:sz w:val="32"/>
          <w:szCs w:val="32"/>
        </w:rPr>
      </w:pPr>
      <w:r w:rsidRPr="00CD7839">
        <w:rPr>
          <w:rFonts w:ascii="方正黑体_GBK" w:eastAsia="方正黑体_GBK" w:hAnsi="Times New Roman"/>
          <w:color w:val="000000"/>
          <w:sz w:val="32"/>
          <w:szCs w:val="32"/>
        </w:rPr>
        <w:t>六</w:t>
      </w:r>
      <w:r w:rsidRPr="00CD7839">
        <w:rPr>
          <w:rFonts w:ascii="方正黑体_GBK" w:eastAsia="方正黑体_GBK" w:hAnsi="Times New Roman" w:hint="eastAsia"/>
          <w:color w:val="000000"/>
          <w:sz w:val="32"/>
          <w:szCs w:val="32"/>
        </w:rPr>
        <w:t>、</w:t>
      </w:r>
      <w:r w:rsidRPr="00CD7839">
        <w:rPr>
          <w:rFonts w:ascii="方正黑体_GBK" w:eastAsia="方正黑体_GBK" w:hAnsi="Times New Roman"/>
          <w:color w:val="000000"/>
          <w:sz w:val="32"/>
          <w:szCs w:val="32"/>
        </w:rPr>
        <w:t>比选文件的质疑、答疑以及补遗</w:t>
      </w:r>
    </w:p>
    <w:p w:rsidR="00CD7839" w:rsidRPr="000275A7" w:rsidRDefault="00CD7839" w:rsidP="00CD7839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.</w:t>
      </w:r>
      <w:r>
        <w:rPr>
          <w:rFonts w:ascii="Times New Roman" w:eastAsia="方正仿宋_GBK" w:hAnsi="Times New Roman"/>
          <w:color w:val="000000"/>
          <w:sz w:val="32"/>
          <w:szCs w:val="32"/>
        </w:rPr>
        <w:t>提出质疑时间及方式：比选响应人在收到比选文件后，应仔细检查比选文件的所有内容，如有残缺或文字表述不清，图纸尺寸标注不明以及存在错、碰、漏、缺、概念模糊和有可能出现歧义或理解上的偏差的内容等应在</w:t>
      </w:r>
      <w:r w:rsidRPr="000275A7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2024 </w:t>
      </w:r>
      <w:r w:rsidRPr="000275A7"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 w:rsidRPr="000275A7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6 </w:t>
      </w:r>
      <w:r w:rsidRPr="000275A7"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 w:rsidRPr="000275A7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2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5</w:t>
      </w:r>
      <w:r w:rsidRPr="000275A7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 </w:t>
      </w:r>
      <w:r w:rsidRPr="000275A7">
        <w:rPr>
          <w:rFonts w:ascii="Times New Roman" w:eastAsia="方正仿宋_GBK" w:hAnsi="Times New Roman"/>
          <w:color w:val="000000"/>
          <w:sz w:val="32"/>
          <w:szCs w:val="32"/>
        </w:rPr>
        <w:t>日</w:t>
      </w:r>
      <w:r w:rsidRPr="000275A7">
        <w:rPr>
          <w:rFonts w:ascii="Times New Roman" w:eastAsia="方正仿宋_GBK" w:hAnsi="Times New Roman" w:hint="eastAsia"/>
          <w:color w:val="000000"/>
          <w:sz w:val="32"/>
          <w:szCs w:val="32"/>
        </w:rPr>
        <w:t>15</w:t>
      </w:r>
      <w:r w:rsidRPr="000275A7"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 w:rsidRPr="000275A7">
        <w:rPr>
          <w:rFonts w:ascii="Times New Roman" w:eastAsia="方正仿宋_GBK" w:hAnsi="Times New Roman"/>
          <w:color w:val="000000"/>
          <w:sz w:val="32"/>
          <w:szCs w:val="32"/>
        </w:rPr>
        <w:t>时前书面通知发包人。</w:t>
      </w:r>
    </w:p>
    <w:p w:rsidR="00CD7839" w:rsidRDefault="00CD7839" w:rsidP="00CD7839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0275A7">
        <w:rPr>
          <w:rFonts w:ascii="Times New Roman" w:eastAsia="方正仿宋_GBK" w:hAnsi="Times New Roman"/>
          <w:color w:val="000000"/>
          <w:sz w:val="32"/>
          <w:szCs w:val="32"/>
        </w:rPr>
        <w:t>2</w:t>
      </w:r>
      <w:r w:rsidRPr="000275A7">
        <w:rPr>
          <w:rFonts w:ascii="Times New Roman" w:eastAsia="方正仿宋_GBK" w:hAnsi="Times New Roman" w:hint="eastAsia"/>
          <w:color w:val="000000"/>
          <w:sz w:val="32"/>
          <w:szCs w:val="32"/>
        </w:rPr>
        <w:t>.</w:t>
      </w:r>
      <w:r w:rsidRPr="000275A7">
        <w:rPr>
          <w:rFonts w:ascii="Times New Roman" w:eastAsia="方正仿宋_GBK" w:hAnsi="Times New Roman"/>
          <w:color w:val="000000"/>
          <w:sz w:val="32"/>
          <w:szCs w:val="32"/>
        </w:rPr>
        <w:t>答疑发布时间及方式：</w:t>
      </w:r>
      <w:r w:rsidRPr="000275A7">
        <w:rPr>
          <w:rFonts w:ascii="Times New Roman" w:eastAsia="方正仿宋_GBK" w:hAnsi="Times New Roman"/>
          <w:color w:val="000000"/>
          <w:sz w:val="32"/>
          <w:szCs w:val="32"/>
          <w:u w:val="single"/>
        </w:rPr>
        <w:t xml:space="preserve"> </w:t>
      </w:r>
      <w:r w:rsidRPr="000275A7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2024 </w:t>
      </w:r>
      <w:r w:rsidRPr="000275A7"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 w:rsidRPr="000275A7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6 </w:t>
      </w:r>
      <w:r w:rsidRPr="000275A7"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 w:rsidRPr="000275A7"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 w:rsidRPr="000275A7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2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5</w:t>
      </w:r>
      <w:r w:rsidRPr="000275A7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</w:t>
      </w:r>
      <w:r w:rsidRPr="000275A7">
        <w:rPr>
          <w:rFonts w:ascii="Times New Roman" w:eastAsia="方正仿宋_GBK" w:hAnsi="Times New Roman"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17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时前，书面答疑。</w:t>
      </w:r>
    </w:p>
    <w:p w:rsidR="00CD7839" w:rsidRPr="000275A7" w:rsidRDefault="00CD7839" w:rsidP="00CD7839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.</w:t>
      </w:r>
      <w:r>
        <w:rPr>
          <w:rFonts w:ascii="Times New Roman" w:eastAsia="方正仿宋_GBK" w:hAnsi="Times New Roman"/>
          <w:color w:val="000000"/>
          <w:sz w:val="32"/>
          <w:szCs w:val="32"/>
        </w:rPr>
        <w:t>补遗发布时间及方式：发包人对发出的比选文件进行澄清和修改的，应于</w:t>
      </w:r>
      <w:r>
        <w:rPr>
          <w:rFonts w:ascii="Times New Roman" w:eastAsia="方正仿宋_GBK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2024 </w:t>
      </w:r>
      <w:r w:rsidRPr="000275A7"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 w:rsidRPr="000275A7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6 </w:t>
      </w:r>
      <w:r w:rsidRPr="000275A7"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 w:rsidRPr="000275A7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2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5</w:t>
      </w:r>
      <w:r w:rsidRPr="000275A7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</w:t>
      </w:r>
      <w:r w:rsidRPr="000275A7">
        <w:rPr>
          <w:rFonts w:ascii="Times New Roman" w:eastAsia="方正仿宋_GBK" w:hAnsi="Times New Roman"/>
          <w:color w:val="000000"/>
          <w:sz w:val="32"/>
          <w:szCs w:val="32"/>
        </w:rPr>
        <w:t>日</w:t>
      </w:r>
      <w:r w:rsidRPr="000275A7">
        <w:rPr>
          <w:rFonts w:ascii="Times New Roman" w:eastAsia="方正仿宋_GBK" w:hAnsi="Times New Roman" w:hint="eastAsia"/>
          <w:color w:val="000000"/>
          <w:sz w:val="32"/>
          <w:szCs w:val="32"/>
        </w:rPr>
        <w:t>17</w:t>
      </w:r>
      <w:r w:rsidRPr="000275A7">
        <w:rPr>
          <w:rFonts w:ascii="Times New Roman" w:eastAsia="方正仿宋_GBK" w:hAnsi="Times New Roman"/>
          <w:color w:val="000000"/>
          <w:sz w:val="32"/>
          <w:szCs w:val="32"/>
        </w:rPr>
        <w:t>时前按比选文件发布途径发布补遗。</w:t>
      </w:r>
    </w:p>
    <w:p w:rsidR="00CD7839" w:rsidRDefault="00CD7839" w:rsidP="00CD7839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答疑或补遗的内容可能影响比选响应文件编制的，须在比选截止时间</w:t>
      </w:r>
      <w:r>
        <w:rPr>
          <w:rFonts w:ascii="Times New Roman" w:eastAsia="方正仿宋_GBK" w:hAnsi="Times New Roman"/>
          <w:color w:val="000000"/>
          <w:sz w:val="32"/>
          <w:szCs w:val="32"/>
          <w:u w:val="single"/>
        </w:rPr>
        <w:t xml:space="preserve"> 2 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个工作日前发布，发布时间至比选截止时间不足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/>
          <w:color w:val="000000"/>
          <w:sz w:val="32"/>
          <w:szCs w:val="32"/>
          <w:u w:val="single"/>
        </w:rPr>
        <w:t xml:space="preserve">2 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个工作日的，相应延长比选截止时间。</w:t>
      </w:r>
    </w:p>
    <w:p w:rsidR="00CD7839" w:rsidRPr="00CD7839" w:rsidRDefault="00CD7839" w:rsidP="00CD7839">
      <w:pPr>
        <w:adjustRightInd w:val="0"/>
        <w:snapToGrid w:val="0"/>
        <w:spacing w:line="540" w:lineRule="exact"/>
        <w:ind w:firstLineChars="200" w:firstLine="640"/>
        <w:rPr>
          <w:rFonts w:ascii="方正黑体_GBK" w:eastAsia="方正黑体_GBK" w:hAnsi="Times New Roman" w:hint="eastAsia"/>
          <w:color w:val="000000"/>
          <w:sz w:val="32"/>
          <w:szCs w:val="32"/>
        </w:rPr>
      </w:pPr>
      <w:bookmarkStart w:id="24" w:name="_Toc287620671"/>
      <w:bookmarkStart w:id="25" w:name="_Toc200359242"/>
      <w:bookmarkStart w:id="26" w:name="_Toc430530420"/>
      <w:bookmarkStart w:id="27" w:name="_Toc224103303"/>
      <w:bookmarkStart w:id="28" w:name="_Toc277082540"/>
      <w:bookmarkStart w:id="29" w:name="_Toc287607732"/>
      <w:bookmarkStart w:id="30" w:name="_Toc200359431"/>
      <w:bookmarkStart w:id="31" w:name="_Toc509218696"/>
      <w:r w:rsidRPr="00CD7839">
        <w:rPr>
          <w:rFonts w:ascii="方正黑体_GBK" w:eastAsia="方正黑体_GBK" w:hAnsi="Times New Roman" w:hint="eastAsia"/>
          <w:color w:val="000000"/>
          <w:sz w:val="32"/>
          <w:szCs w:val="32"/>
        </w:rPr>
        <w:t>七、比选响应文件递交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CD7839">
        <w:rPr>
          <w:rFonts w:ascii="方正黑体_GBK" w:eastAsia="方正黑体_GBK" w:hAnsi="Times New Roman" w:hint="eastAsia"/>
          <w:color w:val="000000"/>
          <w:sz w:val="32"/>
          <w:szCs w:val="32"/>
        </w:rPr>
        <w:t>时间、地点</w:t>
      </w:r>
    </w:p>
    <w:p w:rsidR="00CD7839" w:rsidRDefault="00CD7839" w:rsidP="00CD7839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比选响应文件递交的截止时间为</w:t>
      </w:r>
      <w:r>
        <w:rPr>
          <w:rFonts w:ascii="Times New Roman" w:eastAsia="方正仿宋_GBK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2024 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 w:rsidRPr="001B38D2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6 </w:t>
      </w:r>
      <w:r w:rsidRPr="001B38D2"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 w:rsidRPr="001B38D2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2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6</w:t>
      </w:r>
      <w:r w:rsidRPr="001B38D2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</w:t>
      </w:r>
      <w:r w:rsidRPr="001B38D2">
        <w:rPr>
          <w:rFonts w:ascii="Times New Roman" w:eastAsia="方正仿宋_GBK" w:hAnsi="Times New Roman"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lastRenderedPageBreak/>
        <w:t>10</w:t>
      </w:r>
      <w:r>
        <w:rPr>
          <w:rFonts w:ascii="Times New Roman" w:eastAsia="方正仿宋_GBK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时</w:t>
      </w:r>
      <w:r>
        <w:rPr>
          <w:rFonts w:ascii="Times New Roman" w:eastAsia="方正仿宋_GBK" w:hAnsi="Times New Roman"/>
          <w:color w:val="000000"/>
          <w:sz w:val="32"/>
          <w:szCs w:val="32"/>
        </w:rPr>
        <w:t> </w:t>
      </w:r>
      <w:r>
        <w:rPr>
          <w:rFonts w:ascii="Times New Roman" w:eastAsia="方正仿宋_GBK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0</w:t>
      </w:r>
      <w:r>
        <w:rPr>
          <w:rFonts w:ascii="Times New Roman" w:eastAsia="方正仿宋_GBK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/>
          <w:color w:val="000000"/>
          <w:sz w:val="32"/>
          <w:szCs w:val="32"/>
        </w:rPr>
        <w:t>分</w:t>
      </w:r>
      <w:r>
        <w:rPr>
          <w:rFonts w:ascii="Times New Roman" w:eastAsia="方正仿宋_GBK" w:hAnsi="Times New Roman"/>
          <w:color w:val="000000"/>
          <w:sz w:val="32"/>
          <w:szCs w:val="32"/>
        </w:rPr>
        <w:t> 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。地点：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  <w:u w:val="single"/>
        </w:rPr>
        <w:t xml:space="preserve">城口县庙坝初级中学校务处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。</w:t>
      </w:r>
    </w:p>
    <w:p w:rsidR="00CD7839" w:rsidRDefault="00CD7839" w:rsidP="00CD7839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逾期送达的或者未送达指定地点的比选响应文件，发包人不予受理。</w:t>
      </w:r>
    </w:p>
    <w:p w:rsidR="00CD7839" w:rsidRDefault="00CD7839" w:rsidP="00CD7839">
      <w:pPr>
        <w:keepNext/>
        <w:keepLines/>
        <w:spacing w:line="540" w:lineRule="exact"/>
        <w:ind w:firstLineChars="200" w:firstLine="640"/>
        <w:outlineLvl w:val="1"/>
        <w:rPr>
          <w:rFonts w:ascii="方正黑体_GBK" w:eastAsia="方正黑体_GBK" w:hAnsi="Times New Roman"/>
          <w:bCs/>
          <w:snapToGrid w:val="0"/>
          <w:color w:val="000000"/>
          <w:sz w:val="32"/>
          <w:szCs w:val="32"/>
        </w:rPr>
      </w:pPr>
      <w:bookmarkStart w:id="32" w:name="_Toc509218698"/>
      <w:bookmarkStart w:id="33" w:name="_Toc287620673"/>
      <w:bookmarkStart w:id="34" w:name="_Toc430530422"/>
      <w:bookmarkStart w:id="35" w:name="_Toc224103305"/>
      <w:bookmarkStart w:id="36" w:name="_Toc287607734"/>
      <w:bookmarkStart w:id="37" w:name="_Toc277082542"/>
      <w:r>
        <w:rPr>
          <w:rFonts w:ascii="方正黑体_GBK" w:eastAsia="方正黑体_GBK" w:hAnsi="Times New Roman" w:hint="eastAsia"/>
          <w:bCs/>
          <w:snapToGrid w:val="0"/>
          <w:color w:val="000000"/>
          <w:sz w:val="32"/>
          <w:szCs w:val="32"/>
        </w:rPr>
        <w:t>八</w:t>
      </w:r>
      <w:r>
        <w:rPr>
          <w:rFonts w:ascii="方正黑体_GBK" w:eastAsia="方正黑体_GBK" w:hAnsi="Times New Roman"/>
          <w:bCs/>
          <w:snapToGrid w:val="0"/>
          <w:color w:val="000000"/>
          <w:sz w:val="32"/>
          <w:szCs w:val="32"/>
        </w:rPr>
        <w:t>、联系方式</w:t>
      </w:r>
      <w:bookmarkEnd w:id="32"/>
      <w:bookmarkEnd w:id="33"/>
      <w:bookmarkEnd w:id="34"/>
      <w:bookmarkEnd w:id="35"/>
      <w:bookmarkEnd w:id="36"/>
      <w:bookmarkEnd w:id="37"/>
    </w:p>
    <w:p w:rsidR="00CD7839" w:rsidRPr="001B38D2" w:rsidRDefault="00CD7839" w:rsidP="00CD7839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 w:rsidRPr="001B38D2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发</w:t>
      </w:r>
      <w:r w:rsidRPr="001B38D2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 xml:space="preserve"> </w:t>
      </w:r>
      <w:r w:rsidRPr="001B38D2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包</w:t>
      </w:r>
      <w:r w:rsidRPr="001B38D2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 xml:space="preserve"> </w:t>
      </w:r>
      <w:r w:rsidRPr="001B38D2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人：</w:t>
      </w:r>
      <w:r w:rsidRPr="001B38D2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   </w:t>
      </w:r>
      <w:r w:rsidRPr="001B38D2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  <w:u w:val="single"/>
        </w:rPr>
        <w:t>城口县庙坝初级中学</w:t>
      </w:r>
      <w:r w:rsidRPr="001B38D2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    </w:t>
      </w:r>
      <w:r w:rsidRPr="001B38D2"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 w:rsidRPr="001B38D2"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 </w:t>
      </w:r>
      <w:r w:rsidRPr="001B38D2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 xml:space="preserve">      </w:t>
      </w:r>
    </w:p>
    <w:p w:rsidR="00CD7839" w:rsidRPr="001B38D2" w:rsidRDefault="00CD7839" w:rsidP="00CD7839"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 w:rsidRPr="001B38D2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地</w:t>
      </w:r>
      <w:r w:rsidRPr="001B38D2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 xml:space="preserve">    </w:t>
      </w:r>
      <w:r w:rsidRPr="001B38D2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址：</w:t>
      </w:r>
      <w:r w:rsidRPr="001B38D2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</w:t>
      </w:r>
      <w:r w:rsidRPr="001B38D2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重庆市城口县庙坝镇桥北街</w:t>
      </w:r>
      <w:r w:rsidRPr="001B38D2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60</w:t>
      </w:r>
      <w:r w:rsidRPr="001B38D2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号</w:t>
      </w:r>
      <w:r w:rsidRPr="001B38D2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 xml:space="preserve">     </w:t>
      </w:r>
    </w:p>
    <w:p w:rsidR="00CD7839" w:rsidRPr="001B38D2" w:rsidRDefault="00CD7839" w:rsidP="00CD7839"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 w:rsidRPr="001B38D2">
        <w:rPr>
          <w:rFonts w:ascii="Times New Roman" w:eastAsia="方正仿宋_GBK" w:hAnsi="Times New Roman"/>
          <w:snapToGrid w:val="0"/>
          <w:color w:val="000000"/>
          <w:kern w:val="0"/>
          <w:position w:val="-3"/>
          <w:sz w:val="32"/>
          <w:szCs w:val="32"/>
        </w:rPr>
        <w:t>邮</w:t>
      </w:r>
      <w:r w:rsidRPr="001B38D2">
        <w:rPr>
          <w:rFonts w:ascii="Times New Roman" w:eastAsia="方正仿宋_GBK" w:hAnsi="Times New Roman"/>
          <w:snapToGrid w:val="0"/>
          <w:color w:val="000000"/>
          <w:kern w:val="0"/>
          <w:position w:val="-3"/>
          <w:sz w:val="32"/>
          <w:szCs w:val="32"/>
        </w:rPr>
        <w:t xml:space="preserve">    </w:t>
      </w:r>
      <w:r w:rsidRPr="001B38D2">
        <w:rPr>
          <w:rFonts w:ascii="Times New Roman" w:eastAsia="方正仿宋_GBK" w:hAnsi="Times New Roman"/>
          <w:snapToGrid w:val="0"/>
          <w:color w:val="000000"/>
          <w:kern w:val="0"/>
          <w:position w:val="-3"/>
          <w:sz w:val="32"/>
          <w:szCs w:val="32"/>
        </w:rPr>
        <w:t>编：</w:t>
      </w:r>
      <w:r w:rsidRPr="001B38D2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          405901           </w:t>
      </w:r>
      <w:r w:rsidRPr="001B38D2"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 w:rsidRPr="001B38D2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 xml:space="preserve">    </w:t>
      </w:r>
      <w:r w:rsidRPr="001B38D2">
        <w:rPr>
          <w:rFonts w:ascii="Times New Roman" w:eastAsia="方正仿宋_GBK" w:hAnsi="Times New Roman"/>
          <w:snapToGrid w:val="0"/>
          <w:color w:val="000000"/>
          <w:kern w:val="0"/>
          <w:position w:val="-3"/>
          <w:sz w:val="32"/>
          <w:szCs w:val="32"/>
        </w:rPr>
        <w:t xml:space="preserve"> </w:t>
      </w:r>
    </w:p>
    <w:p w:rsidR="00CD7839" w:rsidRPr="001B38D2" w:rsidRDefault="00CD7839" w:rsidP="00CD7839"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 w:rsidRPr="001B38D2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联</w:t>
      </w:r>
      <w:r w:rsidRPr="001B38D2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 xml:space="preserve"> </w:t>
      </w:r>
      <w:r w:rsidRPr="001B38D2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系</w:t>
      </w:r>
      <w:r w:rsidRPr="001B38D2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 xml:space="preserve"> </w:t>
      </w:r>
      <w:r w:rsidRPr="001B38D2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人：</w:t>
      </w:r>
      <w:r w:rsidRPr="001B38D2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         </w:t>
      </w:r>
      <w:r w:rsidRPr="001B38D2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>谢老师</w:t>
      </w:r>
      <w:r w:rsidRPr="001B38D2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          </w:t>
      </w:r>
      <w:r w:rsidRPr="001B38D2"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 w:rsidRPr="001B38D2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 xml:space="preserve">      </w:t>
      </w:r>
    </w:p>
    <w:p w:rsidR="00CD7839" w:rsidRDefault="00CD7839" w:rsidP="00CD7839"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 w:rsidRPr="001B38D2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电</w:t>
      </w:r>
      <w:r w:rsidRPr="001B38D2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 xml:space="preserve">    </w:t>
      </w:r>
      <w:r w:rsidRPr="001B38D2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话：</w:t>
      </w:r>
      <w:r w:rsidRPr="001B38D2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       18102339289      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 </w:t>
      </w:r>
      <w:r w:rsidRPr="001B38D2"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 w:rsidRPr="001B38D2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 xml:space="preserve">       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 xml:space="preserve">               </w:t>
      </w:r>
    </w:p>
    <w:p w:rsidR="00CD7839" w:rsidRDefault="00CD7839" w:rsidP="00CD7839">
      <w:pPr>
        <w:keepNext/>
        <w:keepLines/>
        <w:spacing w:line="540" w:lineRule="exact"/>
        <w:ind w:firstLineChars="200" w:firstLine="640"/>
        <w:outlineLvl w:val="1"/>
        <w:rPr>
          <w:rFonts w:ascii="方正黑体_GBK" w:eastAsia="方正黑体_GBK" w:hAnsi="Times New Roman" w:hint="eastAsia"/>
          <w:bCs/>
          <w:snapToGrid w:val="0"/>
          <w:color w:val="000000"/>
          <w:sz w:val="32"/>
          <w:szCs w:val="32"/>
        </w:rPr>
      </w:pPr>
      <w:r>
        <w:rPr>
          <w:rFonts w:ascii="方正黑体_GBK" w:eastAsia="方正黑体_GBK" w:hAnsi="Times New Roman" w:hint="eastAsia"/>
          <w:bCs/>
          <w:snapToGrid w:val="0"/>
          <w:color w:val="000000"/>
          <w:sz w:val="32"/>
          <w:szCs w:val="32"/>
        </w:rPr>
        <w:t>九</w:t>
      </w:r>
      <w:r>
        <w:rPr>
          <w:rFonts w:ascii="方正黑体_GBK" w:eastAsia="方正黑体_GBK" w:hAnsi="Times New Roman"/>
          <w:bCs/>
          <w:snapToGrid w:val="0"/>
          <w:color w:val="000000"/>
          <w:sz w:val="32"/>
          <w:szCs w:val="32"/>
        </w:rPr>
        <w:t>、监督单位和监督电话</w:t>
      </w:r>
    </w:p>
    <w:p w:rsidR="00CD7839" w:rsidRDefault="00CD7839" w:rsidP="00CD7839">
      <w:pPr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1.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异议答复：</w:t>
      </w:r>
    </w:p>
    <w:p w:rsidR="00CD7839" w:rsidRPr="002F6F89" w:rsidRDefault="00CD7839" w:rsidP="00CD7839">
      <w:pPr>
        <w:snapToGrid w:val="0"/>
        <w:spacing w:line="540" w:lineRule="exact"/>
        <w:ind w:firstLineChars="200" w:firstLine="640"/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</w:pPr>
      <w:r w:rsidRPr="002F6F89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项目业主：</w:t>
      </w:r>
      <w:r w:rsidRPr="002F6F89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   </w:t>
      </w:r>
      <w:r w:rsidRPr="002F6F8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  <w:u w:val="single"/>
        </w:rPr>
        <w:t>城口县庙坝初级中学</w:t>
      </w:r>
      <w:r w:rsidRPr="002F6F89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    </w:t>
      </w:r>
      <w:r w:rsidRPr="002F6F89"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 w:rsidRPr="002F6F89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 xml:space="preserve">  </w:t>
      </w:r>
    </w:p>
    <w:p w:rsidR="00CD7839" w:rsidRPr="002F6F89" w:rsidRDefault="00CD7839" w:rsidP="00CD7839">
      <w:pPr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  <w:u w:val="single"/>
        </w:rPr>
      </w:pPr>
      <w:r w:rsidRPr="002F6F89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电话：</w:t>
      </w:r>
      <w:r w:rsidRPr="002F6F89"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       18102339289        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   </w:t>
      </w:r>
      <w:r w:rsidRPr="002F6F89"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</w:p>
    <w:p w:rsidR="00CD7839" w:rsidRPr="002F6F89" w:rsidRDefault="00CD7839" w:rsidP="00CD7839">
      <w:pPr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 w:rsidRPr="002F6F89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2.</w:t>
      </w:r>
      <w:r w:rsidRPr="002F6F89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投诉处理：</w:t>
      </w:r>
    </w:p>
    <w:p w:rsidR="00CD7839" w:rsidRDefault="00CD7839" w:rsidP="00CD7839">
      <w:pPr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行业监督部门：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  <w:u w:val="single"/>
        </w:rPr>
        <w:t>城口县住房和城乡建设委员会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 xml:space="preserve">  </w:t>
      </w:r>
    </w:p>
    <w:p w:rsidR="00CD7839" w:rsidRDefault="00CD7839" w:rsidP="00CD7839">
      <w:pPr>
        <w:pStyle w:val="1"/>
        <w:spacing w:before="0" w:after="0" w:line="540" w:lineRule="exact"/>
        <w:ind w:firstLineChars="200" w:firstLine="640"/>
        <w:jc w:val="both"/>
        <w:rPr>
          <w:rFonts w:ascii="Times New Roman" w:eastAsia="方正仿宋_GBK" w:hAnsi="Times New Roman"/>
          <w:snapToGrid w:val="0"/>
          <w:color w:val="000000"/>
          <w:sz w:val="32"/>
          <w:szCs w:val="32"/>
          <w:u w:val="single"/>
        </w:rPr>
      </w:pPr>
      <w:r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电话：</w:t>
      </w:r>
      <w:r>
        <w:rPr>
          <w:rFonts w:ascii="Times New Roman" w:eastAsia="仿宋" w:hAnsi="Times New Roman" w:cs="Times New Roman"/>
          <w:color w:val="000000"/>
          <w:sz w:val="32"/>
          <w:szCs w:val="32"/>
          <w:u w:val="single"/>
        </w:rPr>
        <w:t>023- 59221900</w:t>
      </w:r>
    </w:p>
    <w:p w:rsidR="00CD7839" w:rsidRDefault="00CD7839" w:rsidP="00CD7839">
      <w:pPr>
        <w:autoSpaceDE w:val="0"/>
        <w:autoSpaceDN w:val="0"/>
        <w:adjustRightInd w:val="0"/>
        <w:snapToGrid w:val="0"/>
        <w:spacing w:line="540" w:lineRule="exact"/>
        <w:jc w:val="right"/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2024 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6 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19 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</w:t>
      </w:r>
    </w:p>
    <w:p w:rsidR="009A4E5A" w:rsidRPr="00CD7839" w:rsidRDefault="009A4E5A" w:rsidP="00CD7839"/>
    <w:sectPr w:rsidR="009A4E5A" w:rsidRPr="00CD7839" w:rsidSect="00903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14B" w:rsidRDefault="0055514B" w:rsidP="00645419">
      <w:r>
        <w:separator/>
      </w:r>
    </w:p>
  </w:endnote>
  <w:endnote w:type="continuationSeparator" w:id="1">
    <w:p w:rsidR="0055514B" w:rsidRDefault="0055514B" w:rsidP="00645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;SimSun">
    <w:altName w:val="宋体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14B" w:rsidRDefault="0055514B" w:rsidP="00645419">
      <w:r>
        <w:separator/>
      </w:r>
    </w:p>
  </w:footnote>
  <w:footnote w:type="continuationSeparator" w:id="1">
    <w:p w:rsidR="0055514B" w:rsidRDefault="0055514B" w:rsidP="00645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419"/>
    <w:rsid w:val="0055514B"/>
    <w:rsid w:val="00645419"/>
    <w:rsid w:val="0090371A"/>
    <w:rsid w:val="009A4E5A"/>
    <w:rsid w:val="00CD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4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4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419"/>
    <w:rPr>
      <w:sz w:val="18"/>
      <w:szCs w:val="18"/>
    </w:rPr>
  </w:style>
  <w:style w:type="paragraph" w:customStyle="1" w:styleId="1">
    <w:name w:val="普通(网站)1"/>
    <w:basedOn w:val="a"/>
    <w:qFormat/>
    <w:rsid w:val="00645419"/>
    <w:pPr>
      <w:widowControl/>
      <w:spacing w:before="280" w:after="280"/>
      <w:jc w:val="left"/>
    </w:pPr>
    <w:rPr>
      <w:rFonts w:ascii="宋体;SimSun" w:eastAsia="宋体;SimSun" w:hAnsi="宋体;SimSun" w:cs="宋体;SimSu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2024-06-19T06:59:00Z</dcterms:created>
  <dcterms:modified xsi:type="dcterms:W3CDTF">2024-06-19T07:04:00Z</dcterms:modified>
</cp:coreProperties>
</file>